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54722" w14:textId="7E4341D1" w:rsidR="00DB26FE" w:rsidRPr="00836BE4" w:rsidRDefault="00172226">
      <w:pPr>
        <w:rPr>
          <w:b/>
          <w:bCs/>
          <w:color w:val="EE0000"/>
          <w:sz w:val="22"/>
          <w:szCs w:val="22"/>
        </w:rPr>
      </w:pPr>
      <w:r w:rsidRPr="00836BE4">
        <w:rPr>
          <w:b/>
          <w:bCs/>
          <w:color w:val="EE0000"/>
          <w:sz w:val="22"/>
          <w:szCs w:val="22"/>
        </w:rPr>
        <w:t xml:space="preserve">User-Service </w:t>
      </w:r>
    </w:p>
    <w:p w14:paraId="4F54FA24" w14:textId="53E5932D" w:rsidR="00172226" w:rsidRPr="00172226" w:rsidRDefault="00172226" w:rsidP="00172226">
      <w:pPr>
        <w:pStyle w:val="ListParagraph"/>
        <w:numPr>
          <w:ilvl w:val="0"/>
          <w:numId w:val="1"/>
        </w:numPr>
        <w:rPr>
          <w:sz w:val="22"/>
          <w:szCs w:val="22"/>
        </w:rPr>
      </w:pPr>
      <w:r w:rsidRPr="00172226">
        <w:rPr>
          <w:sz w:val="22"/>
          <w:szCs w:val="22"/>
        </w:rPr>
        <w:t xml:space="preserve">  The User Service creates new users. After creating a user, it sends a message with the user's ID, email, and notification settings to a Kafka topic called </w:t>
      </w:r>
      <w:r w:rsidRPr="00172226">
        <w:rPr>
          <w:sz w:val="22"/>
          <w:szCs w:val="22"/>
          <w:highlight w:val="yellow"/>
        </w:rPr>
        <w:t>"user-topic."</w:t>
      </w:r>
    </w:p>
    <w:p w14:paraId="0A0D10EC" w14:textId="34BC5ABC" w:rsidR="00172226" w:rsidRPr="00172226" w:rsidRDefault="00172226" w:rsidP="00172226">
      <w:pPr>
        <w:pStyle w:val="ListParagraph"/>
        <w:numPr>
          <w:ilvl w:val="0"/>
          <w:numId w:val="1"/>
        </w:numPr>
        <w:rPr>
          <w:sz w:val="22"/>
          <w:szCs w:val="22"/>
        </w:rPr>
      </w:pPr>
      <w:r w:rsidRPr="00172226">
        <w:rPr>
          <w:sz w:val="22"/>
          <w:szCs w:val="22"/>
        </w:rPr>
        <w:t>When a user updates their email or notification preferences, it also sends an update message to the same "user-topic."</w:t>
      </w:r>
    </w:p>
    <w:p w14:paraId="324ED90B" w14:textId="562C2F74" w:rsidR="00172226" w:rsidRPr="00172226" w:rsidRDefault="00172226" w:rsidP="00172226">
      <w:pPr>
        <w:pStyle w:val="ListParagraph"/>
        <w:numPr>
          <w:ilvl w:val="0"/>
          <w:numId w:val="1"/>
        </w:numPr>
        <w:rPr>
          <w:sz w:val="22"/>
          <w:szCs w:val="22"/>
        </w:rPr>
      </w:pPr>
      <w:r w:rsidRPr="00172226">
        <w:rPr>
          <w:sz w:val="22"/>
          <w:szCs w:val="22"/>
        </w:rPr>
        <w:t xml:space="preserve"> </w:t>
      </w:r>
      <w:r w:rsidRPr="00836BE4">
        <w:rPr>
          <w:sz w:val="22"/>
          <w:szCs w:val="22"/>
        </w:rPr>
        <w:t>T</w:t>
      </w:r>
      <w:r w:rsidRPr="00172226">
        <w:rPr>
          <w:sz w:val="22"/>
          <w:szCs w:val="22"/>
        </w:rPr>
        <w:t xml:space="preserve">he service helps users recover their accounts by generating a one-time password (OTP) and sending an event about this to another Kafka topic called </w:t>
      </w:r>
      <w:r w:rsidRPr="00172226">
        <w:rPr>
          <w:sz w:val="22"/>
          <w:szCs w:val="22"/>
          <w:highlight w:val="yellow"/>
        </w:rPr>
        <w:t>"password-reset-topic."</w:t>
      </w:r>
    </w:p>
    <w:p w14:paraId="43953C30" w14:textId="126126D4" w:rsidR="00172226" w:rsidRPr="00836BE4" w:rsidRDefault="00172226" w:rsidP="00172226">
      <w:pPr>
        <w:pStyle w:val="ListParagraph"/>
        <w:numPr>
          <w:ilvl w:val="0"/>
          <w:numId w:val="1"/>
        </w:numPr>
        <w:rPr>
          <w:sz w:val="22"/>
          <w:szCs w:val="22"/>
        </w:rPr>
      </w:pPr>
      <w:r w:rsidRPr="00172226">
        <w:rPr>
          <w:sz w:val="22"/>
          <w:szCs w:val="22"/>
        </w:rPr>
        <w:t xml:space="preserve">It also </w:t>
      </w:r>
      <w:r w:rsidRPr="00836BE4">
        <w:rPr>
          <w:sz w:val="22"/>
          <w:szCs w:val="22"/>
        </w:rPr>
        <w:t>it managed the user session to ensure that user can login in one device at a time</w:t>
      </w:r>
    </w:p>
    <w:p w14:paraId="4267B554" w14:textId="1FA42F2F" w:rsidR="00172226" w:rsidRPr="00836BE4" w:rsidRDefault="00172226" w:rsidP="00172226">
      <w:pPr>
        <w:rPr>
          <w:b/>
          <w:bCs/>
          <w:color w:val="EE0000"/>
          <w:sz w:val="22"/>
          <w:szCs w:val="22"/>
        </w:rPr>
      </w:pPr>
      <w:r w:rsidRPr="00836BE4">
        <w:rPr>
          <w:b/>
          <w:bCs/>
          <w:color w:val="EE0000"/>
          <w:sz w:val="22"/>
          <w:szCs w:val="22"/>
        </w:rPr>
        <w:t>Task-Service</w:t>
      </w:r>
    </w:p>
    <w:p w14:paraId="5DD5261D" w14:textId="0A758A8A" w:rsidR="00DF64FB" w:rsidRPr="00836BE4" w:rsidRDefault="00172226" w:rsidP="00DF64FB">
      <w:pPr>
        <w:pStyle w:val="ListParagraph"/>
        <w:numPr>
          <w:ilvl w:val="0"/>
          <w:numId w:val="2"/>
        </w:numPr>
        <w:rPr>
          <w:sz w:val="22"/>
          <w:szCs w:val="22"/>
        </w:rPr>
      </w:pPr>
      <w:r w:rsidRPr="00836BE4">
        <w:rPr>
          <w:b/>
          <w:bCs/>
          <w:color w:val="EE0000"/>
          <w:sz w:val="22"/>
          <w:szCs w:val="22"/>
        </w:rPr>
        <w:t xml:space="preserve"> </w:t>
      </w:r>
      <w:r w:rsidR="00DF64FB" w:rsidRPr="00836BE4">
        <w:rPr>
          <w:sz w:val="22"/>
          <w:szCs w:val="22"/>
        </w:rPr>
        <w:t>After creating a task</w:t>
      </w:r>
      <w:r w:rsidR="00836BE4">
        <w:rPr>
          <w:sz w:val="22"/>
          <w:szCs w:val="22"/>
        </w:rPr>
        <w:t>, Subtasks, bugs</w:t>
      </w:r>
      <w:r w:rsidR="00DF64FB" w:rsidRPr="00836BE4">
        <w:rPr>
          <w:sz w:val="22"/>
          <w:szCs w:val="22"/>
        </w:rPr>
        <w:t xml:space="preserve">, it generates an event and sends it to the </w:t>
      </w:r>
      <w:r w:rsidR="00DF64FB" w:rsidRPr="00836BE4">
        <w:rPr>
          <w:b/>
          <w:bCs/>
          <w:sz w:val="22"/>
          <w:szCs w:val="22"/>
        </w:rPr>
        <w:t>calendar-topic</w:t>
      </w:r>
      <w:r w:rsidR="00DF64FB" w:rsidRPr="00836BE4">
        <w:rPr>
          <w:sz w:val="22"/>
          <w:szCs w:val="22"/>
        </w:rPr>
        <w:t xml:space="preserve"> to sync the task deadlines within the Task Service.</w:t>
      </w:r>
    </w:p>
    <w:p w14:paraId="5524180D" w14:textId="0F949ECC" w:rsidR="00DF64FB" w:rsidRPr="00DF64FB" w:rsidRDefault="00DF64FB" w:rsidP="00DF64FB">
      <w:pPr>
        <w:pStyle w:val="ListParagraph"/>
        <w:numPr>
          <w:ilvl w:val="0"/>
          <w:numId w:val="2"/>
        </w:numPr>
        <w:rPr>
          <w:sz w:val="22"/>
          <w:szCs w:val="22"/>
        </w:rPr>
      </w:pPr>
      <w:r w:rsidRPr="00DF64FB">
        <w:rPr>
          <w:sz w:val="22"/>
          <w:szCs w:val="22"/>
        </w:rPr>
        <w:t xml:space="preserve"> When task details change—such as status updates or other important modifications—it creates new </w:t>
      </w:r>
      <w:proofErr w:type="gramStart"/>
      <w:r w:rsidRPr="00DF64FB">
        <w:rPr>
          <w:sz w:val="22"/>
          <w:szCs w:val="22"/>
        </w:rPr>
        <w:t xml:space="preserve">events </w:t>
      </w:r>
      <w:r w:rsidR="00836BE4">
        <w:rPr>
          <w:sz w:val="22"/>
          <w:szCs w:val="22"/>
        </w:rPr>
        <w:t xml:space="preserve"> with</w:t>
      </w:r>
      <w:proofErr w:type="gramEnd"/>
      <w:r w:rsidR="00836BE4">
        <w:rPr>
          <w:sz w:val="22"/>
          <w:szCs w:val="22"/>
        </w:rPr>
        <w:t xml:space="preserve"> the Event-</w:t>
      </w:r>
      <w:proofErr w:type="gramStart"/>
      <w:r w:rsidR="00836BE4">
        <w:rPr>
          <w:sz w:val="22"/>
          <w:szCs w:val="22"/>
        </w:rPr>
        <w:t>Type  (</w:t>
      </w:r>
      <w:proofErr w:type="gramEnd"/>
      <w:r w:rsidR="00836BE4" w:rsidRPr="00836BE4">
        <w:rPr>
          <w:sz w:val="22"/>
          <w:szCs w:val="22"/>
        </w:rPr>
        <w:t>ASSIGNED, UNASSIGNED, UPDATED, STATUS_CHANGED, PRIORITY_CHANGED</w:t>
      </w:r>
      <w:r w:rsidR="00836BE4">
        <w:rPr>
          <w:sz w:val="22"/>
          <w:szCs w:val="22"/>
        </w:rPr>
        <w:t xml:space="preserve">) </w:t>
      </w:r>
      <w:r w:rsidRPr="00DF64FB">
        <w:rPr>
          <w:sz w:val="22"/>
          <w:szCs w:val="22"/>
        </w:rPr>
        <w:t xml:space="preserve">and sends them to both the </w:t>
      </w:r>
      <w:r w:rsidRPr="00DF64FB">
        <w:rPr>
          <w:b/>
          <w:bCs/>
          <w:sz w:val="22"/>
          <w:szCs w:val="22"/>
          <w:highlight w:val="yellow"/>
        </w:rPr>
        <w:t>task-topic</w:t>
      </w:r>
      <w:r w:rsidRPr="00DF64FB">
        <w:rPr>
          <w:sz w:val="22"/>
          <w:szCs w:val="22"/>
        </w:rPr>
        <w:t xml:space="preserve"> and the </w:t>
      </w:r>
      <w:r w:rsidRPr="00DF64FB">
        <w:rPr>
          <w:b/>
          <w:bCs/>
          <w:sz w:val="22"/>
          <w:szCs w:val="22"/>
          <w:highlight w:val="yellow"/>
        </w:rPr>
        <w:t>calendar-topic</w:t>
      </w:r>
      <w:r w:rsidRPr="00DF64FB">
        <w:rPr>
          <w:sz w:val="22"/>
          <w:szCs w:val="22"/>
        </w:rPr>
        <w:t xml:space="preserve"> to sync the latest details and trigger notifications to users.</w:t>
      </w:r>
    </w:p>
    <w:p w14:paraId="64BB8BAE" w14:textId="2C06CD24" w:rsidR="00DF64FB" w:rsidRPr="00836BE4" w:rsidRDefault="00DF64FB" w:rsidP="00DF64FB">
      <w:pPr>
        <w:pStyle w:val="ListParagraph"/>
        <w:numPr>
          <w:ilvl w:val="0"/>
          <w:numId w:val="2"/>
        </w:numPr>
        <w:rPr>
          <w:sz w:val="22"/>
          <w:szCs w:val="22"/>
        </w:rPr>
      </w:pPr>
      <w:r w:rsidRPr="00DF64FB">
        <w:rPr>
          <w:sz w:val="22"/>
          <w:szCs w:val="22"/>
        </w:rPr>
        <w:t xml:space="preserve">Additionally, when a user is assigned or unassigned to a task, the Task Service sends an event to the </w:t>
      </w:r>
      <w:r w:rsidRPr="00DF64FB">
        <w:rPr>
          <w:b/>
          <w:bCs/>
          <w:sz w:val="22"/>
          <w:szCs w:val="22"/>
        </w:rPr>
        <w:t>task-topic</w:t>
      </w:r>
      <w:r w:rsidRPr="00DF64FB">
        <w:rPr>
          <w:sz w:val="22"/>
          <w:szCs w:val="22"/>
        </w:rPr>
        <w:t xml:space="preserve"> to notify other services of this change.</w:t>
      </w:r>
    </w:p>
    <w:p w14:paraId="3DF86101" w14:textId="11B9C084" w:rsidR="00DF64FB" w:rsidRPr="00836BE4" w:rsidRDefault="00DF64FB" w:rsidP="00DF64FB">
      <w:pPr>
        <w:rPr>
          <w:b/>
          <w:bCs/>
          <w:color w:val="EE0000"/>
          <w:sz w:val="22"/>
          <w:szCs w:val="22"/>
        </w:rPr>
      </w:pPr>
      <w:r w:rsidRPr="00836BE4">
        <w:rPr>
          <w:b/>
          <w:bCs/>
          <w:color w:val="EE0000"/>
          <w:sz w:val="22"/>
          <w:szCs w:val="22"/>
        </w:rPr>
        <w:t>Notification-Service</w:t>
      </w:r>
    </w:p>
    <w:p w14:paraId="227FE384" w14:textId="77777777" w:rsidR="006730B6" w:rsidRPr="006730B6" w:rsidRDefault="006730B6" w:rsidP="006730B6">
      <w:pPr>
        <w:numPr>
          <w:ilvl w:val="0"/>
          <w:numId w:val="5"/>
        </w:numPr>
        <w:rPr>
          <w:sz w:val="22"/>
          <w:szCs w:val="22"/>
        </w:rPr>
      </w:pPr>
      <w:r w:rsidRPr="006730B6">
        <w:rPr>
          <w:sz w:val="22"/>
          <w:szCs w:val="22"/>
        </w:rPr>
        <w:t xml:space="preserve">The Notification Service consumes different events from various topics such as </w:t>
      </w:r>
      <w:r w:rsidRPr="006730B6">
        <w:rPr>
          <w:b/>
          <w:bCs/>
          <w:sz w:val="22"/>
          <w:szCs w:val="22"/>
        </w:rPr>
        <w:t>“user-topic”</w:t>
      </w:r>
      <w:r w:rsidRPr="006730B6">
        <w:rPr>
          <w:sz w:val="22"/>
          <w:szCs w:val="22"/>
        </w:rPr>
        <w:t xml:space="preserve">, </w:t>
      </w:r>
      <w:r w:rsidRPr="006730B6">
        <w:rPr>
          <w:b/>
          <w:bCs/>
          <w:sz w:val="22"/>
          <w:szCs w:val="22"/>
          <w:highlight w:val="yellow"/>
        </w:rPr>
        <w:t>“task-topic”</w:t>
      </w:r>
      <w:r w:rsidRPr="006730B6">
        <w:rPr>
          <w:sz w:val="22"/>
          <w:szCs w:val="22"/>
          <w:highlight w:val="yellow"/>
        </w:rPr>
        <w:t>,</w:t>
      </w:r>
      <w:r w:rsidRPr="006730B6">
        <w:rPr>
          <w:sz w:val="22"/>
          <w:szCs w:val="22"/>
        </w:rPr>
        <w:t xml:space="preserve"> and </w:t>
      </w:r>
      <w:r w:rsidRPr="006730B6">
        <w:rPr>
          <w:b/>
          <w:bCs/>
          <w:sz w:val="22"/>
          <w:szCs w:val="22"/>
          <w:highlight w:val="yellow"/>
        </w:rPr>
        <w:t>“password-reset-topic”</w:t>
      </w:r>
      <w:r w:rsidRPr="006730B6">
        <w:rPr>
          <w:sz w:val="22"/>
          <w:szCs w:val="22"/>
          <w:highlight w:val="yellow"/>
        </w:rPr>
        <w:t>.</w:t>
      </w:r>
    </w:p>
    <w:p w14:paraId="1F481220" w14:textId="77777777" w:rsidR="006730B6" w:rsidRPr="006730B6" w:rsidRDefault="006730B6" w:rsidP="006730B6">
      <w:pPr>
        <w:numPr>
          <w:ilvl w:val="0"/>
          <w:numId w:val="5"/>
        </w:numPr>
        <w:rPr>
          <w:sz w:val="22"/>
          <w:szCs w:val="22"/>
        </w:rPr>
      </w:pPr>
      <w:r w:rsidRPr="006730B6">
        <w:rPr>
          <w:sz w:val="22"/>
          <w:szCs w:val="22"/>
        </w:rPr>
        <w:t xml:space="preserve">When it receives an event from the </w:t>
      </w:r>
      <w:r w:rsidRPr="006730B6">
        <w:rPr>
          <w:b/>
          <w:bCs/>
          <w:sz w:val="22"/>
          <w:szCs w:val="22"/>
        </w:rPr>
        <w:t>user-topic</w:t>
      </w:r>
      <w:r w:rsidRPr="006730B6">
        <w:rPr>
          <w:sz w:val="22"/>
          <w:szCs w:val="22"/>
        </w:rPr>
        <w:t>, it updates the user details if the user already exists; otherwise, it creates a new user with the given details.</w:t>
      </w:r>
    </w:p>
    <w:p w14:paraId="2AEC20EE" w14:textId="77777777" w:rsidR="006730B6" w:rsidRPr="006730B6" w:rsidRDefault="006730B6" w:rsidP="006730B6">
      <w:pPr>
        <w:numPr>
          <w:ilvl w:val="0"/>
          <w:numId w:val="5"/>
        </w:numPr>
        <w:rPr>
          <w:sz w:val="22"/>
          <w:szCs w:val="22"/>
        </w:rPr>
      </w:pPr>
      <w:r w:rsidRPr="006730B6">
        <w:rPr>
          <w:sz w:val="22"/>
          <w:szCs w:val="22"/>
        </w:rPr>
        <w:t xml:space="preserve">When a message arrives on the </w:t>
      </w:r>
      <w:r w:rsidRPr="006730B6">
        <w:rPr>
          <w:b/>
          <w:bCs/>
          <w:sz w:val="22"/>
          <w:szCs w:val="22"/>
          <w:highlight w:val="yellow"/>
        </w:rPr>
        <w:t>password-reset-topic</w:t>
      </w:r>
      <w:r w:rsidRPr="006730B6">
        <w:rPr>
          <w:sz w:val="22"/>
          <w:szCs w:val="22"/>
        </w:rPr>
        <w:t>, it sends an OTP to the user's email.</w:t>
      </w:r>
    </w:p>
    <w:p w14:paraId="3FB812FE" w14:textId="77777777" w:rsidR="006730B6" w:rsidRPr="006730B6" w:rsidRDefault="006730B6" w:rsidP="006730B6">
      <w:pPr>
        <w:numPr>
          <w:ilvl w:val="0"/>
          <w:numId w:val="5"/>
        </w:numPr>
        <w:rPr>
          <w:sz w:val="22"/>
          <w:szCs w:val="22"/>
        </w:rPr>
      </w:pPr>
      <w:r w:rsidRPr="006730B6">
        <w:rPr>
          <w:sz w:val="22"/>
          <w:szCs w:val="22"/>
        </w:rPr>
        <w:t xml:space="preserve">When a message arrives on the </w:t>
      </w:r>
      <w:r w:rsidRPr="006730B6">
        <w:rPr>
          <w:b/>
          <w:bCs/>
          <w:sz w:val="22"/>
          <w:szCs w:val="22"/>
          <w:highlight w:val="yellow"/>
        </w:rPr>
        <w:t>task-topic</w:t>
      </w:r>
      <w:r w:rsidRPr="006730B6">
        <w:rPr>
          <w:sz w:val="22"/>
          <w:szCs w:val="22"/>
          <w:highlight w:val="yellow"/>
        </w:rPr>
        <w:t>,</w:t>
      </w:r>
      <w:r w:rsidRPr="006730B6">
        <w:rPr>
          <w:sz w:val="22"/>
          <w:szCs w:val="22"/>
        </w:rPr>
        <w:t xml:space="preserve"> it routes the event to the appropriate method based on the event type (Created, Updated, Completed, Assigned, or Unassigned) and sends either an in-app or email notification based on the user’s preference.</w:t>
      </w:r>
    </w:p>
    <w:p w14:paraId="490FB67D" w14:textId="422EBFDC" w:rsidR="006730B6" w:rsidRPr="00836BE4" w:rsidRDefault="006730B6" w:rsidP="006730B6">
      <w:pPr>
        <w:ind w:left="360"/>
        <w:rPr>
          <w:b/>
          <w:bCs/>
          <w:color w:val="EE0000"/>
          <w:sz w:val="22"/>
          <w:szCs w:val="22"/>
        </w:rPr>
      </w:pPr>
      <w:r w:rsidRPr="00836BE4">
        <w:rPr>
          <w:b/>
          <w:bCs/>
          <w:color w:val="EE0000"/>
          <w:sz w:val="22"/>
          <w:szCs w:val="22"/>
        </w:rPr>
        <w:t>Project-Service</w:t>
      </w:r>
    </w:p>
    <w:p w14:paraId="5317C919" w14:textId="75D77DE4" w:rsidR="006730B6" w:rsidRPr="00836BE4" w:rsidRDefault="006730B6" w:rsidP="006730B6">
      <w:pPr>
        <w:pStyle w:val="ListParagraph"/>
        <w:numPr>
          <w:ilvl w:val="0"/>
          <w:numId w:val="9"/>
        </w:numPr>
        <w:rPr>
          <w:sz w:val="22"/>
          <w:szCs w:val="22"/>
        </w:rPr>
      </w:pPr>
      <w:r w:rsidRPr="00836BE4">
        <w:rPr>
          <w:sz w:val="22"/>
          <w:szCs w:val="22"/>
        </w:rPr>
        <w:t>The Project Service is responsible for creating projects.</w:t>
      </w:r>
    </w:p>
    <w:p w14:paraId="6BC32A56" w14:textId="7E20B559" w:rsidR="00836BE4" w:rsidRDefault="006730B6" w:rsidP="006730B6">
      <w:pPr>
        <w:pStyle w:val="ListParagraph"/>
        <w:numPr>
          <w:ilvl w:val="0"/>
          <w:numId w:val="9"/>
        </w:numPr>
        <w:rPr>
          <w:sz w:val="22"/>
          <w:szCs w:val="22"/>
        </w:rPr>
      </w:pPr>
      <w:r w:rsidRPr="00836BE4">
        <w:rPr>
          <w:sz w:val="22"/>
          <w:szCs w:val="22"/>
        </w:rPr>
        <w:t>It also updates project details and manages important client information.</w:t>
      </w:r>
    </w:p>
    <w:p w14:paraId="117B7A7D" w14:textId="77777777" w:rsidR="00836BE4" w:rsidRPr="00836BE4" w:rsidRDefault="00836BE4" w:rsidP="00836BE4">
      <w:pPr>
        <w:pStyle w:val="ListParagraph"/>
        <w:rPr>
          <w:sz w:val="22"/>
          <w:szCs w:val="22"/>
        </w:rPr>
      </w:pPr>
    </w:p>
    <w:p w14:paraId="7F7780DB" w14:textId="1C0E4D96" w:rsidR="006730B6" w:rsidRPr="00836BE4" w:rsidRDefault="006730B6" w:rsidP="006730B6">
      <w:pPr>
        <w:rPr>
          <w:sz w:val="22"/>
          <w:szCs w:val="22"/>
        </w:rPr>
      </w:pPr>
      <w:r w:rsidRPr="00836BE4">
        <w:rPr>
          <w:b/>
          <w:bCs/>
          <w:color w:val="EE0000"/>
          <w:sz w:val="22"/>
          <w:szCs w:val="22"/>
        </w:rPr>
        <w:t>Activity-Service (Calendar Service)</w:t>
      </w:r>
    </w:p>
    <w:p w14:paraId="11BC24F4" w14:textId="20EC9E0E" w:rsidR="00836BE4" w:rsidRPr="00836BE4" w:rsidRDefault="00836BE4" w:rsidP="00836BE4">
      <w:pPr>
        <w:pStyle w:val="ListParagraph"/>
        <w:numPr>
          <w:ilvl w:val="0"/>
          <w:numId w:val="13"/>
        </w:numPr>
        <w:rPr>
          <w:sz w:val="22"/>
          <w:szCs w:val="22"/>
        </w:rPr>
      </w:pPr>
      <w:r w:rsidRPr="00836BE4">
        <w:rPr>
          <w:sz w:val="22"/>
          <w:szCs w:val="22"/>
        </w:rPr>
        <w:t>T</w:t>
      </w:r>
      <w:r w:rsidRPr="00836BE4">
        <w:rPr>
          <w:sz w:val="22"/>
          <w:szCs w:val="22"/>
        </w:rPr>
        <w:t xml:space="preserve">he Calendar Service listens to the </w:t>
      </w:r>
      <w:r w:rsidRPr="00836BE4">
        <w:rPr>
          <w:b/>
          <w:bCs/>
          <w:sz w:val="22"/>
          <w:szCs w:val="22"/>
          <w:highlight w:val="yellow"/>
        </w:rPr>
        <w:t>“calendar-topic</w:t>
      </w:r>
      <w:r w:rsidRPr="00836BE4">
        <w:rPr>
          <w:b/>
          <w:bCs/>
          <w:sz w:val="22"/>
          <w:szCs w:val="22"/>
        </w:rPr>
        <w:t>”</w:t>
      </w:r>
      <w:r w:rsidRPr="00836BE4">
        <w:rPr>
          <w:sz w:val="22"/>
          <w:szCs w:val="22"/>
        </w:rPr>
        <w:t xml:space="preserve">; when messages arrive, it either creates new </w:t>
      </w:r>
      <w:r w:rsidRPr="00836BE4">
        <w:rPr>
          <w:sz w:val="22"/>
          <w:szCs w:val="22"/>
        </w:rPr>
        <w:t>Calendar Data</w:t>
      </w:r>
      <w:r w:rsidRPr="00836BE4">
        <w:rPr>
          <w:sz w:val="22"/>
          <w:szCs w:val="22"/>
        </w:rPr>
        <w:t xml:space="preserve"> or updates the details of existing tasks.</w:t>
      </w:r>
    </w:p>
    <w:p w14:paraId="79E265E6" w14:textId="41B38D5D" w:rsidR="00836BE4" w:rsidRPr="00836BE4" w:rsidRDefault="00836BE4" w:rsidP="00836BE4">
      <w:pPr>
        <w:pStyle w:val="ListParagraph"/>
        <w:numPr>
          <w:ilvl w:val="0"/>
          <w:numId w:val="13"/>
        </w:numPr>
        <w:rPr>
          <w:sz w:val="22"/>
          <w:szCs w:val="22"/>
        </w:rPr>
      </w:pPr>
      <w:r w:rsidRPr="00836BE4">
        <w:rPr>
          <w:sz w:val="22"/>
          <w:szCs w:val="22"/>
        </w:rPr>
        <w:t>It also manages GitHub commits by linking the commits or branches to specific tasks or modules.</w:t>
      </w:r>
    </w:p>
    <w:p w14:paraId="4F1BB2C2" w14:textId="25FEE2D6" w:rsidR="00172226" w:rsidRDefault="00824920" w:rsidP="00172226">
      <w:pPr>
        <w:rPr>
          <w:b/>
          <w:bCs/>
          <w:color w:val="C00000"/>
        </w:rPr>
      </w:pPr>
      <w:r>
        <w:rPr>
          <w:b/>
          <w:bCs/>
          <w:color w:val="C00000"/>
        </w:rPr>
        <w:lastRenderedPageBreak/>
        <w:t>GIT-HUB Configuration</w:t>
      </w:r>
    </w:p>
    <w:p w14:paraId="3FB87735" w14:textId="52E83D96" w:rsidR="00824920" w:rsidRPr="00824920" w:rsidRDefault="00824920" w:rsidP="00172226">
      <w:r w:rsidRPr="00824920">
        <w:t>The user enters your service’s webhook URL into their GitHub repository’s webhook settings to enable event notifications. When a GitHub webhook event with commit details is received, your service extracts the commit message and branch name from the payload. It then parses the commit message or branch name to find task or subtask IDs (e.g., TASK-123). If an ID is found, the service looks up the corresponding task or subtask in the database and links the commit to it. If no ID is found, the commit is linked only to the project or left unlinked. Finally, the commit information and its associations are saved for use in notifications, reports, or status updates.</w:t>
      </w:r>
    </w:p>
    <w:sectPr w:rsidR="00824920" w:rsidRPr="0082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26F"/>
    <w:multiLevelType w:val="hybridMultilevel"/>
    <w:tmpl w:val="74EE4BE6"/>
    <w:lvl w:ilvl="0" w:tplc="147C25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B46E9"/>
    <w:multiLevelType w:val="hybridMultilevel"/>
    <w:tmpl w:val="4EF0B2DC"/>
    <w:lvl w:ilvl="0" w:tplc="147C25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613CE"/>
    <w:multiLevelType w:val="hybridMultilevel"/>
    <w:tmpl w:val="E0BA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01F3F"/>
    <w:multiLevelType w:val="hybridMultilevel"/>
    <w:tmpl w:val="6614AE2A"/>
    <w:lvl w:ilvl="0" w:tplc="147C25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4423"/>
    <w:multiLevelType w:val="multilevel"/>
    <w:tmpl w:val="6574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24FB3"/>
    <w:multiLevelType w:val="hybridMultilevel"/>
    <w:tmpl w:val="AED800AE"/>
    <w:lvl w:ilvl="0" w:tplc="147C25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1E83"/>
    <w:multiLevelType w:val="multilevel"/>
    <w:tmpl w:val="6574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37730"/>
    <w:multiLevelType w:val="multilevel"/>
    <w:tmpl w:val="6574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81263"/>
    <w:multiLevelType w:val="multilevel"/>
    <w:tmpl w:val="6574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54A96"/>
    <w:multiLevelType w:val="multilevel"/>
    <w:tmpl w:val="6574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B02AB"/>
    <w:multiLevelType w:val="multilevel"/>
    <w:tmpl w:val="6574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C164F"/>
    <w:multiLevelType w:val="hybridMultilevel"/>
    <w:tmpl w:val="F5F4220A"/>
    <w:lvl w:ilvl="0" w:tplc="147C252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47705D"/>
    <w:multiLevelType w:val="multilevel"/>
    <w:tmpl w:val="6574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851311">
    <w:abstractNumId w:val="2"/>
  </w:num>
  <w:num w:numId="2" w16cid:durableId="806968977">
    <w:abstractNumId w:val="3"/>
  </w:num>
  <w:num w:numId="3" w16cid:durableId="891429809">
    <w:abstractNumId w:val="0"/>
  </w:num>
  <w:num w:numId="4" w16cid:durableId="268585105">
    <w:abstractNumId w:val="5"/>
  </w:num>
  <w:num w:numId="5" w16cid:durableId="467555698">
    <w:abstractNumId w:val="9"/>
  </w:num>
  <w:num w:numId="6" w16cid:durableId="80420294">
    <w:abstractNumId w:val="11"/>
  </w:num>
  <w:num w:numId="7" w16cid:durableId="1034429428">
    <w:abstractNumId w:val="1"/>
  </w:num>
  <w:num w:numId="8" w16cid:durableId="1111507059">
    <w:abstractNumId w:val="6"/>
  </w:num>
  <w:num w:numId="9" w16cid:durableId="329218940">
    <w:abstractNumId w:val="4"/>
  </w:num>
  <w:num w:numId="10" w16cid:durableId="2128085091">
    <w:abstractNumId w:val="12"/>
  </w:num>
  <w:num w:numId="11" w16cid:durableId="1637757803">
    <w:abstractNumId w:val="8"/>
  </w:num>
  <w:num w:numId="12" w16cid:durableId="587889373">
    <w:abstractNumId w:val="7"/>
  </w:num>
  <w:num w:numId="13" w16cid:durableId="1861894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26"/>
    <w:rsid w:val="00157DC5"/>
    <w:rsid w:val="00172226"/>
    <w:rsid w:val="003613A3"/>
    <w:rsid w:val="006730B6"/>
    <w:rsid w:val="00824920"/>
    <w:rsid w:val="00836BE4"/>
    <w:rsid w:val="00950184"/>
    <w:rsid w:val="00A70414"/>
    <w:rsid w:val="00C63819"/>
    <w:rsid w:val="00DB26FE"/>
    <w:rsid w:val="00DC0E0D"/>
    <w:rsid w:val="00DF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0775"/>
  <w15:chartTrackingRefBased/>
  <w15:docId w15:val="{6A70CC01-5FAD-42BF-9368-F1D27C1F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2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2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2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2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2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2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2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2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26"/>
    <w:rPr>
      <w:rFonts w:eastAsiaTheme="majorEastAsia" w:cstheme="majorBidi"/>
      <w:color w:val="272727" w:themeColor="text1" w:themeTint="D8"/>
    </w:rPr>
  </w:style>
  <w:style w:type="paragraph" w:styleId="Title">
    <w:name w:val="Title"/>
    <w:basedOn w:val="Normal"/>
    <w:next w:val="Normal"/>
    <w:link w:val="TitleChar"/>
    <w:uiPriority w:val="10"/>
    <w:qFormat/>
    <w:rsid w:val="00172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26"/>
    <w:pPr>
      <w:spacing w:before="160"/>
      <w:jc w:val="center"/>
    </w:pPr>
    <w:rPr>
      <w:i/>
      <w:iCs/>
      <w:color w:val="404040" w:themeColor="text1" w:themeTint="BF"/>
    </w:rPr>
  </w:style>
  <w:style w:type="character" w:customStyle="1" w:styleId="QuoteChar">
    <w:name w:val="Quote Char"/>
    <w:basedOn w:val="DefaultParagraphFont"/>
    <w:link w:val="Quote"/>
    <w:uiPriority w:val="29"/>
    <w:rsid w:val="00172226"/>
    <w:rPr>
      <w:i/>
      <w:iCs/>
      <w:color w:val="404040" w:themeColor="text1" w:themeTint="BF"/>
    </w:rPr>
  </w:style>
  <w:style w:type="paragraph" w:styleId="ListParagraph">
    <w:name w:val="List Paragraph"/>
    <w:basedOn w:val="Normal"/>
    <w:uiPriority w:val="34"/>
    <w:qFormat/>
    <w:rsid w:val="00172226"/>
    <w:pPr>
      <w:ind w:left="720"/>
      <w:contextualSpacing/>
    </w:pPr>
  </w:style>
  <w:style w:type="character" w:styleId="IntenseEmphasis">
    <w:name w:val="Intense Emphasis"/>
    <w:basedOn w:val="DefaultParagraphFont"/>
    <w:uiPriority w:val="21"/>
    <w:qFormat/>
    <w:rsid w:val="00172226"/>
    <w:rPr>
      <w:i/>
      <w:iCs/>
      <w:color w:val="2F5496" w:themeColor="accent1" w:themeShade="BF"/>
    </w:rPr>
  </w:style>
  <w:style w:type="paragraph" w:styleId="IntenseQuote">
    <w:name w:val="Intense Quote"/>
    <w:basedOn w:val="Normal"/>
    <w:next w:val="Normal"/>
    <w:link w:val="IntenseQuoteChar"/>
    <w:uiPriority w:val="30"/>
    <w:qFormat/>
    <w:rsid w:val="001722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226"/>
    <w:rPr>
      <w:i/>
      <w:iCs/>
      <w:color w:val="2F5496" w:themeColor="accent1" w:themeShade="BF"/>
    </w:rPr>
  </w:style>
  <w:style w:type="character" w:styleId="IntenseReference">
    <w:name w:val="Intense Reference"/>
    <w:basedOn w:val="DefaultParagraphFont"/>
    <w:uiPriority w:val="32"/>
    <w:qFormat/>
    <w:rsid w:val="00172226"/>
    <w:rPr>
      <w:b/>
      <w:bCs/>
      <w:smallCaps/>
      <w:color w:val="2F5496" w:themeColor="accent1" w:themeShade="BF"/>
      <w:spacing w:val="5"/>
    </w:rPr>
  </w:style>
  <w:style w:type="paragraph" w:styleId="NormalWeb">
    <w:name w:val="Normal (Web)"/>
    <w:basedOn w:val="Normal"/>
    <w:uiPriority w:val="99"/>
    <w:semiHidden/>
    <w:unhideWhenUsed/>
    <w:rsid w:val="00DF64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VERMA</dc:creator>
  <cp:keywords/>
  <dc:description/>
  <cp:lastModifiedBy>PRASHANT VERMA</cp:lastModifiedBy>
  <cp:revision>1</cp:revision>
  <dcterms:created xsi:type="dcterms:W3CDTF">2025-08-11T12:43:00Z</dcterms:created>
  <dcterms:modified xsi:type="dcterms:W3CDTF">2025-08-11T13:30:00Z</dcterms:modified>
</cp:coreProperties>
</file>