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2124EDA" w14:textId="77777777" w:rsidR="007A53AB" w:rsidRDefault="00000000">
      <w:pPr>
        <w:spacing w:after="80"/>
        <w:jc w:val="center"/>
      </w:pPr>
      <w:r>
        <w:rPr>
          <w:b/>
          <w:bCs/>
          <w:color w:val="C8A44E"/>
          <w:sz w:val="28"/>
          <w:szCs w:val="28"/>
        </w:rPr>
        <w:t>GNO PARTNERS</w:t>
      </w:r>
    </w:p>
    <w:p w14:paraId="7367E898" w14:textId="77777777" w:rsidR="007A53AB" w:rsidRDefault="00000000">
      <w:pPr>
        <w:spacing w:after="400"/>
        <w:jc w:val="center"/>
      </w:pPr>
      <w:r>
        <w:rPr>
          <w:b/>
          <w:bCs/>
          <w:sz w:val="44"/>
          <w:szCs w:val="44"/>
        </w:rPr>
        <w:t>Client Wins Page — Team Guide</w:t>
      </w:r>
    </w:p>
    <w:p w14:paraId="74530288" w14:textId="77777777" w:rsidR="007A53AB" w:rsidRDefault="00000000">
      <w:pPr>
        <w:spacing w:after="600"/>
        <w:jc w:val="center"/>
      </w:pPr>
      <w:r>
        <w:rPr>
          <w:color w:val="666666"/>
        </w:rPr>
        <w:t>How to upload and manage images on the Client Wins website page</w:t>
      </w:r>
    </w:p>
    <w:p w14:paraId="2F950A3A" w14:textId="77777777" w:rsidR="007A53AB" w:rsidRDefault="00000000">
      <w:pPr>
        <w:pStyle w:val="Heading1"/>
      </w:pPr>
      <w:r>
        <w:t>System Overview</w:t>
      </w:r>
    </w:p>
    <w:p w14:paraId="03B61F6D" w14:textId="712545CB" w:rsidR="007A53AB" w:rsidRDefault="00000000">
      <w:pPr>
        <w:spacing w:after="200"/>
      </w:pPr>
      <w:r>
        <w:t>The Client Wins page at gnopartners.com/client-wins automatically collects and displays wins from three sources. Everything runs on GitHub Actions no servers to manage. The system scans Slack, processes images, blurs sensitive info, and uploads to WordPress automatically.</w:t>
      </w:r>
    </w:p>
    <w:tbl>
      <w:tblPr>
        <w:tblW w:w="984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400"/>
        <w:gridCol w:w="3720"/>
        <w:gridCol w:w="3720"/>
      </w:tblGrid>
      <w:tr w:rsidR="007A53AB" w14:paraId="34AC295F" w14:textId="77777777">
        <w:tblPrEx>
          <w:tblCellMar>
            <w:top w:w="0" w:type="dxa"/>
            <w:bottom w:w="0" w:type="dxa"/>
          </w:tblCellMar>
        </w:tblPrEx>
        <w:tc>
          <w:tcPr>
            <w:tcW w:w="2400" w:type="dxa"/>
            <w:tcBorders>
              <w:top w:val="single" w:sz="1" w:space="0" w:color="DDDDDD"/>
              <w:left w:val="single" w:sz="1" w:space="0" w:color="DDDDDD"/>
              <w:bottom w:val="single" w:sz="1" w:space="0" w:color="DDDDDD"/>
              <w:right w:val="single" w:sz="1" w:space="0" w:color="DDDDDD"/>
            </w:tcBorders>
            <w:shd w:val="clear" w:color="auto" w:fill="1A1A1A"/>
          </w:tcPr>
          <w:p w14:paraId="7CE04F97" w14:textId="77777777" w:rsidR="007A53AB" w:rsidRDefault="00000000">
            <w:r>
              <w:rPr>
                <w:b/>
                <w:bCs/>
                <w:color w:val="FFFFFF"/>
                <w:sz w:val="20"/>
                <w:szCs w:val="20"/>
              </w:rPr>
              <w:t>Source</w:t>
            </w:r>
          </w:p>
        </w:tc>
        <w:tc>
          <w:tcPr>
            <w:tcW w:w="3720" w:type="dxa"/>
            <w:tcBorders>
              <w:top w:val="single" w:sz="1" w:space="0" w:color="DDDDDD"/>
              <w:left w:val="single" w:sz="1" w:space="0" w:color="DDDDDD"/>
              <w:bottom w:val="single" w:sz="1" w:space="0" w:color="DDDDDD"/>
              <w:right w:val="single" w:sz="1" w:space="0" w:color="DDDDDD"/>
            </w:tcBorders>
            <w:shd w:val="clear" w:color="auto" w:fill="1A1A1A"/>
          </w:tcPr>
          <w:p w14:paraId="445A607F" w14:textId="77777777" w:rsidR="007A53AB" w:rsidRDefault="00000000">
            <w:r>
              <w:rPr>
                <w:b/>
                <w:bCs/>
                <w:color w:val="FFFFFF"/>
                <w:sz w:val="20"/>
                <w:szCs w:val="20"/>
              </w:rPr>
              <w:t>How It Works</w:t>
            </w:r>
          </w:p>
        </w:tc>
        <w:tc>
          <w:tcPr>
            <w:tcW w:w="3720" w:type="dxa"/>
            <w:tcBorders>
              <w:top w:val="single" w:sz="1" w:space="0" w:color="DDDDDD"/>
              <w:left w:val="single" w:sz="1" w:space="0" w:color="DDDDDD"/>
              <w:bottom w:val="single" w:sz="1" w:space="0" w:color="DDDDDD"/>
              <w:right w:val="single" w:sz="1" w:space="0" w:color="DDDDDD"/>
            </w:tcBorders>
            <w:shd w:val="clear" w:color="auto" w:fill="1A1A1A"/>
          </w:tcPr>
          <w:p w14:paraId="5A34BFBA" w14:textId="77777777" w:rsidR="007A53AB" w:rsidRDefault="00000000">
            <w:r>
              <w:rPr>
                <w:b/>
                <w:bCs/>
                <w:color w:val="FFFFFF"/>
                <w:sz w:val="20"/>
                <w:szCs w:val="20"/>
              </w:rPr>
              <w:t>What You Do</w:t>
            </w:r>
          </w:p>
        </w:tc>
      </w:tr>
      <w:tr w:rsidR="007A53AB" w14:paraId="74974A41" w14:textId="77777777">
        <w:tblPrEx>
          <w:tblCellMar>
            <w:top w:w="0" w:type="dxa"/>
            <w:bottom w:w="0" w:type="dxa"/>
          </w:tblCellMar>
        </w:tblPrEx>
        <w:tc>
          <w:tcPr>
            <w:tcW w:w="2400" w:type="dxa"/>
            <w:tcBorders>
              <w:top w:val="single" w:sz="1" w:space="0" w:color="DDDDDD"/>
              <w:left w:val="single" w:sz="1" w:space="0" w:color="DDDDDD"/>
              <w:bottom w:val="single" w:sz="1" w:space="0" w:color="DDDDDD"/>
              <w:right w:val="single" w:sz="1" w:space="0" w:color="DDDDDD"/>
            </w:tcBorders>
            <w:shd w:val="clear" w:color="auto" w:fill="FDF8F0"/>
            <w:tcMar>
              <w:top w:w="80" w:type="dxa"/>
              <w:left w:w="120" w:type="dxa"/>
              <w:bottom w:w="80" w:type="dxa"/>
              <w:right w:w="120" w:type="dxa"/>
            </w:tcMar>
          </w:tcPr>
          <w:p w14:paraId="4BBC0371" w14:textId="77777777" w:rsidR="007A53AB" w:rsidRDefault="00000000">
            <w:r>
              <w:rPr>
                <w:b/>
                <w:bCs/>
                <w:sz w:val="20"/>
                <w:szCs w:val="20"/>
              </w:rPr>
              <w:t>Slack Messages</w:t>
            </w:r>
          </w:p>
        </w:tc>
        <w:tc>
          <w:tcPr>
            <w:tcW w:w="3720" w:type="dxa"/>
            <w:tcBorders>
              <w:top w:val="single" w:sz="1" w:space="0" w:color="DDDDDD"/>
              <w:left w:val="single" w:sz="1" w:space="0" w:color="DDDDDD"/>
              <w:bottom w:val="single" w:sz="1" w:space="0" w:color="DDDDDD"/>
              <w:right w:val="single" w:sz="1" w:space="0" w:color="DDDDDD"/>
            </w:tcBorders>
            <w:tcMar>
              <w:top w:w="80" w:type="dxa"/>
              <w:left w:w="120" w:type="dxa"/>
              <w:bottom w:w="80" w:type="dxa"/>
              <w:right w:w="120" w:type="dxa"/>
            </w:tcMar>
          </w:tcPr>
          <w:p w14:paraId="06DCEF67" w14:textId="77777777" w:rsidR="007A53AB" w:rsidRDefault="00000000">
            <w:r>
              <w:rPr>
                <w:sz w:val="20"/>
                <w:szCs w:val="20"/>
              </w:rPr>
              <w:t xml:space="preserve">Bot scans client channels weekly for positive messages (sales results, testimonials, praise). AI identifies wins and posts them to </w:t>
            </w:r>
            <w:r w:rsidRPr="00206AC2">
              <w:rPr>
                <w:b/>
                <w:bCs/>
                <w:sz w:val="20"/>
                <w:szCs w:val="20"/>
              </w:rPr>
              <w:t>#draft-client-wins</w:t>
            </w:r>
            <w:r>
              <w:rPr>
                <w:sz w:val="20"/>
                <w:szCs w:val="20"/>
              </w:rPr>
              <w:t xml:space="preserve"> for approval.</w:t>
            </w:r>
          </w:p>
        </w:tc>
        <w:tc>
          <w:tcPr>
            <w:tcW w:w="3720" w:type="dxa"/>
            <w:tcBorders>
              <w:top w:val="single" w:sz="1" w:space="0" w:color="DDDDDD"/>
              <w:left w:val="single" w:sz="1" w:space="0" w:color="DDDDDD"/>
              <w:bottom w:val="single" w:sz="1" w:space="0" w:color="DDDDDD"/>
              <w:right w:val="single" w:sz="1" w:space="0" w:color="DDDDDD"/>
            </w:tcBorders>
            <w:tcMar>
              <w:top w:w="80" w:type="dxa"/>
              <w:left w:w="120" w:type="dxa"/>
              <w:bottom w:w="80" w:type="dxa"/>
              <w:right w:w="120" w:type="dxa"/>
            </w:tcMar>
          </w:tcPr>
          <w:p w14:paraId="64D904BA" w14:textId="77777777" w:rsidR="007A53AB" w:rsidRDefault="00000000">
            <w:r>
              <w:rPr>
                <w:sz w:val="20"/>
                <w:szCs w:val="20"/>
              </w:rPr>
              <w:t xml:space="preserve">React ✅ to approve or ❌ to reject in </w:t>
            </w:r>
            <w:r w:rsidRPr="00206AC2">
              <w:rPr>
                <w:b/>
                <w:bCs/>
                <w:sz w:val="20"/>
                <w:szCs w:val="20"/>
              </w:rPr>
              <w:t>#draft-client-wins</w:t>
            </w:r>
            <w:r>
              <w:rPr>
                <w:sz w:val="20"/>
                <w:szCs w:val="20"/>
              </w:rPr>
              <w:t>. Approved wins get screenshotted and uploaded.</w:t>
            </w:r>
          </w:p>
        </w:tc>
      </w:tr>
      <w:tr w:rsidR="007A53AB" w14:paraId="42D2CF3F" w14:textId="77777777">
        <w:tblPrEx>
          <w:tblCellMar>
            <w:top w:w="0" w:type="dxa"/>
            <w:bottom w:w="0" w:type="dxa"/>
          </w:tblCellMar>
        </w:tblPrEx>
        <w:tc>
          <w:tcPr>
            <w:tcW w:w="2400" w:type="dxa"/>
            <w:tcBorders>
              <w:top w:val="single" w:sz="1" w:space="0" w:color="DDDDDD"/>
              <w:left w:val="single" w:sz="1" w:space="0" w:color="DDDDDD"/>
              <w:bottom w:val="single" w:sz="1" w:space="0" w:color="DDDDDD"/>
              <w:right w:val="single" w:sz="1" w:space="0" w:color="DDDDDD"/>
            </w:tcBorders>
            <w:shd w:val="clear" w:color="auto" w:fill="FDF8F0"/>
            <w:tcMar>
              <w:top w:w="80" w:type="dxa"/>
              <w:left w:w="120" w:type="dxa"/>
              <w:bottom w:w="80" w:type="dxa"/>
              <w:right w:w="120" w:type="dxa"/>
            </w:tcMar>
          </w:tcPr>
          <w:p w14:paraId="6B089506" w14:textId="77777777" w:rsidR="007A53AB" w:rsidRDefault="00000000">
            <w:r>
              <w:rPr>
                <w:b/>
                <w:bCs/>
                <w:sz w:val="20"/>
                <w:szCs w:val="20"/>
              </w:rPr>
              <w:t>Manual Photos</w:t>
            </w:r>
          </w:p>
        </w:tc>
        <w:tc>
          <w:tcPr>
            <w:tcW w:w="3720" w:type="dxa"/>
            <w:tcBorders>
              <w:top w:val="single" w:sz="1" w:space="0" w:color="DDDDDD"/>
              <w:left w:val="single" w:sz="1" w:space="0" w:color="DDDDDD"/>
              <w:bottom w:val="single" w:sz="1" w:space="0" w:color="DDDDDD"/>
              <w:right w:val="single" w:sz="1" w:space="0" w:color="DDDDDD"/>
            </w:tcBorders>
            <w:tcMar>
              <w:top w:w="80" w:type="dxa"/>
              <w:left w:w="120" w:type="dxa"/>
              <w:bottom w:w="80" w:type="dxa"/>
              <w:right w:w="120" w:type="dxa"/>
            </w:tcMar>
          </w:tcPr>
          <w:p w14:paraId="4349F94C" w14:textId="77777777" w:rsidR="007A53AB" w:rsidRDefault="00000000">
            <w:r>
              <w:rPr>
                <w:sz w:val="20"/>
                <w:szCs w:val="20"/>
              </w:rPr>
              <w:t xml:space="preserve">Upload any screenshot (P&amp;L, Amazon dashboard, Teams message, etc.) to the raw upload channel. AI automatically blurs client names, ASINs, and product codes, then sends to </w:t>
            </w:r>
            <w:r w:rsidRPr="00206AC2">
              <w:rPr>
                <w:b/>
                <w:bCs/>
                <w:sz w:val="20"/>
                <w:szCs w:val="20"/>
              </w:rPr>
              <w:t>#draft-client-wins</w:t>
            </w:r>
            <w:r>
              <w:rPr>
                <w:sz w:val="20"/>
                <w:szCs w:val="20"/>
              </w:rPr>
              <w:t>.</w:t>
            </w:r>
          </w:p>
        </w:tc>
        <w:tc>
          <w:tcPr>
            <w:tcW w:w="3720" w:type="dxa"/>
            <w:tcBorders>
              <w:top w:val="single" w:sz="1" w:space="0" w:color="DDDDDD"/>
              <w:left w:val="single" w:sz="1" w:space="0" w:color="DDDDDD"/>
              <w:bottom w:val="single" w:sz="1" w:space="0" w:color="DDDDDD"/>
              <w:right w:val="single" w:sz="1" w:space="0" w:color="DDDDDD"/>
            </w:tcBorders>
            <w:tcMar>
              <w:top w:w="80" w:type="dxa"/>
              <w:left w:w="120" w:type="dxa"/>
              <w:bottom w:w="80" w:type="dxa"/>
              <w:right w:w="120" w:type="dxa"/>
            </w:tcMar>
          </w:tcPr>
          <w:p w14:paraId="07EDA4AA" w14:textId="3BF01165" w:rsidR="007A53AB" w:rsidRDefault="00000000">
            <w:r>
              <w:rPr>
                <w:sz w:val="20"/>
                <w:szCs w:val="20"/>
              </w:rPr>
              <w:t xml:space="preserve">Upload image to the </w:t>
            </w:r>
            <w:r w:rsidR="00206AC2" w:rsidRPr="00206AC2">
              <w:rPr>
                <w:b/>
                <w:bCs/>
                <w:sz w:val="20"/>
                <w:szCs w:val="20"/>
              </w:rPr>
              <w:t>#raw-client-wins</w:t>
            </w:r>
            <w:r>
              <w:rPr>
                <w:sz w:val="20"/>
                <w:szCs w:val="20"/>
              </w:rPr>
              <w:t xml:space="preserve"> upload channel. Check the blurred version in </w:t>
            </w:r>
            <w:r w:rsidRPr="00206AC2">
              <w:rPr>
                <w:b/>
                <w:bCs/>
                <w:sz w:val="20"/>
                <w:szCs w:val="20"/>
              </w:rPr>
              <w:t>#draft-client-wins</w:t>
            </w:r>
            <w:r>
              <w:rPr>
                <w:sz w:val="20"/>
                <w:szCs w:val="20"/>
              </w:rPr>
              <w:t>. React ✅ if blur is good, ❌ if not.</w:t>
            </w:r>
          </w:p>
        </w:tc>
      </w:tr>
      <w:tr w:rsidR="007A53AB" w14:paraId="372086AF" w14:textId="77777777">
        <w:tblPrEx>
          <w:tblCellMar>
            <w:top w:w="0" w:type="dxa"/>
            <w:bottom w:w="0" w:type="dxa"/>
          </w:tblCellMar>
        </w:tblPrEx>
        <w:tc>
          <w:tcPr>
            <w:tcW w:w="2400" w:type="dxa"/>
            <w:tcBorders>
              <w:top w:val="single" w:sz="1" w:space="0" w:color="DDDDDD"/>
              <w:left w:val="single" w:sz="1" w:space="0" w:color="DDDDDD"/>
              <w:bottom w:val="single" w:sz="1" w:space="0" w:color="DDDDDD"/>
              <w:right w:val="single" w:sz="1" w:space="0" w:color="DDDDDD"/>
            </w:tcBorders>
            <w:shd w:val="clear" w:color="auto" w:fill="FDF8F0"/>
            <w:tcMar>
              <w:top w:w="80" w:type="dxa"/>
              <w:left w:w="120" w:type="dxa"/>
              <w:bottom w:w="80" w:type="dxa"/>
              <w:right w:w="120" w:type="dxa"/>
            </w:tcMar>
          </w:tcPr>
          <w:p w14:paraId="2C657449" w14:textId="77777777" w:rsidR="007A53AB" w:rsidRDefault="00000000">
            <w:r>
              <w:rPr>
                <w:b/>
                <w:bCs/>
                <w:sz w:val="20"/>
                <w:szCs w:val="20"/>
              </w:rPr>
              <w:t>Trustpilot Reviews</w:t>
            </w:r>
          </w:p>
        </w:tc>
        <w:tc>
          <w:tcPr>
            <w:tcW w:w="3720" w:type="dxa"/>
            <w:tcBorders>
              <w:top w:val="single" w:sz="1" w:space="0" w:color="DDDDDD"/>
              <w:left w:val="single" w:sz="1" w:space="0" w:color="DDDDDD"/>
              <w:bottom w:val="single" w:sz="1" w:space="0" w:color="DDDDDD"/>
              <w:right w:val="single" w:sz="1" w:space="0" w:color="DDDDDD"/>
            </w:tcBorders>
            <w:tcMar>
              <w:top w:w="80" w:type="dxa"/>
              <w:left w:w="120" w:type="dxa"/>
              <w:bottom w:w="80" w:type="dxa"/>
              <w:right w:w="120" w:type="dxa"/>
            </w:tcMar>
          </w:tcPr>
          <w:p w14:paraId="4B2AEA89" w14:textId="77777777" w:rsidR="007A53AB" w:rsidRDefault="00000000">
            <w:r>
              <w:rPr>
                <w:sz w:val="20"/>
                <w:szCs w:val="20"/>
              </w:rPr>
              <w:t>Screenshots of Trustpilot reviews are uploaded as review_001.png, review_002.png etc. to the GitHub repo. No blurring needed for these.</w:t>
            </w:r>
          </w:p>
        </w:tc>
        <w:tc>
          <w:tcPr>
            <w:tcW w:w="3720" w:type="dxa"/>
            <w:tcBorders>
              <w:top w:val="single" w:sz="1" w:space="0" w:color="DDDDDD"/>
              <w:left w:val="single" w:sz="1" w:space="0" w:color="DDDDDD"/>
              <w:bottom w:val="single" w:sz="1" w:space="0" w:color="DDDDDD"/>
              <w:right w:val="single" w:sz="1" w:space="0" w:color="DDDDDD"/>
            </w:tcBorders>
            <w:tcMar>
              <w:top w:w="80" w:type="dxa"/>
              <w:left w:w="120" w:type="dxa"/>
              <w:bottom w:w="80" w:type="dxa"/>
              <w:right w:w="120" w:type="dxa"/>
            </w:tcMar>
          </w:tcPr>
          <w:p w14:paraId="487477B0" w14:textId="77777777" w:rsidR="007A53AB" w:rsidRDefault="00000000">
            <w:r>
              <w:rPr>
                <w:sz w:val="20"/>
                <w:szCs w:val="20"/>
              </w:rPr>
              <w:t>Save Trustpilot review screenshots and add them to the screenshots/photo folder in GitHub as review_XXX.png.</w:t>
            </w:r>
          </w:p>
        </w:tc>
      </w:tr>
    </w:tbl>
    <w:p w14:paraId="75DBC90E" w14:textId="77777777" w:rsidR="007A53AB" w:rsidRDefault="007A53AB">
      <w:pPr>
        <w:spacing w:after="200"/>
      </w:pPr>
    </w:p>
    <w:p w14:paraId="0BBD03FE" w14:textId="77777777" w:rsidR="007A53AB" w:rsidRDefault="00000000">
      <w:pPr>
        <w:pStyle w:val="Heading1"/>
      </w:pPr>
      <w:r>
        <w:t>Adding Manual Photos (P&amp;L, Dashboards, Messages)</w:t>
      </w:r>
    </w:p>
    <w:p w14:paraId="6D4EDBF2" w14:textId="2E15F2E4" w:rsidR="007A53AB" w:rsidRDefault="00000000">
      <w:pPr>
        <w:pStyle w:val="ListParagraph"/>
        <w:numPr>
          <w:ilvl w:val="0"/>
          <w:numId w:val="2"/>
        </w:numPr>
        <w:spacing w:after="100"/>
      </w:pPr>
      <w:r>
        <w:t xml:space="preserve">Upload the image </w:t>
      </w:r>
      <w:r>
        <w:rPr>
          <w:b/>
          <w:bCs/>
        </w:rPr>
        <w:t xml:space="preserve">to the </w:t>
      </w:r>
      <w:r w:rsidR="00046A3D" w:rsidRPr="00046A3D">
        <w:rPr>
          <w:b/>
          <w:bCs/>
        </w:rPr>
        <w:t>#raw-client-wins(C0AL62FS4SW)</w:t>
      </w:r>
      <w:r>
        <w:rPr>
          <w:b/>
          <w:bCs/>
        </w:rPr>
        <w:t xml:space="preserve"> Slack channel</w:t>
      </w:r>
      <w:r>
        <w:t>. Just drag and drop any image format works.</w:t>
      </w:r>
    </w:p>
    <w:p w14:paraId="0558C75B" w14:textId="77777777" w:rsidR="007A53AB" w:rsidRDefault="00000000">
      <w:pPr>
        <w:pStyle w:val="ListParagraph"/>
        <w:numPr>
          <w:ilvl w:val="0"/>
          <w:numId w:val="2"/>
        </w:numPr>
        <w:spacing w:after="100"/>
      </w:pPr>
      <w:r>
        <w:t xml:space="preserve">Wait for the bot to process it </w:t>
      </w:r>
      <w:r>
        <w:rPr>
          <w:b/>
          <w:bCs/>
        </w:rPr>
        <w:t>(runs end of day)</w:t>
      </w:r>
      <w:r>
        <w:t>. The AI will detect and blur client names, ASINs, product codes, and brand names. Revenue/profit numbers are kept visible.</w:t>
      </w:r>
    </w:p>
    <w:p w14:paraId="39E4AC06" w14:textId="77777777" w:rsidR="007A53AB" w:rsidRDefault="00000000">
      <w:pPr>
        <w:pStyle w:val="ListParagraph"/>
        <w:numPr>
          <w:ilvl w:val="0"/>
          <w:numId w:val="2"/>
        </w:numPr>
        <w:spacing w:after="100"/>
      </w:pPr>
      <w:r>
        <w:t xml:space="preserve">Check </w:t>
      </w:r>
      <w:r w:rsidRPr="00046A3D">
        <w:rPr>
          <w:b/>
          <w:bCs/>
        </w:rPr>
        <w:t>#draft-client-wins</w:t>
      </w:r>
      <w:r>
        <w:t xml:space="preserve"> for the blurred version. </w:t>
      </w:r>
      <w:r>
        <w:rPr>
          <w:b/>
          <w:bCs/>
        </w:rPr>
        <w:t>Review it carefully.</w:t>
      </w:r>
    </w:p>
    <w:p w14:paraId="14A84457" w14:textId="77777777" w:rsidR="007A53AB" w:rsidRDefault="00000000">
      <w:pPr>
        <w:pStyle w:val="ListParagraph"/>
        <w:numPr>
          <w:ilvl w:val="0"/>
          <w:numId w:val="2"/>
        </w:numPr>
        <w:spacing w:after="100"/>
      </w:pPr>
      <w:r>
        <w:rPr>
          <w:b/>
          <w:bCs/>
        </w:rPr>
        <w:t>React ✅ if the blur is correct</w:t>
      </w:r>
      <w:r>
        <w:t xml:space="preserve"> — the image will be saved and uploaded to the website.</w:t>
      </w:r>
    </w:p>
    <w:p w14:paraId="16526F23" w14:textId="77777777" w:rsidR="007A53AB" w:rsidRDefault="00000000">
      <w:pPr>
        <w:pStyle w:val="ListParagraph"/>
        <w:numPr>
          <w:ilvl w:val="0"/>
          <w:numId w:val="2"/>
        </w:numPr>
        <w:spacing w:after="300"/>
      </w:pPr>
      <w:r>
        <w:rPr>
          <w:b/>
          <w:bCs/>
        </w:rPr>
        <w:t>React ❌ if sensitive info is still visible</w:t>
      </w:r>
      <w:r>
        <w:t xml:space="preserve"> — the image will be discarded. Re-upload the original to try again.</w:t>
      </w:r>
    </w:p>
    <w:p w14:paraId="737E47A9" w14:textId="77777777" w:rsidR="007A53AB" w:rsidRDefault="00000000">
      <w:pPr>
        <w:pStyle w:val="Heading1"/>
      </w:pPr>
      <w:r>
        <w:t>What Gets Blurred vs. What Stays Visible</w:t>
      </w:r>
    </w:p>
    <w:tbl>
      <w:tblPr>
        <w:tblW w:w="984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4920"/>
        <w:gridCol w:w="4920"/>
      </w:tblGrid>
      <w:tr w:rsidR="007A53AB" w14:paraId="7DEF141E" w14:textId="77777777">
        <w:tblPrEx>
          <w:tblCellMar>
            <w:top w:w="0" w:type="dxa"/>
            <w:bottom w:w="0" w:type="dxa"/>
          </w:tblCellMar>
        </w:tblPrEx>
        <w:tc>
          <w:tcPr>
            <w:tcW w:w="4920" w:type="dxa"/>
            <w:tcBorders>
              <w:top w:val="single" w:sz="1" w:space="0" w:color="DDDDDD"/>
              <w:left w:val="single" w:sz="1" w:space="0" w:color="DDDDDD"/>
              <w:bottom w:val="single" w:sz="1" w:space="0" w:color="DDDDDD"/>
              <w:right w:val="single" w:sz="1" w:space="0" w:color="DDDDDD"/>
            </w:tcBorders>
            <w:shd w:val="clear" w:color="auto" w:fill="FFECEC"/>
            <w:tcMar>
              <w:top w:w="80" w:type="dxa"/>
              <w:left w:w="120" w:type="dxa"/>
              <w:bottom w:w="80" w:type="dxa"/>
              <w:right w:w="120" w:type="dxa"/>
            </w:tcMar>
          </w:tcPr>
          <w:p w14:paraId="4E901634" w14:textId="77777777" w:rsidR="007A53AB" w:rsidRDefault="00000000">
            <w:r>
              <w:rPr>
                <w:b/>
                <w:bCs/>
                <w:color w:val="CC0000"/>
              </w:rPr>
              <w:t>❌ BLURRED (hidden)</w:t>
            </w:r>
          </w:p>
        </w:tc>
        <w:tc>
          <w:tcPr>
            <w:tcW w:w="4920" w:type="dxa"/>
            <w:tcBorders>
              <w:top w:val="single" w:sz="1" w:space="0" w:color="DDDDDD"/>
              <w:left w:val="single" w:sz="1" w:space="0" w:color="DDDDDD"/>
              <w:bottom w:val="single" w:sz="1" w:space="0" w:color="DDDDDD"/>
              <w:right w:val="single" w:sz="1" w:space="0" w:color="DDDDDD"/>
            </w:tcBorders>
            <w:shd w:val="clear" w:color="auto" w:fill="ECFFEC"/>
            <w:tcMar>
              <w:top w:w="80" w:type="dxa"/>
              <w:left w:w="120" w:type="dxa"/>
              <w:bottom w:w="80" w:type="dxa"/>
              <w:right w:w="120" w:type="dxa"/>
            </w:tcMar>
          </w:tcPr>
          <w:p w14:paraId="08B0B3D1" w14:textId="77777777" w:rsidR="007A53AB" w:rsidRDefault="00000000">
            <w:r>
              <w:rPr>
                <w:b/>
                <w:bCs/>
                <w:color w:val="008800"/>
              </w:rPr>
              <w:t>✅ VISIBLE (kept)</w:t>
            </w:r>
          </w:p>
        </w:tc>
      </w:tr>
      <w:tr w:rsidR="007A53AB" w14:paraId="1FC06820" w14:textId="77777777">
        <w:tblPrEx>
          <w:tblCellMar>
            <w:top w:w="0" w:type="dxa"/>
            <w:bottom w:w="0" w:type="dxa"/>
          </w:tblCellMar>
        </w:tblPrEx>
        <w:tc>
          <w:tcPr>
            <w:tcW w:w="4920" w:type="dxa"/>
            <w:tcBorders>
              <w:top w:val="single" w:sz="1" w:space="0" w:color="DDDDDD"/>
              <w:left w:val="single" w:sz="1" w:space="0" w:color="DDDDDD"/>
              <w:bottom w:val="single" w:sz="1" w:space="0" w:color="DDDDDD"/>
              <w:right w:val="single" w:sz="1" w:space="0" w:color="DDDDDD"/>
            </w:tcBorders>
            <w:tcMar>
              <w:top w:w="80" w:type="dxa"/>
              <w:left w:w="120" w:type="dxa"/>
              <w:bottom w:w="80" w:type="dxa"/>
              <w:right w:w="120" w:type="dxa"/>
            </w:tcMar>
          </w:tcPr>
          <w:p w14:paraId="57E3AFC5" w14:textId="77777777" w:rsidR="007A53AB" w:rsidRDefault="00000000">
            <w:pPr>
              <w:spacing w:after="60"/>
            </w:pPr>
            <w:r>
              <w:rPr>
                <w:sz w:val="20"/>
                <w:szCs w:val="20"/>
              </w:rPr>
              <w:lastRenderedPageBreak/>
              <w:t>Client names &amp; profile pictures</w:t>
            </w:r>
          </w:p>
          <w:p w14:paraId="54DAEF8F" w14:textId="77777777" w:rsidR="007A53AB" w:rsidRDefault="00000000">
            <w:pPr>
              <w:spacing w:after="60"/>
            </w:pPr>
            <w:r>
              <w:rPr>
                <w:sz w:val="20"/>
                <w:szCs w:val="20"/>
              </w:rPr>
              <w:t>Client company/brand names</w:t>
            </w:r>
          </w:p>
          <w:p w14:paraId="6E25165D" w14:textId="77777777" w:rsidR="007A53AB" w:rsidRDefault="00000000">
            <w:pPr>
              <w:spacing w:after="60"/>
            </w:pPr>
            <w:r>
              <w:rPr>
                <w:sz w:val="20"/>
                <w:szCs w:val="20"/>
              </w:rPr>
              <w:t>Amazon ASINs (B0XXXXXXXX)</w:t>
            </w:r>
          </w:p>
          <w:p w14:paraId="1FD7F0B0" w14:textId="77777777" w:rsidR="007A53AB" w:rsidRDefault="00000000">
            <w:pPr>
              <w:spacing w:after="60"/>
            </w:pPr>
            <w:r>
              <w:rPr>
                <w:sz w:val="20"/>
                <w:szCs w:val="20"/>
              </w:rPr>
              <w:t>Product codes &amp; listing titles</w:t>
            </w:r>
          </w:p>
          <w:p w14:paraId="3A395000" w14:textId="77777777" w:rsidR="007A53AB" w:rsidRDefault="00000000">
            <w:pPr>
              <w:spacing w:after="60"/>
            </w:pPr>
            <w:r>
              <w:rPr>
                <w:sz w:val="20"/>
                <w:szCs w:val="20"/>
              </w:rPr>
              <w:t>Order numbers, seller IDs</w:t>
            </w:r>
          </w:p>
          <w:p w14:paraId="43BEF574" w14:textId="77777777" w:rsidR="007A53AB" w:rsidRDefault="00000000">
            <w:r>
              <w:rPr>
                <w:sz w:val="20"/>
                <w:szCs w:val="20"/>
              </w:rPr>
              <w:t>@mentions of client team members</w:t>
            </w:r>
          </w:p>
        </w:tc>
        <w:tc>
          <w:tcPr>
            <w:tcW w:w="4920" w:type="dxa"/>
            <w:tcBorders>
              <w:top w:val="single" w:sz="1" w:space="0" w:color="DDDDDD"/>
              <w:left w:val="single" w:sz="1" w:space="0" w:color="DDDDDD"/>
              <w:bottom w:val="single" w:sz="1" w:space="0" w:color="DDDDDD"/>
              <w:right w:val="single" w:sz="1" w:space="0" w:color="DDDDDD"/>
            </w:tcBorders>
            <w:tcMar>
              <w:top w:w="80" w:type="dxa"/>
              <w:left w:w="120" w:type="dxa"/>
              <w:bottom w:w="80" w:type="dxa"/>
              <w:right w:w="120" w:type="dxa"/>
            </w:tcMar>
          </w:tcPr>
          <w:p w14:paraId="0FDB3ABC" w14:textId="77777777" w:rsidR="007A53AB" w:rsidRDefault="00000000">
            <w:pPr>
              <w:spacing w:after="60"/>
            </w:pPr>
            <w:r>
              <w:rPr>
                <w:sz w:val="20"/>
                <w:szCs w:val="20"/>
              </w:rPr>
              <w:t>Revenue, sales, profit numbers</w:t>
            </w:r>
          </w:p>
          <w:p w14:paraId="6868FEBC" w14:textId="77777777" w:rsidR="007A53AB" w:rsidRDefault="00000000">
            <w:pPr>
              <w:spacing w:after="60"/>
            </w:pPr>
            <w:r>
              <w:rPr>
                <w:sz w:val="20"/>
                <w:szCs w:val="20"/>
              </w:rPr>
              <w:t xml:space="preserve">TACOS, </w:t>
            </w:r>
            <w:proofErr w:type="spellStart"/>
            <w:r>
              <w:rPr>
                <w:sz w:val="20"/>
                <w:szCs w:val="20"/>
              </w:rPr>
              <w:t>ACoS</w:t>
            </w:r>
            <w:proofErr w:type="spellEnd"/>
            <w:r>
              <w:rPr>
                <w:sz w:val="20"/>
                <w:szCs w:val="20"/>
              </w:rPr>
              <w:t>, BSR, margin %</w:t>
            </w:r>
          </w:p>
          <w:p w14:paraId="1F01543B" w14:textId="77777777" w:rsidR="007A53AB" w:rsidRDefault="00000000">
            <w:pPr>
              <w:spacing w:after="60"/>
            </w:pPr>
            <w:r>
              <w:rPr>
                <w:sz w:val="20"/>
                <w:szCs w:val="20"/>
              </w:rPr>
              <w:t>GNO Partners staff names</w:t>
            </w:r>
          </w:p>
          <w:p w14:paraId="11091E6C" w14:textId="77777777" w:rsidR="007A53AB" w:rsidRDefault="00000000">
            <w:pPr>
              <w:spacing w:after="60"/>
            </w:pPr>
            <w:r>
              <w:rPr>
                <w:sz w:val="20"/>
                <w:szCs w:val="20"/>
              </w:rPr>
              <w:t>Message content &amp; testimonials</w:t>
            </w:r>
          </w:p>
          <w:p w14:paraId="25E0D78C" w14:textId="77777777" w:rsidR="007A53AB" w:rsidRDefault="00000000">
            <w:pPr>
              <w:spacing w:after="60"/>
            </w:pPr>
            <w:r>
              <w:rPr>
                <w:sz w:val="20"/>
                <w:szCs w:val="20"/>
              </w:rPr>
              <w:t>Charts, graphs, data tables</w:t>
            </w:r>
          </w:p>
          <w:p w14:paraId="3DB9E62F" w14:textId="77777777" w:rsidR="007A53AB" w:rsidRDefault="00000000">
            <w:r>
              <w:rPr>
                <w:sz w:val="20"/>
                <w:szCs w:val="20"/>
              </w:rPr>
              <w:t>Trustpilot reviews (no blur)</w:t>
            </w:r>
          </w:p>
        </w:tc>
      </w:tr>
    </w:tbl>
    <w:p w14:paraId="33675F4E" w14:textId="77777777" w:rsidR="007A53AB" w:rsidRDefault="007A53AB">
      <w:pPr>
        <w:spacing w:after="200"/>
      </w:pPr>
    </w:p>
    <w:p w14:paraId="1FBFF859" w14:textId="77777777" w:rsidR="007A53AB" w:rsidRDefault="00000000">
      <w:pPr>
        <w:pStyle w:val="Heading1"/>
      </w:pPr>
      <w:r>
        <w:t>How Images Appear on the Page</w:t>
      </w:r>
    </w:p>
    <w:p w14:paraId="22A72CF9" w14:textId="14BB8F3B" w:rsidR="007A53AB" w:rsidRDefault="00000000">
      <w:pPr>
        <w:spacing w:after="120"/>
      </w:pPr>
      <w:r>
        <w:t xml:space="preserve">Images are automatically arranged in a mixed format — the system interleaves Slack screenshots, Trustpilot reviews, and P&amp;L/dashboard photos so the page shows variety. A </w:t>
      </w:r>
      <w:r>
        <w:rPr>
          <w:b/>
          <w:bCs/>
        </w:rPr>
        <w:t>"Book My Amazon P&amp;L Gameplan Call"</w:t>
      </w:r>
      <w:r>
        <w:t xml:space="preserve"> button appears every 10 images.</w:t>
      </w:r>
    </w:p>
    <w:p w14:paraId="0275209B" w14:textId="77777777" w:rsidR="007A53AB" w:rsidRDefault="007A53AB">
      <w:pPr>
        <w:spacing w:after="200"/>
      </w:pPr>
    </w:p>
    <w:p w14:paraId="62708D1C" w14:textId="77777777" w:rsidR="007A53AB" w:rsidRDefault="00000000">
      <w:pPr>
        <w:pStyle w:val="Heading1"/>
      </w:pPr>
      <w:r>
        <w:t>Key Slack Channels</w:t>
      </w:r>
    </w:p>
    <w:p w14:paraId="12E24ADC" w14:textId="01ADC02A" w:rsidR="007A53AB" w:rsidRDefault="00000000">
      <w:pPr>
        <w:pStyle w:val="ListParagraph"/>
        <w:numPr>
          <w:ilvl w:val="0"/>
          <w:numId w:val="3"/>
        </w:numPr>
        <w:spacing w:after="80"/>
      </w:pPr>
      <w:r>
        <w:rPr>
          <w:b/>
          <w:bCs/>
        </w:rPr>
        <w:t>#draft-client-wins</w:t>
      </w:r>
      <w:r w:rsidR="00046A3D">
        <w:rPr>
          <w:b/>
          <w:bCs/>
        </w:rPr>
        <w:t>(</w:t>
      </w:r>
      <w:r w:rsidR="00046A3D" w:rsidRPr="00046A3D">
        <w:rPr>
          <w:b/>
          <w:bCs/>
        </w:rPr>
        <w:t>C0AJU21RJ1W</w:t>
      </w:r>
      <w:r w:rsidR="00046A3D">
        <w:rPr>
          <w:b/>
          <w:bCs/>
        </w:rPr>
        <w:t>)</w:t>
      </w:r>
      <w:r>
        <w:t xml:space="preserve"> — Approval channel. All wins and blurred images appear here. React to approve/reject.</w:t>
      </w:r>
    </w:p>
    <w:p w14:paraId="0E5EA2AE" w14:textId="263B1BD8" w:rsidR="007A53AB" w:rsidRDefault="00046A3D">
      <w:pPr>
        <w:pStyle w:val="ListParagraph"/>
        <w:numPr>
          <w:ilvl w:val="0"/>
          <w:numId w:val="3"/>
        </w:numPr>
        <w:spacing w:after="80"/>
      </w:pPr>
      <w:r>
        <w:rPr>
          <w:b/>
          <w:bCs/>
        </w:rPr>
        <w:t>#</w:t>
      </w:r>
      <w:r w:rsidRPr="00046A3D">
        <w:rPr>
          <w:b/>
          <w:bCs/>
        </w:rPr>
        <w:t>raw-client-wins</w:t>
      </w:r>
      <w:r>
        <w:rPr>
          <w:b/>
          <w:bCs/>
        </w:rPr>
        <w:t>(</w:t>
      </w:r>
      <w:r w:rsidRPr="00046A3D">
        <w:rPr>
          <w:b/>
          <w:bCs/>
        </w:rPr>
        <w:t>C0AL62FS4SW</w:t>
      </w:r>
      <w:r>
        <w:rPr>
          <w:b/>
          <w:bCs/>
        </w:rPr>
        <w:t>)</w:t>
      </w:r>
      <w:r w:rsidR="00000000">
        <w:t xml:space="preserve"> — Drop images here for the AI blur system to process (P&amp;L screenshots, Amazon dashboards, etc.).</w:t>
      </w:r>
    </w:p>
    <w:p w14:paraId="7875E9AF" w14:textId="71826FEA" w:rsidR="00046A3D" w:rsidRDefault="00046A3D" w:rsidP="00046A3D">
      <w:pPr>
        <w:pStyle w:val="ListParagraph"/>
        <w:numPr>
          <w:ilvl w:val="0"/>
          <w:numId w:val="3"/>
        </w:numPr>
        <w:spacing w:after="80"/>
      </w:pPr>
      <w:r>
        <w:rPr>
          <w:b/>
          <w:bCs/>
        </w:rPr>
        <w:t>#</w:t>
      </w:r>
      <w:r w:rsidRPr="00046A3D">
        <w:rPr>
          <w:b/>
          <w:bCs/>
        </w:rPr>
        <w:t>approved-wins</w:t>
      </w:r>
      <w:r>
        <w:rPr>
          <w:b/>
          <w:bCs/>
        </w:rPr>
        <w:t>(</w:t>
      </w:r>
      <w:r w:rsidRPr="00046A3D">
        <w:rPr>
          <w:b/>
          <w:bCs/>
        </w:rPr>
        <w:t>C0AJJCM0F7H</w:t>
      </w:r>
      <w:r>
        <w:rPr>
          <w:b/>
          <w:bCs/>
        </w:rPr>
        <w:t>)</w:t>
      </w:r>
      <w:r>
        <w:t xml:space="preserve"> — </w:t>
      </w:r>
      <w:r w:rsidRPr="00046A3D">
        <w:t>This channel is kept to maintain a record of all approved wins along with their attached screenshots.</w:t>
      </w:r>
    </w:p>
    <w:p w14:paraId="5F93AEFF" w14:textId="77777777" w:rsidR="007A53AB" w:rsidRDefault="00000000">
      <w:pPr>
        <w:pStyle w:val="ListParagraph"/>
        <w:numPr>
          <w:ilvl w:val="0"/>
          <w:numId w:val="3"/>
        </w:numPr>
        <w:spacing w:after="300"/>
      </w:pPr>
      <w:r>
        <w:rPr>
          <w:b/>
          <w:bCs/>
        </w:rPr>
        <w:t>Client channels (#xxx-gno)</w:t>
      </w:r>
      <w:r>
        <w:t xml:space="preserve"> — Scanned weekly by the bot for positive client messages.</w:t>
      </w:r>
    </w:p>
    <w:p w14:paraId="3FAD58E9" w14:textId="77777777" w:rsidR="007A53AB" w:rsidRDefault="00000000">
      <w:pPr>
        <w:spacing w:before="400"/>
        <w:jc w:val="center"/>
        <w:rPr>
          <w:color w:val="666666"/>
          <w:sz w:val="20"/>
          <w:szCs w:val="20"/>
        </w:rPr>
      </w:pPr>
      <w:r>
        <w:rPr>
          <w:color w:val="666666"/>
          <w:sz w:val="20"/>
          <w:szCs w:val="20"/>
        </w:rPr>
        <w:t>The AI learns from every approval and rejection — the more you use it, the better it gets.</w:t>
      </w:r>
    </w:p>
    <w:p w14:paraId="169436F7" w14:textId="77777777" w:rsidR="00206AC2" w:rsidRPr="00206AC2" w:rsidRDefault="00206AC2" w:rsidP="00206AC2"/>
    <w:p w14:paraId="4DEC5F87" w14:textId="77777777" w:rsidR="00206AC2" w:rsidRPr="00206AC2" w:rsidRDefault="00206AC2" w:rsidP="00206AC2"/>
    <w:p w14:paraId="72D2F487" w14:textId="77777777" w:rsidR="00206AC2" w:rsidRPr="00206AC2" w:rsidRDefault="00206AC2" w:rsidP="00206AC2"/>
    <w:p w14:paraId="53E1B39A" w14:textId="77777777" w:rsidR="00206AC2" w:rsidRPr="00206AC2" w:rsidRDefault="00206AC2" w:rsidP="00206AC2"/>
    <w:p w14:paraId="573E2F21" w14:textId="77777777" w:rsidR="00206AC2" w:rsidRPr="00206AC2" w:rsidRDefault="00206AC2" w:rsidP="00206AC2"/>
    <w:p w14:paraId="106A8440" w14:textId="77777777" w:rsidR="00206AC2" w:rsidRPr="00206AC2" w:rsidRDefault="00206AC2" w:rsidP="00206AC2"/>
    <w:p w14:paraId="42846C10" w14:textId="77777777" w:rsidR="00206AC2" w:rsidRPr="00206AC2" w:rsidRDefault="00206AC2" w:rsidP="00206AC2"/>
    <w:p w14:paraId="465F5496" w14:textId="77777777" w:rsidR="00206AC2" w:rsidRPr="00206AC2" w:rsidRDefault="00206AC2" w:rsidP="00206AC2"/>
    <w:p w14:paraId="05A56B23" w14:textId="77777777" w:rsidR="00206AC2" w:rsidRPr="00206AC2" w:rsidRDefault="00206AC2" w:rsidP="00206AC2"/>
    <w:p w14:paraId="7FA1483E" w14:textId="77777777" w:rsidR="00206AC2" w:rsidRPr="00206AC2" w:rsidRDefault="00206AC2" w:rsidP="00206AC2"/>
    <w:p w14:paraId="42040FF0" w14:textId="77777777" w:rsidR="00206AC2" w:rsidRPr="00206AC2" w:rsidRDefault="00206AC2" w:rsidP="00206AC2"/>
    <w:p w14:paraId="3E71C4F8" w14:textId="77777777" w:rsidR="00206AC2" w:rsidRPr="00206AC2" w:rsidRDefault="00206AC2" w:rsidP="00206AC2"/>
    <w:p w14:paraId="27539A56" w14:textId="77777777" w:rsidR="00206AC2" w:rsidRPr="00206AC2" w:rsidRDefault="00206AC2" w:rsidP="00206AC2"/>
    <w:p w14:paraId="447A2E0D" w14:textId="77777777" w:rsidR="00206AC2" w:rsidRPr="00206AC2" w:rsidRDefault="00206AC2" w:rsidP="00206AC2"/>
    <w:p w14:paraId="6C46F921" w14:textId="77777777" w:rsidR="00206AC2" w:rsidRPr="00206AC2" w:rsidRDefault="00206AC2" w:rsidP="00206AC2"/>
    <w:p w14:paraId="4705E34F" w14:textId="77777777" w:rsidR="00206AC2" w:rsidRPr="00206AC2" w:rsidRDefault="00206AC2" w:rsidP="00206AC2"/>
    <w:p w14:paraId="17332203" w14:textId="77777777" w:rsidR="00206AC2" w:rsidRPr="00206AC2" w:rsidRDefault="00206AC2" w:rsidP="00206AC2"/>
    <w:p w14:paraId="3BBB1F16" w14:textId="77777777" w:rsidR="00206AC2" w:rsidRPr="00206AC2" w:rsidRDefault="00206AC2" w:rsidP="00206AC2"/>
    <w:p w14:paraId="7ED5AD66" w14:textId="77777777" w:rsidR="00206AC2" w:rsidRPr="00206AC2" w:rsidRDefault="00206AC2" w:rsidP="00206AC2"/>
    <w:p w14:paraId="0DD6F093" w14:textId="77777777" w:rsidR="00206AC2" w:rsidRDefault="00206AC2" w:rsidP="00206AC2">
      <w:pPr>
        <w:rPr>
          <w:color w:val="666666"/>
          <w:sz w:val="20"/>
          <w:szCs w:val="20"/>
        </w:rPr>
      </w:pPr>
    </w:p>
    <w:p w14:paraId="3DF84D47" w14:textId="77777777" w:rsidR="00206AC2" w:rsidRDefault="00206AC2" w:rsidP="00206AC2">
      <w:pPr>
        <w:rPr>
          <w:color w:val="666666"/>
          <w:sz w:val="20"/>
          <w:szCs w:val="20"/>
        </w:rPr>
      </w:pPr>
    </w:p>
    <w:p w14:paraId="5ACC993D" w14:textId="761F9C70" w:rsidR="00206AC2" w:rsidRPr="00206AC2" w:rsidRDefault="00206AC2" w:rsidP="00206AC2">
      <w:pPr>
        <w:tabs>
          <w:tab w:val="left" w:pos="5952"/>
        </w:tabs>
      </w:pPr>
      <w:r>
        <w:tab/>
      </w:r>
    </w:p>
    <w:sectPr w:rsidR="00206AC2" w:rsidRPr="00206AC2">
      <w:pgSz w:w="12240" w:h="15840"/>
      <w:pgMar w:top="1200" w:right="1200" w:bottom="1200" w:left="120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Calibri">
    <w:panose1 w:val="020F05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C191B13"/>
    <w:multiLevelType w:val="hybridMultilevel"/>
    <w:tmpl w:val="5A806BE4"/>
    <w:lvl w:ilvl="0" w:tplc="72EAFFBC">
      <w:start w:val="1"/>
      <w:numFmt w:val="bullet"/>
      <w:lvlText w:val="●"/>
      <w:lvlJc w:val="left"/>
      <w:pPr>
        <w:ind w:left="720" w:hanging="360"/>
      </w:pPr>
    </w:lvl>
    <w:lvl w:ilvl="1" w:tplc="9522B94A">
      <w:start w:val="1"/>
      <w:numFmt w:val="bullet"/>
      <w:lvlText w:val="○"/>
      <w:lvlJc w:val="left"/>
      <w:pPr>
        <w:ind w:left="1440" w:hanging="360"/>
      </w:pPr>
    </w:lvl>
    <w:lvl w:ilvl="2" w:tplc="0598096E">
      <w:start w:val="1"/>
      <w:numFmt w:val="bullet"/>
      <w:lvlText w:val="■"/>
      <w:lvlJc w:val="left"/>
      <w:pPr>
        <w:ind w:left="2160" w:hanging="360"/>
      </w:pPr>
    </w:lvl>
    <w:lvl w:ilvl="3" w:tplc="0D641040">
      <w:start w:val="1"/>
      <w:numFmt w:val="bullet"/>
      <w:lvlText w:val="●"/>
      <w:lvlJc w:val="left"/>
      <w:pPr>
        <w:ind w:left="2880" w:hanging="360"/>
      </w:pPr>
    </w:lvl>
    <w:lvl w:ilvl="4" w:tplc="DEEA763E">
      <w:start w:val="1"/>
      <w:numFmt w:val="bullet"/>
      <w:lvlText w:val="○"/>
      <w:lvlJc w:val="left"/>
      <w:pPr>
        <w:ind w:left="3600" w:hanging="360"/>
      </w:pPr>
    </w:lvl>
    <w:lvl w:ilvl="5" w:tplc="C29C65D2">
      <w:start w:val="1"/>
      <w:numFmt w:val="bullet"/>
      <w:lvlText w:val="■"/>
      <w:lvlJc w:val="left"/>
      <w:pPr>
        <w:ind w:left="4320" w:hanging="360"/>
      </w:pPr>
    </w:lvl>
    <w:lvl w:ilvl="6" w:tplc="A552BC0C">
      <w:start w:val="1"/>
      <w:numFmt w:val="bullet"/>
      <w:lvlText w:val="●"/>
      <w:lvlJc w:val="left"/>
      <w:pPr>
        <w:ind w:left="5040" w:hanging="360"/>
      </w:pPr>
    </w:lvl>
    <w:lvl w:ilvl="7" w:tplc="8AEAB9E2">
      <w:start w:val="1"/>
      <w:numFmt w:val="bullet"/>
      <w:lvlText w:val="●"/>
      <w:lvlJc w:val="left"/>
      <w:pPr>
        <w:ind w:left="5760" w:hanging="360"/>
      </w:pPr>
    </w:lvl>
    <w:lvl w:ilvl="8" w:tplc="994A4B22">
      <w:start w:val="1"/>
      <w:numFmt w:val="bullet"/>
      <w:lvlText w:val="●"/>
      <w:lvlJc w:val="left"/>
      <w:pPr>
        <w:ind w:left="6480" w:hanging="360"/>
      </w:pPr>
    </w:lvl>
  </w:abstractNum>
  <w:abstractNum w:abstractNumId="1" w15:restartNumberingAfterBreak="0">
    <w:nsid w:val="65FD714B"/>
    <w:multiLevelType w:val="hybridMultilevel"/>
    <w:tmpl w:val="40B01E06"/>
    <w:lvl w:ilvl="0" w:tplc="568E139E">
      <w:start w:val="1"/>
      <w:numFmt w:val="bullet"/>
      <w:lvlText w:val="•"/>
      <w:lvlJc w:val="left"/>
      <w:pPr>
        <w:ind w:left="720" w:hanging="360"/>
      </w:pPr>
    </w:lvl>
    <w:lvl w:ilvl="1" w:tplc="00122858">
      <w:numFmt w:val="decimal"/>
      <w:lvlText w:val=""/>
      <w:lvlJc w:val="left"/>
    </w:lvl>
    <w:lvl w:ilvl="2" w:tplc="46AA728E">
      <w:numFmt w:val="decimal"/>
      <w:lvlText w:val=""/>
      <w:lvlJc w:val="left"/>
    </w:lvl>
    <w:lvl w:ilvl="3" w:tplc="28D26480">
      <w:numFmt w:val="decimal"/>
      <w:lvlText w:val=""/>
      <w:lvlJc w:val="left"/>
    </w:lvl>
    <w:lvl w:ilvl="4" w:tplc="01AEE158">
      <w:numFmt w:val="decimal"/>
      <w:lvlText w:val=""/>
      <w:lvlJc w:val="left"/>
    </w:lvl>
    <w:lvl w:ilvl="5" w:tplc="7584A660">
      <w:numFmt w:val="decimal"/>
      <w:lvlText w:val=""/>
      <w:lvlJc w:val="left"/>
    </w:lvl>
    <w:lvl w:ilvl="6" w:tplc="27CE8A5A">
      <w:numFmt w:val="decimal"/>
      <w:lvlText w:val=""/>
      <w:lvlJc w:val="left"/>
    </w:lvl>
    <w:lvl w:ilvl="7" w:tplc="21E0D974">
      <w:numFmt w:val="decimal"/>
      <w:lvlText w:val=""/>
      <w:lvlJc w:val="left"/>
    </w:lvl>
    <w:lvl w:ilvl="8" w:tplc="E7AEBF3E">
      <w:numFmt w:val="decimal"/>
      <w:lvlText w:val=""/>
      <w:lvlJc w:val="left"/>
    </w:lvl>
  </w:abstractNum>
  <w:abstractNum w:abstractNumId="2" w15:restartNumberingAfterBreak="0">
    <w:nsid w:val="6D2C0884"/>
    <w:multiLevelType w:val="hybridMultilevel"/>
    <w:tmpl w:val="BCE89530"/>
    <w:lvl w:ilvl="0" w:tplc="DDA46F66">
      <w:start w:val="1"/>
      <w:numFmt w:val="decimal"/>
      <w:lvlText w:val="%1."/>
      <w:lvlJc w:val="left"/>
      <w:pPr>
        <w:ind w:left="720" w:hanging="360"/>
      </w:pPr>
    </w:lvl>
    <w:lvl w:ilvl="1" w:tplc="1FA6638C">
      <w:numFmt w:val="decimal"/>
      <w:lvlText w:val=""/>
      <w:lvlJc w:val="left"/>
    </w:lvl>
    <w:lvl w:ilvl="2" w:tplc="6082E78A">
      <w:numFmt w:val="decimal"/>
      <w:lvlText w:val=""/>
      <w:lvlJc w:val="left"/>
    </w:lvl>
    <w:lvl w:ilvl="3" w:tplc="28F00A90">
      <w:numFmt w:val="decimal"/>
      <w:lvlText w:val=""/>
      <w:lvlJc w:val="left"/>
    </w:lvl>
    <w:lvl w:ilvl="4" w:tplc="AB0EDE8E">
      <w:numFmt w:val="decimal"/>
      <w:lvlText w:val=""/>
      <w:lvlJc w:val="left"/>
    </w:lvl>
    <w:lvl w:ilvl="5" w:tplc="7E2E20FC">
      <w:numFmt w:val="decimal"/>
      <w:lvlText w:val=""/>
      <w:lvlJc w:val="left"/>
    </w:lvl>
    <w:lvl w:ilvl="6" w:tplc="DA1E73EC">
      <w:numFmt w:val="decimal"/>
      <w:lvlText w:val=""/>
      <w:lvlJc w:val="left"/>
    </w:lvl>
    <w:lvl w:ilvl="7" w:tplc="B3647BFA">
      <w:numFmt w:val="decimal"/>
      <w:lvlText w:val=""/>
      <w:lvlJc w:val="left"/>
    </w:lvl>
    <w:lvl w:ilvl="8" w:tplc="B8A8A482">
      <w:numFmt w:val="decimal"/>
      <w:lvlText w:val=""/>
      <w:lvlJc w:val="left"/>
    </w:lvl>
  </w:abstractNum>
  <w:num w:numId="1" w16cid:durableId="522548390">
    <w:abstractNumId w:val="0"/>
    <w:lvlOverride w:ilvl="0">
      <w:startOverride w:val="1"/>
    </w:lvlOverride>
  </w:num>
  <w:num w:numId="2" w16cid:durableId="768475294">
    <w:abstractNumId w:val="2"/>
    <w:lvlOverride w:ilvl="0">
      <w:startOverride w:val="1"/>
    </w:lvlOverride>
  </w:num>
  <w:num w:numId="3" w16cid:durableId="678195245">
    <w:abstractNumId w:val="1"/>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7A53AB"/>
    <w:rsid w:val="00046A3D"/>
    <w:rsid w:val="00183B06"/>
    <w:rsid w:val="00206AC2"/>
    <w:rsid w:val="007A53AB"/>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EF7C2F2"/>
  <w15:docId w15:val="{CE7831BF-21A9-473E-BB0F-FF36F5782AB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color w:val="1A1A1A"/>
        <w:sz w:val="22"/>
        <w:szCs w:val="22"/>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spacing w:before="360" w:after="200"/>
      <w:outlineLvl w:val="0"/>
    </w:pPr>
    <w:rPr>
      <w:b/>
      <w:bCs/>
      <w:sz w:val="36"/>
      <w:szCs w:val="36"/>
    </w:rPr>
  </w:style>
  <w:style w:type="paragraph" w:styleId="Heading2">
    <w:name w:val="heading 2"/>
    <w:uiPriority w:val="9"/>
    <w:semiHidden/>
    <w:unhideWhenUsed/>
    <w:qFormat/>
    <w:pPr>
      <w:spacing w:before="280" w:after="160"/>
      <w:outlineLvl w:val="1"/>
    </w:pPr>
    <w:rPr>
      <w:b/>
      <w:bCs/>
      <w:sz w:val="28"/>
      <w:szCs w:val="28"/>
    </w:rPr>
  </w:style>
  <w:style w:type="paragraph" w:styleId="Heading3">
    <w:name w:val="heading 3"/>
    <w:uiPriority w:val="9"/>
    <w:semiHidden/>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29</TotalTime>
  <Pages>2</Pages>
  <Words>479</Words>
  <Characters>2732</Characters>
  <Application>Microsoft Office Word</Application>
  <DocSecurity>0</DocSecurity>
  <Lines>22</Lines>
  <Paragraphs>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3205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Agility</dc:creator>
  <cp:lastModifiedBy>Kush Motiyani</cp:lastModifiedBy>
  <cp:revision>2</cp:revision>
  <dcterms:created xsi:type="dcterms:W3CDTF">2026-03-16T10:04:00Z</dcterms:created>
  <dcterms:modified xsi:type="dcterms:W3CDTF">2026-03-16T10:56:00Z</dcterms:modified>
</cp:coreProperties>
</file>