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3555A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№3</w:t>
      </w:r>
    </w:p>
    <w:p w:rsidR="007348AC" w:rsidRDefault="007348A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3555A1" w:rsidRPr="003555A1">
        <w:rPr>
          <w:rFonts w:ascii="Calibri" w:hAnsi="Calibri" w:cs="Calibri"/>
          <w:sz w:val="32"/>
          <w:szCs w:val="32"/>
          <w:lang w:val="uk-UA"/>
        </w:rPr>
        <w:t>Побудова і дослідження суматорів</w:t>
      </w:r>
    </w:p>
    <w:p w:rsidR="007348AC" w:rsidRDefault="007348AC" w:rsidP="003555A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3555A1" w:rsidRPr="003555A1">
        <w:rPr>
          <w:rFonts w:ascii="Calibri" w:hAnsi="Calibri" w:cs="Calibri"/>
          <w:sz w:val="28"/>
          <w:szCs w:val="28"/>
          <w:lang w:val="uk-UA"/>
        </w:rPr>
        <w:t>З використанням можливості пакета EWB</w:t>
      </w:r>
      <w:r w:rsidR="003555A1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3555A1" w:rsidRPr="003555A1">
        <w:rPr>
          <w:rFonts w:ascii="Calibri" w:hAnsi="Calibri" w:cs="Calibri"/>
          <w:sz w:val="28"/>
          <w:szCs w:val="28"/>
          <w:lang w:val="uk-UA"/>
        </w:rPr>
        <w:t>побудувати логічні схеми напівсуматорів та суматорів на базі</w:t>
      </w:r>
      <w:r w:rsidR="003555A1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3555A1" w:rsidRPr="003555A1">
        <w:rPr>
          <w:rFonts w:ascii="Calibri" w:hAnsi="Calibri" w:cs="Calibri"/>
          <w:sz w:val="28"/>
          <w:szCs w:val="28"/>
          <w:lang w:val="uk-UA"/>
        </w:rPr>
        <w:t>логічних елементів. Перевірити роботу схем та створити</w:t>
      </w:r>
      <w:r w:rsidR="003555A1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3555A1" w:rsidRPr="003555A1">
        <w:rPr>
          <w:rFonts w:ascii="Calibri" w:hAnsi="Calibri" w:cs="Calibri"/>
          <w:sz w:val="28"/>
          <w:szCs w:val="28"/>
          <w:lang w:val="uk-UA"/>
        </w:rPr>
        <w:t>макроелементи</w:t>
      </w:r>
      <w:proofErr w:type="spellEnd"/>
      <w:r w:rsidR="003555A1" w:rsidRPr="003555A1">
        <w:rPr>
          <w:rFonts w:ascii="Calibri" w:hAnsi="Calibri" w:cs="Calibri"/>
          <w:sz w:val="28"/>
          <w:szCs w:val="28"/>
          <w:lang w:val="uk-UA"/>
        </w:rPr>
        <w:t xml:space="preserve"> кожної схеми.</w:t>
      </w:r>
    </w:p>
    <w:p w:rsidR="003555A1" w:rsidRDefault="003555A1" w:rsidP="003555A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0F7FD0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3555A1" w:rsidRDefault="003555A1" w:rsidP="003555A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Алгебраїчний вираз: </w:t>
      </w:r>
    </w:p>
    <w:p w:rsidR="003555A1" w:rsidRPr="003555A1" w:rsidRDefault="003555A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 w:rsidRPr="003555A1">
        <w:rPr>
          <w:rFonts w:ascii="Calibri" w:hAnsi="Calibri" w:cs="Calibri"/>
          <w:bCs/>
          <w:sz w:val="28"/>
          <w:szCs w:val="28"/>
          <w:lang w:val="uk-UA"/>
        </w:rPr>
        <w:t>8 + 9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DF232C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3555A1">
        <w:rPr>
          <w:rFonts w:ascii="Calibri" w:hAnsi="Calibri" w:cs="Calibri"/>
          <w:sz w:val="24"/>
          <w:szCs w:val="28"/>
          <w:lang w:val="uk-UA"/>
        </w:rPr>
        <w:t>За допомогою елементарних логічних схем</w:t>
      </w:r>
      <w:r>
        <w:rPr>
          <w:rFonts w:ascii="Calibri" w:hAnsi="Calibri" w:cs="Calibri"/>
          <w:sz w:val="24"/>
          <w:szCs w:val="28"/>
          <w:lang w:val="uk-UA"/>
        </w:rPr>
        <w:t xml:space="preserve"> я синтезував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3555A1">
        <w:rPr>
          <w:rFonts w:ascii="Calibri" w:hAnsi="Calibri" w:cs="Calibri"/>
          <w:sz w:val="24"/>
          <w:szCs w:val="28"/>
          <w:lang w:val="uk-UA"/>
        </w:rPr>
        <w:t>робочому полі логічну схему напівсуматора.</w:t>
      </w:r>
    </w:p>
    <w:p w:rsidR="003555A1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3555A1">
        <w:rPr>
          <w:rFonts w:ascii="Calibri" w:hAnsi="Calibri" w:cs="Calibri"/>
          <w:sz w:val="24"/>
          <w:szCs w:val="28"/>
          <w:lang w:val="uk-UA"/>
        </w:rPr>
        <w:t>В</w:t>
      </w:r>
      <w:r>
        <w:rPr>
          <w:rFonts w:ascii="Calibri" w:hAnsi="Calibri" w:cs="Calibri"/>
          <w:sz w:val="24"/>
          <w:szCs w:val="28"/>
          <w:lang w:val="uk-UA"/>
        </w:rPr>
        <w:t>ходи синтезованих схем приєднав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до вихідних клем молодших розрядів генератора слів, а виходи – до індикатора</w:t>
      </w:r>
      <w:r>
        <w:rPr>
          <w:rFonts w:ascii="Calibri" w:hAnsi="Calibri" w:cs="Calibri"/>
          <w:sz w:val="24"/>
          <w:szCs w:val="28"/>
          <w:lang w:val="uk-UA"/>
        </w:rPr>
        <w:t>.</w:t>
      </w:r>
    </w:p>
    <w:p w:rsidR="003555A1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Деталізував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зображення генератора слів і на відповідних місцях комбінаційної матриці генератора слів записати усі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3555A1">
        <w:rPr>
          <w:rFonts w:ascii="Calibri" w:hAnsi="Calibri" w:cs="Calibri"/>
          <w:sz w:val="24"/>
          <w:szCs w:val="28"/>
          <w:lang w:val="uk-UA"/>
        </w:rPr>
        <w:t>можливі комбінації вхідних сигналів.</w:t>
      </w:r>
    </w:p>
    <w:p w:rsidR="003555A1" w:rsidRDefault="003555A1" w:rsidP="003555A1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3555A1">
        <w:rPr>
          <w:rFonts w:ascii="Calibri" w:hAnsi="Calibri" w:cs="Calibri"/>
          <w:sz w:val="24"/>
          <w:szCs w:val="28"/>
          <w:lang w:val="uk-UA"/>
        </w:rPr>
        <w:t xml:space="preserve">За допомогою клавіші STEP генератора слів </w:t>
      </w:r>
      <w:proofErr w:type="spellStart"/>
      <w:r w:rsidRPr="003555A1">
        <w:rPr>
          <w:rFonts w:ascii="Calibri" w:hAnsi="Calibri" w:cs="Calibri"/>
          <w:sz w:val="24"/>
          <w:szCs w:val="28"/>
          <w:lang w:val="uk-UA"/>
        </w:rPr>
        <w:t>покроково</w:t>
      </w:r>
      <w:proofErr w:type="spellEnd"/>
      <w:r w:rsidRPr="003555A1">
        <w:rPr>
          <w:rFonts w:ascii="Calibri" w:hAnsi="Calibri" w:cs="Calibri"/>
          <w:sz w:val="24"/>
          <w:szCs w:val="28"/>
          <w:lang w:val="uk-UA"/>
        </w:rPr>
        <w:t xml:space="preserve"> </w:t>
      </w:r>
      <w:r w:rsidR="009B6467">
        <w:rPr>
          <w:rFonts w:ascii="Calibri" w:hAnsi="Calibri" w:cs="Calibri"/>
          <w:sz w:val="24"/>
          <w:szCs w:val="28"/>
          <w:lang w:val="uk-UA"/>
        </w:rPr>
        <w:t>перебрав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всі комбінації вхідних сигналів. Результати </w:t>
      </w:r>
      <w:r w:rsidR="009B6467">
        <w:rPr>
          <w:rFonts w:ascii="Calibri" w:hAnsi="Calibri" w:cs="Calibri"/>
          <w:sz w:val="24"/>
          <w:szCs w:val="28"/>
          <w:lang w:val="uk-UA"/>
        </w:rPr>
        <w:t>роботи схеми спостерігав за допомогою індикатора і записав</w:t>
      </w:r>
      <w:r w:rsidRPr="003555A1">
        <w:rPr>
          <w:rFonts w:ascii="Calibri" w:hAnsi="Calibri" w:cs="Calibri"/>
          <w:sz w:val="24"/>
          <w:szCs w:val="28"/>
          <w:lang w:val="uk-UA"/>
        </w:rPr>
        <w:t xml:space="preserve"> їх у таблицю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3555A1">
        <w:rPr>
          <w:rFonts w:ascii="Calibri" w:hAnsi="Calibri" w:cs="Calibri"/>
          <w:sz w:val="24"/>
          <w:szCs w:val="28"/>
          <w:lang w:val="uk-UA"/>
        </w:rPr>
        <w:t>істинності.</w:t>
      </w:r>
    </w:p>
    <w:p w:rsidR="009B6467" w:rsidRPr="009B6467" w:rsidRDefault="009B6467" w:rsidP="009B6467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9B6467">
        <w:rPr>
          <w:rFonts w:ascii="Calibri" w:hAnsi="Calibri" w:cs="Calibri"/>
          <w:sz w:val="24"/>
          <w:szCs w:val="28"/>
          <w:lang w:val="uk-UA"/>
        </w:rPr>
        <w:t xml:space="preserve">Створив </w:t>
      </w:r>
      <w:proofErr w:type="spellStart"/>
      <w:r w:rsidRPr="009B6467">
        <w:rPr>
          <w:rFonts w:ascii="Calibri" w:hAnsi="Calibri" w:cs="Calibri"/>
          <w:sz w:val="24"/>
          <w:szCs w:val="28"/>
          <w:lang w:val="uk-UA"/>
        </w:rPr>
        <w:t>макроелемент</w:t>
      </w:r>
      <w:proofErr w:type="spellEnd"/>
      <w:r w:rsidRPr="009B6467">
        <w:rPr>
          <w:rFonts w:ascii="Calibri" w:hAnsi="Calibri" w:cs="Calibri"/>
          <w:sz w:val="24"/>
          <w:szCs w:val="28"/>
          <w:lang w:val="uk-UA"/>
        </w:rPr>
        <w:t xml:space="preserve"> HS. Записав у пам’ять файл зі</w:t>
      </w:r>
      <w:r>
        <w:rPr>
          <w:rFonts w:ascii="Calibri" w:hAnsi="Calibri" w:cs="Calibri"/>
          <w:sz w:val="24"/>
          <w:szCs w:val="28"/>
          <w:lang w:val="uk-UA"/>
        </w:rPr>
        <w:t xml:space="preserve"> створеним мікроелементами.</w:t>
      </w:r>
    </w:p>
    <w:p w:rsidR="009B6467" w:rsidRDefault="009B6467" w:rsidP="009B6467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9B6467">
        <w:rPr>
          <w:rFonts w:ascii="Calibri" w:hAnsi="Calibri" w:cs="Calibri"/>
          <w:sz w:val="24"/>
          <w:szCs w:val="28"/>
          <w:lang w:val="uk-UA"/>
        </w:rPr>
        <w:t xml:space="preserve">За допомогою логічних елементів та </w:t>
      </w:r>
      <w:proofErr w:type="spellStart"/>
      <w:r w:rsidRPr="009B6467">
        <w:rPr>
          <w:rFonts w:ascii="Calibri" w:hAnsi="Calibri" w:cs="Calibri"/>
          <w:sz w:val="24"/>
          <w:szCs w:val="28"/>
          <w:lang w:val="uk-UA"/>
        </w:rPr>
        <w:t>мaкроелементів</w:t>
      </w:r>
      <w:proofErr w:type="spellEnd"/>
      <w:r w:rsidRPr="009B6467">
        <w:rPr>
          <w:rFonts w:ascii="Calibri" w:hAnsi="Calibri" w:cs="Calibri"/>
          <w:sz w:val="24"/>
          <w:szCs w:val="28"/>
          <w:lang w:val="uk-UA"/>
        </w:rPr>
        <w:t xml:space="preserve"> HS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="0029707D">
        <w:rPr>
          <w:rFonts w:ascii="Calibri" w:hAnsi="Calibri" w:cs="Calibri"/>
          <w:sz w:val="24"/>
          <w:szCs w:val="28"/>
          <w:lang w:val="uk-UA"/>
        </w:rPr>
        <w:t>синтезував</w:t>
      </w:r>
      <w:r w:rsidRPr="009B6467">
        <w:rPr>
          <w:rFonts w:ascii="Calibri" w:hAnsi="Calibri" w:cs="Calibri"/>
          <w:sz w:val="24"/>
          <w:szCs w:val="28"/>
          <w:lang w:val="uk-UA"/>
        </w:rPr>
        <w:t xml:space="preserve"> у робочому полі схему повного суматора SM</w:t>
      </w:r>
      <w:r>
        <w:rPr>
          <w:rFonts w:ascii="Calibri" w:hAnsi="Calibri" w:cs="Calibri"/>
          <w:sz w:val="24"/>
          <w:szCs w:val="28"/>
          <w:lang w:val="uk-UA"/>
        </w:rPr>
        <w:t>.</w:t>
      </w:r>
    </w:p>
    <w:p w:rsidR="0029707D" w:rsidRDefault="0029707D" w:rsidP="0029707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29707D">
        <w:rPr>
          <w:rFonts w:ascii="Calibri" w:hAnsi="Calibri" w:cs="Calibri"/>
          <w:sz w:val="24"/>
          <w:szCs w:val="28"/>
          <w:lang w:val="uk-UA"/>
        </w:rPr>
        <w:t>За допомог</w:t>
      </w:r>
      <w:r>
        <w:rPr>
          <w:rFonts w:ascii="Calibri" w:hAnsi="Calibri" w:cs="Calibri"/>
          <w:sz w:val="24"/>
          <w:szCs w:val="28"/>
          <w:lang w:val="uk-UA"/>
        </w:rPr>
        <w:t xml:space="preserve">ою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мaкроелементів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SM синтезував</w:t>
      </w:r>
      <w:r w:rsidRPr="0029707D">
        <w:rPr>
          <w:rFonts w:ascii="Calibri" w:hAnsi="Calibri" w:cs="Calibri"/>
          <w:sz w:val="24"/>
          <w:szCs w:val="28"/>
          <w:lang w:val="uk-UA"/>
        </w:rPr>
        <w:t xml:space="preserve"> у робочому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29707D">
        <w:rPr>
          <w:rFonts w:ascii="Calibri" w:hAnsi="Calibri" w:cs="Calibri"/>
          <w:sz w:val="24"/>
          <w:szCs w:val="28"/>
          <w:lang w:val="uk-UA"/>
        </w:rPr>
        <w:t>полі схему 4-розрядного двійкового суматора</w:t>
      </w:r>
    </w:p>
    <w:p w:rsidR="0029707D" w:rsidRPr="0029707D" w:rsidRDefault="0029707D" w:rsidP="0029707D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Виконав</w:t>
      </w:r>
      <w:r w:rsidRPr="0029707D">
        <w:rPr>
          <w:rFonts w:ascii="Calibri" w:hAnsi="Calibri" w:cs="Calibri"/>
          <w:sz w:val="24"/>
          <w:szCs w:val="28"/>
          <w:lang w:val="uk-UA"/>
        </w:rPr>
        <w:t xml:space="preserve"> операцію додавання двох 4-розрядних чисел.</w:t>
      </w: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0F7FD0" w:rsidRDefault="000F7FD0" w:rsidP="000F7FD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</w:p>
    <w:p w:rsidR="0029707D" w:rsidRPr="00417B36" w:rsidRDefault="0029707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</w:rPr>
      </w:pPr>
    </w:p>
    <w:p w:rsidR="007348AC" w:rsidRDefault="007348A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Зображення досліджуваної схеми</w:t>
      </w:r>
      <w:r w:rsidR="0018263B">
        <w:rPr>
          <w:rFonts w:ascii="Calibri" w:hAnsi="Calibri" w:cs="Calibri"/>
          <w:b/>
          <w:bCs/>
          <w:sz w:val="28"/>
          <w:szCs w:val="28"/>
          <w:lang w:val="uk-UA"/>
        </w:rPr>
        <w:t xml:space="preserve"> </w:t>
      </w:r>
      <w:r w:rsidR="009B6467">
        <w:rPr>
          <w:rFonts w:ascii="Calibri" w:hAnsi="Calibri" w:cs="Calibri"/>
          <w:b/>
          <w:bCs/>
          <w:sz w:val="28"/>
          <w:szCs w:val="28"/>
          <w:lang w:val="uk-UA"/>
        </w:rPr>
        <w:t>4-розрядного суматора</w:t>
      </w:r>
      <w:r>
        <w:rPr>
          <w:rFonts w:ascii="Calibri" w:hAnsi="Calibri" w:cs="Calibri"/>
          <w:b/>
          <w:bCs/>
          <w:sz w:val="28"/>
          <w:szCs w:val="28"/>
          <w:lang w:val="uk-UA"/>
        </w:rPr>
        <w:t>:</w:t>
      </w:r>
    </w:p>
    <w:p w:rsidR="007348AC" w:rsidRDefault="00267976">
      <w:pPr>
        <w:widowControl w:val="0"/>
        <w:autoSpaceDE w:val="0"/>
        <w:autoSpaceDN w:val="0"/>
        <w:adjustRightInd w:val="0"/>
        <w:spacing w:line="240" w:lineRule="auto"/>
        <w:ind w:right="-72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6791316" cy="29652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16" cy="296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AC" w:rsidRDefault="007348A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18263B" w:rsidRDefault="009B6467" w:rsidP="004B7291">
      <w:pPr>
        <w:widowControl w:val="0"/>
        <w:autoSpaceDE w:val="0"/>
        <w:autoSpaceDN w:val="0"/>
        <w:adjustRightInd w:val="0"/>
        <w:rPr>
          <w:b/>
          <w:sz w:val="28"/>
          <w:lang w:val="uk-UA"/>
        </w:rPr>
      </w:pPr>
      <w:r>
        <w:rPr>
          <w:b/>
          <w:sz w:val="28"/>
          <w:lang w:val="uk-UA"/>
        </w:rPr>
        <w:t>Таблиця істинності</w:t>
      </w:r>
      <w:r w:rsidR="0029707D">
        <w:rPr>
          <w:b/>
          <w:sz w:val="28"/>
          <w:lang w:val="uk-UA"/>
        </w:rPr>
        <w:t xml:space="preserve"> для 4-розрядного суматора</w:t>
      </w:r>
      <w:r w:rsidR="0018263B">
        <w:rPr>
          <w:b/>
          <w:sz w:val="28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6467" w:rsidTr="009B6467">
        <w:tc>
          <w:tcPr>
            <w:tcW w:w="5508" w:type="dxa"/>
          </w:tcPr>
          <w:p w:rsidR="009B6467" w:rsidRPr="009B6467" w:rsidRDefault="009B6467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uk-UA"/>
              </w:rPr>
              <w:t>Вхідний сигнал</w:t>
            </w:r>
          </w:p>
        </w:tc>
        <w:tc>
          <w:tcPr>
            <w:tcW w:w="5508" w:type="dxa"/>
          </w:tcPr>
          <w:p w:rsidR="009B6467" w:rsidRPr="009B6467" w:rsidRDefault="009B6467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uk-UA"/>
              </w:rPr>
              <w:t>Вихідний сигнал</w:t>
            </w:r>
          </w:p>
        </w:tc>
      </w:tr>
      <w:tr w:rsidR="009B6467" w:rsidTr="009B6467">
        <w:tc>
          <w:tcPr>
            <w:tcW w:w="5508" w:type="dxa"/>
          </w:tcPr>
          <w:p w:rsidR="009B6467" w:rsidRPr="0029707D" w:rsidRDefault="009B6467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uk-UA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uk-UA"/>
              </w:rPr>
              <w:t>10001001</w:t>
            </w:r>
          </w:p>
        </w:tc>
        <w:tc>
          <w:tcPr>
            <w:tcW w:w="5508" w:type="dxa"/>
          </w:tcPr>
          <w:p w:rsidR="009B6467" w:rsidRPr="0029707D" w:rsidRDefault="00417B36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Cs/>
                <w:sz w:val="28"/>
                <w:szCs w:val="28"/>
                <w:lang w:val="uk-UA"/>
              </w:rPr>
              <w:t>000</w:t>
            </w:r>
            <w:r w:rsidR="009B6467" w:rsidRPr="0029707D">
              <w:rPr>
                <w:rFonts w:ascii="Calibri" w:hAnsi="Calibri" w:cs="Calibri"/>
                <w:bCs/>
                <w:sz w:val="28"/>
                <w:szCs w:val="28"/>
                <w:lang w:val="uk-UA"/>
              </w:rPr>
              <w:t>1</w:t>
            </w:r>
            <w:r>
              <w:rPr>
                <w:rFonts w:ascii="Calibri" w:hAnsi="Calibri" w:cs="Calibri"/>
                <w:bCs/>
                <w:sz w:val="28"/>
                <w:szCs w:val="28"/>
                <w:lang w:val="uk-UA"/>
              </w:rPr>
              <w:t>0</w:t>
            </w:r>
            <w:r w:rsidR="009B6467" w:rsidRPr="0029707D">
              <w:rPr>
                <w:rFonts w:ascii="Calibri" w:hAnsi="Calibri" w:cs="Calibri"/>
                <w:bCs/>
                <w:sz w:val="28"/>
                <w:szCs w:val="28"/>
                <w:lang w:val="uk-UA"/>
              </w:rPr>
              <w:t>001</w:t>
            </w:r>
            <w:bookmarkStart w:id="0" w:name="_GoBack"/>
            <w:bookmarkEnd w:id="0"/>
          </w:p>
        </w:tc>
      </w:tr>
    </w:tbl>
    <w:p w:rsidR="0029707D" w:rsidRDefault="0029707D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Таблиця істинності для напівсуматора: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9707D" w:rsidTr="0029707D"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</w:t>
            </w:r>
          </w:p>
        </w:tc>
      </w:tr>
      <w:tr w:rsidR="0029707D" w:rsidTr="0029707D"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9707D" w:rsidTr="0029707D"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9707D" w:rsidTr="0029707D"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29707D" w:rsidTr="0029707D"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54" w:type="dxa"/>
          </w:tcPr>
          <w:p w:rsidR="0029707D" w:rsidRPr="0029707D" w:rsidRDefault="0029707D" w:rsidP="002970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29707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29707D" w:rsidRDefault="0029707D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3555A1" w:rsidRPr="00B73F48" w:rsidRDefault="00B73F48" w:rsidP="00B73F4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>
        <w:rPr>
          <w:rFonts w:ascii="Calibri" w:hAnsi="Calibri" w:cs="Calibri"/>
          <w:sz w:val="24"/>
          <w:lang w:val="uk-UA"/>
        </w:rPr>
        <w:t xml:space="preserve">В ході виконання лабораторної </w:t>
      </w:r>
      <w:r w:rsidRPr="00B73F48">
        <w:rPr>
          <w:rFonts w:ascii="Calibri" w:hAnsi="Calibri" w:cs="Calibri"/>
          <w:sz w:val="24"/>
          <w:lang w:val="uk-UA"/>
        </w:rPr>
        <w:t>роботи я</w:t>
      </w:r>
      <w:r w:rsidR="006D15F7">
        <w:rPr>
          <w:rFonts w:ascii="Calibri" w:hAnsi="Calibri" w:cs="Calibri"/>
          <w:sz w:val="24"/>
          <w:lang w:val="uk-UA"/>
        </w:rPr>
        <w:t xml:space="preserve"> побудував логічні схеми </w:t>
      </w:r>
      <w:r w:rsidR="003555A1">
        <w:rPr>
          <w:rFonts w:ascii="Calibri" w:hAnsi="Calibri" w:cs="Calibri"/>
          <w:sz w:val="24"/>
          <w:lang w:val="uk-UA"/>
        </w:rPr>
        <w:t>напівсуматорів та суматорів на базі логічних елементів.</w:t>
      </w:r>
      <w:r>
        <w:rPr>
          <w:rFonts w:ascii="Calibri" w:hAnsi="Calibri" w:cs="Calibri"/>
          <w:sz w:val="24"/>
          <w:lang w:val="uk-UA"/>
        </w:rPr>
        <w:t xml:space="preserve"> </w:t>
      </w:r>
      <w:r w:rsidR="006D15F7">
        <w:rPr>
          <w:rFonts w:ascii="Calibri" w:hAnsi="Calibri" w:cs="Calibri"/>
          <w:sz w:val="24"/>
          <w:lang w:val="uk-UA"/>
        </w:rPr>
        <w:t>Пе</w:t>
      </w:r>
      <w:r w:rsidR="00B21C2A">
        <w:rPr>
          <w:rFonts w:ascii="Calibri" w:hAnsi="Calibri" w:cs="Calibri"/>
          <w:sz w:val="24"/>
          <w:lang w:val="uk-UA"/>
        </w:rPr>
        <w:t xml:space="preserve">ревірив роботу схем і створив </w:t>
      </w:r>
      <w:proofErr w:type="spellStart"/>
      <w:r w:rsidR="00B21C2A">
        <w:rPr>
          <w:rFonts w:ascii="Calibri" w:hAnsi="Calibri" w:cs="Calibri"/>
          <w:sz w:val="24"/>
          <w:lang w:val="uk-UA"/>
        </w:rPr>
        <w:t>ма</w:t>
      </w:r>
      <w:r w:rsidR="006D15F7">
        <w:rPr>
          <w:rFonts w:ascii="Calibri" w:hAnsi="Calibri" w:cs="Calibri"/>
          <w:sz w:val="24"/>
          <w:lang w:val="uk-UA"/>
        </w:rPr>
        <w:t>кроелементи</w:t>
      </w:r>
      <w:proofErr w:type="spellEnd"/>
      <w:r w:rsidR="006D15F7">
        <w:rPr>
          <w:rFonts w:ascii="Calibri" w:hAnsi="Calibri" w:cs="Calibri"/>
          <w:sz w:val="24"/>
          <w:lang w:val="uk-UA"/>
        </w:rPr>
        <w:t xml:space="preserve"> кожної схеми</w:t>
      </w:r>
      <w:r w:rsidRPr="00B73F48">
        <w:rPr>
          <w:rFonts w:ascii="Calibri" w:hAnsi="Calibri" w:cs="Calibri"/>
          <w:sz w:val="24"/>
          <w:lang w:val="uk-UA"/>
        </w:rPr>
        <w:t>.</w:t>
      </w:r>
    </w:p>
    <w:sectPr w:rsidR="003555A1" w:rsidRPr="00B73F4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F7FD0"/>
    <w:rsid w:val="0018263B"/>
    <w:rsid w:val="00267976"/>
    <w:rsid w:val="0029707D"/>
    <w:rsid w:val="003555A1"/>
    <w:rsid w:val="00417B36"/>
    <w:rsid w:val="004B7291"/>
    <w:rsid w:val="0057771E"/>
    <w:rsid w:val="006D15F7"/>
    <w:rsid w:val="007348AC"/>
    <w:rsid w:val="00902691"/>
    <w:rsid w:val="00954833"/>
    <w:rsid w:val="0099767D"/>
    <w:rsid w:val="009B6467"/>
    <w:rsid w:val="00B21C2A"/>
    <w:rsid w:val="00B73F48"/>
    <w:rsid w:val="00BA401E"/>
    <w:rsid w:val="00DF232C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FEC2-540C-4A31-AFA9-64A0EC80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10</cp:revision>
  <cp:lastPrinted>2017-09-20T14:08:00Z</cp:lastPrinted>
  <dcterms:created xsi:type="dcterms:W3CDTF">2017-09-13T15:33:00Z</dcterms:created>
  <dcterms:modified xsi:type="dcterms:W3CDTF">2017-09-25T12:41:00Z</dcterms:modified>
</cp:coreProperties>
</file>