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57334" w14:textId="18481A0E" w:rsidR="004C4B00" w:rsidRPr="00194C2E" w:rsidRDefault="004C4B00" w:rsidP="004C4B00">
      <w:pPr>
        <w:spacing w:after="0" w:line="240" w:lineRule="auto"/>
        <w:rPr>
          <w:sz w:val="27"/>
          <w:szCs w:val="27"/>
        </w:rPr>
      </w:pPr>
      <w:r w:rsidRPr="00194C2E">
        <w:rPr>
          <w:sz w:val="27"/>
          <w:szCs w:val="27"/>
        </w:rPr>
        <w:t>When you create a new pod using `</w:t>
      </w:r>
      <w:proofErr w:type="spellStart"/>
      <w:r w:rsidRPr="00194C2E">
        <w:rPr>
          <w:sz w:val="27"/>
          <w:szCs w:val="27"/>
        </w:rPr>
        <w:t>kubectl</w:t>
      </w:r>
      <w:proofErr w:type="spellEnd"/>
      <w:r w:rsidRPr="00194C2E">
        <w:rPr>
          <w:sz w:val="27"/>
          <w:szCs w:val="27"/>
        </w:rPr>
        <w:t>`, the request flows through several components within the Kubernetes architecture. Here's a step-by-step breakdown of how this process works:</w:t>
      </w:r>
    </w:p>
    <w:p w14:paraId="58C14511" w14:textId="77777777" w:rsidR="004C4B00" w:rsidRPr="00194C2E" w:rsidRDefault="004C4B00" w:rsidP="004C4B00">
      <w:pPr>
        <w:spacing w:after="0" w:line="240" w:lineRule="auto"/>
        <w:rPr>
          <w:sz w:val="27"/>
          <w:szCs w:val="27"/>
        </w:rPr>
      </w:pPr>
    </w:p>
    <w:p w14:paraId="09837957" w14:textId="14953382" w:rsidR="004C4B00" w:rsidRPr="00194C2E" w:rsidRDefault="004C4B00" w:rsidP="004C4B00">
      <w:pPr>
        <w:spacing w:after="0" w:line="240" w:lineRule="auto"/>
        <w:rPr>
          <w:b/>
          <w:bCs/>
          <w:sz w:val="27"/>
          <w:szCs w:val="27"/>
        </w:rPr>
      </w:pPr>
      <w:r w:rsidRPr="00194C2E">
        <w:rPr>
          <w:b/>
          <w:bCs/>
          <w:sz w:val="27"/>
          <w:szCs w:val="27"/>
        </w:rPr>
        <w:t xml:space="preserve">Step 1: </w:t>
      </w:r>
      <w:proofErr w:type="spellStart"/>
      <w:r w:rsidRPr="00194C2E">
        <w:rPr>
          <w:b/>
          <w:bCs/>
          <w:sz w:val="27"/>
          <w:szCs w:val="27"/>
        </w:rPr>
        <w:t>kubectl</w:t>
      </w:r>
      <w:proofErr w:type="spellEnd"/>
      <w:r w:rsidRPr="00194C2E">
        <w:rPr>
          <w:b/>
          <w:bCs/>
          <w:sz w:val="27"/>
          <w:szCs w:val="27"/>
        </w:rPr>
        <w:t xml:space="preserve"> Command</w:t>
      </w:r>
    </w:p>
    <w:p w14:paraId="13D2C21E" w14:textId="77777777" w:rsidR="004C4B00" w:rsidRPr="00194C2E" w:rsidRDefault="004C4B00" w:rsidP="004C4B00">
      <w:pPr>
        <w:spacing w:after="0" w:line="240" w:lineRule="auto"/>
        <w:rPr>
          <w:sz w:val="27"/>
          <w:szCs w:val="27"/>
        </w:rPr>
      </w:pPr>
      <w:r w:rsidRPr="00194C2E">
        <w:rPr>
          <w:sz w:val="27"/>
          <w:szCs w:val="27"/>
        </w:rPr>
        <w:t>Everything starts with you issuing a command using `</w:t>
      </w:r>
      <w:proofErr w:type="spellStart"/>
      <w:r w:rsidRPr="00194C2E">
        <w:rPr>
          <w:sz w:val="27"/>
          <w:szCs w:val="27"/>
        </w:rPr>
        <w:t>kubectl</w:t>
      </w:r>
      <w:proofErr w:type="spellEnd"/>
      <w:r w:rsidRPr="00194C2E">
        <w:rPr>
          <w:sz w:val="27"/>
          <w:szCs w:val="27"/>
        </w:rPr>
        <w:t>`, the command-line interface for interacting with the Kubernetes cluster. For example, to create a new pod, you might use:</w:t>
      </w:r>
    </w:p>
    <w:p w14:paraId="694364F6" w14:textId="77777777" w:rsidR="004C4B00" w:rsidRPr="00194C2E" w:rsidRDefault="004C4B00" w:rsidP="004C4B00">
      <w:pPr>
        <w:spacing w:after="0" w:line="240" w:lineRule="auto"/>
        <w:rPr>
          <w:b/>
          <w:bCs/>
          <w:sz w:val="27"/>
          <w:szCs w:val="27"/>
        </w:rPr>
      </w:pPr>
      <w:proofErr w:type="spellStart"/>
      <w:r w:rsidRPr="00194C2E">
        <w:rPr>
          <w:b/>
          <w:bCs/>
          <w:sz w:val="27"/>
          <w:szCs w:val="27"/>
          <w:highlight w:val="yellow"/>
        </w:rPr>
        <w:t>kubectl</w:t>
      </w:r>
      <w:proofErr w:type="spellEnd"/>
      <w:r w:rsidRPr="00194C2E">
        <w:rPr>
          <w:b/>
          <w:bCs/>
          <w:sz w:val="27"/>
          <w:szCs w:val="27"/>
          <w:highlight w:val="yellow"/>
        </w:rPr>
        <w:t xml:space="preserve"> run nginx --image=nginx</w:t>
      </w:r>
    </w:p>
    <w:p w14:paraId="64922DCE" w14:textId="77777777" w:rsidR="004C4B00" w:rsidRPr="00194C2E" w:rsidRDefault="004C4B00" w:rsidP="004C4B00">
      <w:pPr>
        <w:spacing w:after="0" w:line="240" w:lineRule="auto"/>
        <w:rPr>
          <w:sz w:val="27"/>
          <w:szCs w:val="27"/>
        </w:rPr>
      </w:pPr>
      <w:r w:rsidRPr="00194C2E">
        <w:rPr>
          <w:sz w:val="27"/>
          <w:szCs w:val="27"/>
        </w:rPr>
        <w:t>This command tells Kubernetes to run a new pod with the `nginx` Docker image.</w:t>
      </w:r>
    </w:p>
    <w:p w14:paraId="56F42C6C" w14:textId="77777777" w:rsidR="004C4B00" w:rsidRPr="00194C2E" w:rsidRDefault="004C4B00" w:rsidP="004C4B00">
      <w:pPr>
        <w:spacing w:after="0" w:line="240" w:lineRule="auto"/>
        <w:rPr>
          <w:sz w:val="27"/>
          <w:szCs w:val="27"/>
        </w:rPr>
      </w:pPr>
    </w:p>
    <w:p w14:paraId="70591D59" w14:textId="3AE5CBF5" w:rsidR="004C4B00" w:rsidRPr="00194C2E" w:rsidRDefault="004C4B00" w:rsidP="004C4B00">
      <w:pPr>
        <w:spacing w:after="0" w:line="240" w:lineRule="auto"/>
        <w:rPr>
          <w:b/>
          <w:bCs/>
          <w:sz w:val="27"/>
          <w:szCs w:val="27"/>
        </w:rPr>
      </w:pPr>
      <w:r w:rsidRPr="00194C2E">
        <w:rPr>
          <w:b/>
          <w:bCs/>
          <w:sz w:val="27"/>
          <w:szCs w:val="27"/>
        </w:rPr>
        <w:t>Step 2: Authentication &amp; Authorization</w:t>
      </w:r>
    </w:p>
    <w:p w14:paraId="25C7D1AD" w14:textId="77777777" w:rsidR="004C4B00" w:rsidRPr="00194C2E" w:rsidRDefault="004C4B00" w:rsidP="004C4B00">
      <w:pPr>
        <w:spacing w:after="0" w:line="240" w:lineRule="auto"/>
        <w:rPr>
          <w:sz w:val="27"/>
          <w:szCs w:val="27"/>
        </w:rPr>
      </w:pPr>
      <w:r w:rsidRPr="00194C2E">
        <w:rPr>
          <w:sz w:val="27"/>
          <w:szCs w:val="27"/>
        </w:rPr>
        <w:t>When you issue the command, `</w:t>
      </w:r>
      <w:proofErr w:type="spellStart"/>
      <w:r w:rsidRPr="00194C2E">
        <w:rPr>
          <w:sz w:val="27"/>
          <w:szCs w:val="27"/>
        </w:rPr>
        <w:t>kubectl</w:t>
      </w:r>
      <w:proofErr w:type="spellEnd"/>
      <w:r w:rsidRPr="00194C2E">
        <w:rPr>
          <w:sz w:val="27"/>
          <w:szCs w:val="27"/>
        </w:rPr>
        <w:t>` communicates with the API Server on the master node. The request is made via HTTPS, ensuring it's secure. The first thing the API Server does is authenticate the user, typically using certificates, bearer tokens, or other authentication methods.</w:t>
      </w:r>
    </w:p>
    <w:p w14:paraId="7DC39483" w14:textId="77777777" w:rsidR="004C4B00" w:rsidRPr="00194C2E" w:rsidRDefault="004C4B00" w:rsidP="004C4B00">
      <w:pPr>
        <w:spacing w:after="0" w:line="240" w:lineRule="auto"/>
        <w:rPr>
          <w:sz w:val="27"/>
          <w:szCs w:val="27"/>
        </w:rPr>
      </w:pPr>
    </w:p>
    <w:p w14:paraId="53256E68" w14:textId="77777777" w:rsidR="004C4B00" w:rsidRPr="00194C2E" w:rsidRDefault="004C4B00" w:rsidP="004C4B00">
      <w:pPr>
        <w:spacing w:after="0" w:line="240" w:lineRule="auto"/>
        <w:rPr>
          <w:sz w:val="27"/>
          <w:szCs w:val="27"/>
        </w:rPr>
      </w:pPr>
      <w:r w:rsidRPr="00194C2E">
        <w:rPr>
          <w:sz w:val="27"/>
          <w:szCs w:val="27"/>
        </w:rPr>
        <w:t>Once authenticated, the request is then authorized. Kubernetes checks whether the user has the necessary permissions to perform the action, using roles and role bindings that define what actions users can perform on which resources.</w:t>
      </w:r>
    </w:p>
    <w:p w14:paraId="5E097FB2" w14:textId="77777777" w:rsidR="004C4B00" w:rsidRPr="00194C2E" w:rsidRDefault="004C4B00" w:rsidP="004C4B00">
      <w:pPr>
        <w:spacing w:after="0" w:line="240" w:lineRule="auto"/>
        <w:rPr>
          <w:sz w:val="27"/>
          <w:szCs w:val="27"/>
        </w:rPr>
      </w:pPr>
    </w:p>
    <w:p w14:paraId="2D74A96E" w14:textId="1CCE45A8" w:rsidR="004C4B00" w:rsidRPr="00194C2E" w:rsidRDefault="004C4B00" w:rsidP="004C4B00">
      <w:pPr>
        <w:spacing w:after="0" w:line="240" w:lineRule="auto"/>
        <w:rPr>
          <w:b/>
          <w:bCs/>
          <w:sz w:val="27"/>
          <w:szCs w:val="27"/>
        </w:rPr>
      </w:pPr>
      <w:r w:rsidRPr="00194C2E">
        <w:rPr>
          <w:b/>
          <w:bCs/>
          <w:sz w:val="27"/>
          <w:szCs w:val="27"/>
        </w:rPr>
        <w:t>Step 3: API Server Validation</w:t>
      </w:r>
    </w:p>
    <w:p w14:paraId="6F94ABA9" w14:textId="77777777" w:rsidR="004C4B00" w:rsidRPr="00194C2E" w:rsidRDefault="004C4B00" w:rsidP="004C4B00">
      <w:pPr>
        <w:spacing w:after="0" w:line="240" w:lineRule="auto"/>
        <w:rPr>
          <w:sz w:val="27"/>
          <w:szCs w:val="27"/>
        </w:rPr>
      </w:pPr>
      <w:r w:rsidRPr="00194C2E">
        <w:rPr>
          <w:sz w:val="27"/>
          <w:szCs w:val="27"/>
        </w:rPr>
        <w:t>Assuming the request is authorized, the API Server then validates the request to ensure it is correct and makes sense. This involves checking if the request is structurally sound and if the parameters provided (like the image name) are valid.</w:t>
      </w:r>
    </w:p>
    <w:p w14:paraId="358A7645" w14:textId="77777777" w:rsidR="004C4B00" w:rsidRPr="00194C2E" w:rsidRDefault="004C4B00" w:rsidP="004C4B00">
      <w:pPr>
        <w:spacing w:after="0" w:line="240" w:lineRule="auto"/>
        <w:rPr>
          <w:sz w:val="27"/>
          <w:szCs w:val="27"/>
        </w:rPr>
      </w:pPr>
    </w:p>
    <w:p w14:paraId="1BE802EB" w14:textId="3052F4BB" w:rsidR="004C4B00" w:rsidRPr="00194C2E" w:rsidRDefault="004C4B00" w:rsidP="004C4B00">
      <w:pPr>
        <w:spacing w:after="0" w:line="240" w:lineRule="auto"/>
        <w:rPr>
          <w:b/>
          <w:bCs/>
          <w:sz w:val="27"/>
          <w:szCs w:val="27"/>
        </w:rPr>
      </w:pPr>
      <w:r w:rsidRPr="00194C2E">
        <w:rPr>
          <w:b/>
          <w:bCs/>
          <w:sz w:val="27"/>
          <w:szCs w:val="27"/>
        </w:rPr>
        <w:t xml:space="preserve">Step 4: Storing in </w:t>
      </w:r>
      <w:proofErr w:type="spellStart"/>
      <w:r w:rsidRPr="00194C2E">
        <w:rPr>
          <w:b/>
          <w:bCs/>
          <w:sz w:val="27"/>
          <w:szCs w:val="27"/>
        </w:rPr>
        <w:t>etcd</w:t>
      </w:r>
      <w:proofErr w:type="spellEnd"/>
    </w:p>
    <w:p w14:paraId="2EC4C0A6" w14:textId="77777777" w:rsidR="004C4B00" w:rsidRPr="00194C2E" w:rsidRDefault="004C4B00" w:rsidP="004C4B00">
      <w:pPr>
        <w:spacing w:after="0" w:line="240" w:lineRule="auto"/>
        <w:rPr>
          <w:sz w:val="27"/>
          <w:szCs w:val="27"/>
        </w:rPr>
      </w:pPr>
      <w:r w:rsidRPr="00194C2E">
        <w:rPr>
          <w:sz w:val="27"/>
          <w:szCs w:val="27"/>
        </w:rPr>
        <w:t xml:space="preserve">Once the request is validated, the API Server writes the new desired state (to create a new pod) to the </w:t>
      </w:r>
      <w:proofErr w:type="spellStart"/>
      <w:r w:rsidRPr="00194C2E">
        <w:rPr>
          <w:sz w:val="27"/>
          <w:szCs w:val="27"/>
        </w:rPr>
        <w:t>etcd</w:t>
      </w:r>
      <w:proofErr w:type="spellEnd"/>
      <w:r w:rsidRPr="00194C2E">
        <w:rPr>
          <w:sz w:val="27"/>
          <w:szCs w:val="27"/>
        </w:rPr>
        <w:t xml:space="preserve"> datastore. </w:t>
      </w:r>
      <w:proofErr w:type="spellStart"/>
      <w:r w:rsidRPr="00194C2E">
        <w:rPr>
          <w:sz w:val="27"/>
          <w:szCs w:val="27"/>
        </w:rPr>
        <w:t>etcd</w:t>
      </w:r>
      <w:proofErr w:type="spellEnd"/>
      <w:r w:rsidRPr="00194C2E">
        <w:rPr>
          <w:sz w:val="27"/>
          <w:szCs w:val="27"/>
        </w:rPr>
        <w:t xml:space="preserve"> is a key-value store that Kubernetes uses to maintain all cluster data, ensuring that the cluster state is persisted and distributed.</w:t>
      </w:r>
    </w:p>
    <w:p w14:paraId="4D1F5A86" w14:textId="77777777" w:rsidR="004C4B00" w:rsidRPr="00194C2E" w:rsidRDefault="004C4B00" w:rsidP="004C4B00">
      <w:pPr>
        <w:spacing w:after="0" w:line="240" w:lineRule="auto"/>
        <w:rPr>
          <w:sz w:val="27"/>
          <w:szCs w:val="27"/>
        </w:rPr>
      </w:pPr>
    </w:p>
    <w:p w14:paraId="46E0A5B0" w14:textId="79837456" w:rsidR="004C4B00" w:rsidRPr="00194C2E" w:rsidRDefault="004C4B00" w:rsidP="004C4B00">
      <w:pPr>
        <w:spacing w:after="0" w:line="240" w:lineRule="auto"/>
        <w:rPr>
          <w:b/>
          <w:bCs/>
          <w:sz w:val="27"/>
          <w:szCs w:val="27"/>
        </w:rPr>
      </w:pPr>
      <w:r w:rsidRPr="00194C2E">
        <w:rPr>
          <w:b/>
          <w:bCs/>
          <w:sz w:val="27"/>
          <w:szCs w:val="27"/>
        </w:rPr>
        <w:t>Step 5: Scheduler</w:t>
      </w:r>
    </w:p>
    <w:p w14:paraId="33413711" w14:textId="77777777" w:rsidR="004C4B00" w:rsidRPr="00194C2E" w:rsidRDefault="004C4B00" w:rsidP="004C4B00">
      <w:pPr>
        <w:spacing w:after="0" w:line="240" w:lineRule="auto"/>
        <w:rPr>
          <w:sz w:val="27"/>
          <w:szCs w:val="27"/>
        </w:rPr>
      </w:pPr>
      <w:r w:rsidRPr="00194C2E">
        <w:rPr>
          <w:sz w:val="27"/>
          <w:szCs w:val="27"/>
        </w:rPr>
        <w:t xml:space="preserve">After the new pod is registered in </w:t>
      </w:r>
      <w:proofErr w:type="spellStart"/>
      <w:r w:rsidRPr="00194C2E">
        <w:rPr>
          <w:sz w:val="27"/>
          <w:szCs w:val="27"/>
        </w:rPr>
        <w:t>etcd</w:t>
      </w:r>
      <w:proofErr w:type="spellEnd"/>
      <w:r w:rsidRPr="00194C2E">
        <w:rPr>
          <w:sz w:val="27"/>
          <w:szCs w:val="27"/>
        </w:rPr>
        <w:t xml:space="preserve">, the Kubernetes Scheduler becomes active. The Scheduler watches </w:t>
      </w:r>
      <w:proofErr w:type="spellStart"/>
      <w:r w:rsidRPr="00194C2E">
        <w:rPr>
          <w:sz w:val="27"/>
          <w:szCs w:val="27"/>
        </w:rPr>
        <w:t>etcd</w:t>
      </w:r>
      <w:proofErr w:type="spellEnd"/>
      <w:r w:rsidRPr="00194C2E">
        <w:rPr>
          <w:sz w:val="27"/>
          <w:szCs w:val="27"/>
        </w:rPr>
        <w:t xml:space="preserve"> for new pods that don’t yet have a node assigned. It selects a node for the pod to run on, based on resource availability, affinity specifications, constraints, and other policies. The decision of which node the pod should run on is then communicated back to the API Server, which updates the pod's information in </w:t>
      </w:r>
      <w:proofErr w:type="spellStart"/>
      <w:r w:rsidRPr="00194C2E">
        <w:rPr>
          <w:sz w:val="27"/>
          <w:szCs w:val="27"/>
        </w:rPr>
        <w:t>etcd</w:t>
      </w:r>
      <w:proofErr w:type="spellEnd"/>
      <w:r w:rsidRPr="00194C2E">
        <w:rPr>
          <w:sz w:val="27"/>
          <w:szCs w:val="27"/>
        </w:rPr>
        <w:t xml:space="preserve"> with the designated node.</w:t>
      </w:r>
    </w:p>
    <w:p w14:paraId="67EA50C1" w14:textId="77777777" w:rsidR="004C4B00" w:rsidRPr="00194C2E" w:rsidRDefault="004C4B00" w:rsidP="004C4B00">
      <w:pPr>
        <w:spacing w:after="0" w:line="240" w:lineRule="auto"/>
        <w:rPr>
          <w:sz w:val="27"/>
          <w:szCs w:val="27"/>
        </w:rPr>
      </w:pPr>
    </w:p>
    <w:p w14:paraId="7EFBEC75" w14:textId="77777777" w:rsidR="00194C2E" w:rsidRDefault="00194C2E" w:rsidP="004C4B00">
      <w:pPr>
        <w:spacing w:after="0" w:line="240" w:lineRule="auto"/>
        <w:rPr>
          <w:b/>
          <w:bCs/>
          <w:sz w:val="27"/>
          <w:szCs w:val="27"/>
        </w:rPr>
      </w:pPr>
    </w:p>
    <w:p w14:paraId="411BD539" w14:textId="77777777" w:rsidR="00194C2E" w:rsidRDefault="00194C2E" w:rsidP="004C4B00">
      <w:pPr>
        <w:spacing w:after="0" w:line="240" w:lineRule="auto"/>
        <w:rPr>
          <w:b/>
          <w:bCs/>
          <w:sz w:val="27"/>
          <w:szCs w:val="27"/>
        </w:rPr>
      </w:pPr>
    </w:p>
    <w:p w14:paraId="2328E431" w14:textId="21AB3BA4" w:rsidR="004C4B00" w:rsidRPr="00194C2E" w:rsidRDefault="004C4B00" w:rsidP="004C4B00">
      <w:pPr>
        <w:spacing w:after="0" w:line="240" w:lineRule="auto"/>
        <w:rPr>
          <w:b/>
          <w:bCs/>
          <w:sz w:val="27"/>
          <w:szCs w:val="27"/>
        </w:rPr>
      </w:pPr>
      <w:r w:rsidRPr="00194C2E">
        <w:rPr>
          <w:b/>
          <w:bCs/>
          <w:sz w:val="27"/>
          <w:szCs w:val="27"/>
        </w:rPr>
        <w:lastRenderedPageBreak/>
        <w:t xml:space="preserve">Step 6: </w:t>
      </w:r>
      <w:proofErr w:type="spellStart"/>
      <w:r w:rsidRPr="00194C2E">
        <w:rPr>
          <w:b/>
          <w:bCs/>
          <w:sz w:val="27"/>
          <w:szCs w:val="27"/>
        </w:rPr>
        <w:t>Kubelet</w:t>
      </w:r>
      <w:proofErr w:type="spellEnd"/>
      <w:r w:rsidRPr="00194C2E">
        <w:rPr>
          <w:b/>
          <w:bCs/>
          <w:sz w:val="27"/>
          <w:szCs w:val="27"/>
        </w:rPr>
        <w:t xml:space="preserve"> Starts the Pod</w:t>
      </w:r>
    </w:p>
    <w:p w14:paraId="72C6EABD" w14:textId="77777777" w:rsidR="004C4B00" w:rsidRPr="00194C2E" w:rsidRDefault="004C4B00" w:rsidP="004C4B00">
      <w:pPr>
        <w:spacing w:after="0" w:line="240" w:lineRule="auto"/>
        <w:rPr>
          <w:sz w:val="27"/>
          <w:szCs w:val="27"/>
        </w:rPr>
      </w:pPr>
      <w:r w:rsidRPr="00194C2E">
        <w:rPr>
          <w:sz w:val="27"/>
          <w:szCs w:val="27"/>
        </w:rPr>
        <w:t xml:space="preserve">Each node in the cluster runs an agent called the </w:t>
      </w:r>
      <w:proofErr w:type="spellStart"/>
      <w:r w:rsidRPr="00194C2E">
        <w:rPr>
          <w:sz w:val="27"/>
          <w:szCs w:val="27"/>
        </w:rPr>
        <w:t>Kubelet</w:t>
      </w:r>
      <w:proofErr w:type="spellEnd"/>
      <w:r w:rsidRPr="00194C2E">
        <w:rPr>
          <w:sz w:val="27"/>
          <w:szCs w:val="27"/>
        </w:rPr>
        <w:t xml:space="preserve">. The </w:t>
      </w:r>
      <w:proofErr w:type="spellStart"/>
      <w:r w:rsidRPr="00194C2E">
        <w:rPr>
          <w:sz w:val="27"/>
          <w:szCs w:val="27"/>
        </w:rPr>
        <w:t>Kubelet</w:t>
      </w:r>
      <w:proofErr w:type="spellEnd"/>
      <w:r w:rsidRPr="00194C2E">
        <w:rPr>
          <w:sz w:val="27"/>
          <w:szCs w:val="27"/>
        </w:rPr>
        <w:t xml:space="preserve"> is responsible for ensuring that all containers described by </w:t>
      </w:r>
      <w:proofErr w:type="spellStart"/>
      <w:r w:rsidRPr="00194C2E">
        <w:rPr>
          <w:sz w:val="27"/>
          <w:szCs w:val="27"/>
        </w:rPr>
        <w:t>PodSpecs</w:t>
      </w:r>
      <w:proofErr w:type="spellEnd"/>
      <w:r w:rsidRPr="00194C2E">
        <w:rPr>
          <w:sz w:val="27"/>
          <w:szCs w:val="27"/>
        </w:rPr>
        <w:t xml:space="preserve"> are running and healthy. The </w:t>
      </w:r>
      <w:proofErr w:type="spellStart"/>
      <w:r w:rsidRPr="00194C2E">
        <w:rPr>
          <w:sz w:val="27"/>
          <w:szCs w:val="27"/>
        </w:rPr>
        <w:t>Kubelet</w:t>
      </w:r>
      <w:proofErr w:type="spellEnd"/>
      <w:r w:rsidRPr="00194C2E">
        <w:rPr>
          <w:sz w:val="27"/>
          <w:szCs w:val="27"/>
        </w:rPr>
        <w:t xml:space="preserve"> on the assigned node watches the API Server for pods that have been scheduled to its node. When it sees a new pod assigned to it, the </w:t>
      </w:r>
      <w:proofErr w:type="spellStart"/>
      <w:r w:rsidRPr="00194C2E">
        <w:rPr>
          <w:sz w:val="27"/>
          <w:szCs w:val="27"/>
        </w:rPr>
        <w:t>Kubelet</w:t>
      </w:r>
      <w:proofErr w:type="spellEnd"/>
      <w:r w:rsidRPr="00194C2E">
        <w:rPr>
          <w:sz w:val="27"/>
          <w:szCs w:val="27"/>
        </w:rPr>
        <w:t xml:space="preserve"> fetches the pod specification from the API Server and starts the container(s) specified in the pod using the container runtime (e.g., Docker, </w:t>
      </w:r>
      <w:proofErr w:type="spellStart"/>
      <w:r w:rsidRPr="00194C2E">
        <w:rPr>
          <w:sz w:val="27"/>
          <w:szCs w:val="27"/>
        </w:rPr>
        <w:t>containerd</w:t>
      </w:r>
      <w:proofErr w:type="spellEnd"/>
      <w:r w:rsidRPr="00194C2E">
        <w:rPr>
          <w:sz w:val="27"/>
          <w:szCs w:val="27"/>
        </w:rPr>
        <w:t>).</w:t>
      </w:r>
    </w:p>
    <w:p w14:paraId="542844AD" w14:textId="77777777" w:rsidR="004C4B00" w:rsidRPr="00194C2E" w:rsidRDefault="004C4B00" w:rsidP="004C4B00">
      <w:pPr>
        <w:spacing w:after="0" w:line="240" w:lineRule="auto"/>
        <w:rPr>
          <w:sz w:val="27"/>
          <w:szCs w:val="27"/>
        </w:rPr>
      </w:pPr>
    </w:p>
    <w:p w14:paraId="27DF8FF8" w14:textId="4870FBDC" w:rsidR="004C4B00" w:rsidRPr="00194C2E" w:rsidRDefault="004C4B00" w:rsidP="004C4B00">
      <w:pPr>
        <w:spacing w:after="0" w:line="240" w:lineRule="auto"/>
        <w:rPr>
          <w:b/>
          <w:bCs/>
          <w:sz w:val="27"/>
          <w:szCs w:val="27"/>
        </w:rPr>
      </w:pPr>
      <w:r w:rsidRPr="00194C2E">
        <w:rPr>
          <w:b/>
          <w:bCs/>
          <w:sz w:val="27"/>
          <w:szCs w:val="27"/>
        </w:rPr>
        <w:t>Step 7: Container Runtime</w:t>
      </w:r>
    </w:p>
    <w:p w14:paraId="46A2DEE1" w14:textId="77777777" w:rsidR="004C4B00" w:rsidRPr="00194C2E" w:rsidRDefault="004C4B00" w:rsidP="004C4B00">
      <w:pPr>
        <w:spacing w:after="0" w:line="240" w:lineRule="auto"/>
        <w:rPr>
          <w:sz w:val="27"/>
          <w:szCs w:val="27"/>
        </w:rPr>
      </w:pPr>
      <w:r w:rsidRPr="00194C2E">
        <w:rPr>
          <w:sz w:val="27"/>
          <w:szCs w:val="27"/>
        </w:rPr>
        <w:t xml:space="preserve">The container runtime pulls the necessary image (in this case, `nginx`) if it is not already present on the node, and starts the container. Once the container is running, the </w:t>
      </w:r>
      <w:proofErr w:type="spellStart"/>
      <w:r w:rsidRPr="00194C2E">
        <w:rPr>
          <w:sz w:val="27"/>
          <w:szCs w:val="27"/>
        </w:rPr>
        <w:t>Kubelet</w:t>
      </w:r>
      <w:proofErr w:type="spellEnd"/>
      <w:r w:rsidRPr="00194C2E">
        <w:rPr>
          <w:sz w:val="27"/>
          <w:szCs w:val="27"/>
        </w:rPr>
        <w:t xml:space="preserve"> manages its lifecycle based on the pod specification.</w:t>
      </w:r>
    </w:p>
    <w:p w14:paraId="714D4A02" w14:textId="77777777" w:rsidR="004C4B00" w:rsidRPr="00194C2E" w:rsidRDefault="004C4B00" w:rsidP="004C4B00">
      <w:pPr>
        <w:spacing w:after="0" w:line="240" w:lineRule="auto"/>
        <w:rPr>
          <w:sz w:val="27"/>
          <w:szCs w:val="27"/>
        </w:rPr>
      </w:pPr>
    </w:p>
    <w:p w14:paraId="3D1D1AA0" w14:textId="317AF4B3" w:rsidR="004C4B00" w:rsidRPr="00194C2E" w:rsidRDefault="004C4B00" w:rsidP="004C4B00">
      <w:pPr>
        <w:spacing w:after="0" w:line="240" w:lineRule="auto"/>
        <w:rPr>
          <w:b/>
          <w:bCs/>
          <w:sz w:val="27"/>
          <w:szCs w:val="27"/>
        </w:rPr>
      </w:pPr>
      <w:r w:rsidRPr="00194C2E">
        <w:rPr>
          <w:b/>
          <w:bCs/>
          <w:sz w:val="27"/>
          <w:szCs w:val="27"/>
        </w:rPr>
        <w:t xml:space="preserve">Step 8: </w:t>
      </w:r>
      <w:proofErr w:type="spellStart"/>
      <w:r w:rsidRPr="00194C2E">
        <w:rPr>
          <w:b/>
          <w:bCs/>
          <w:sz w:val="27"/>
          <w:szCs w:val="27"/>
        </w:rPr>
        <w:t>Kubelet</w:t>
      </w:r>
      <w:proofErr w:type="spellEnd"/>
      <w:r w:rsidRPr="00194C2E">
        <w:rPr>
          <w:b/>
          <w:bCs/>
          <w:sz w:val="27"/>
          <w:szCs w:val="27"/>
        </w:rPr>
        <w:t xml:space="preserve"> Updates the API Server</w:t>
      </w:r>
    </w:p>
    <w:p w14:paraId="2093352F" w14:textId="77777777" w:rsidR="004C4B00" w:rsidRPr="00194C2E" w:rsidRDefault="004C4B00" w:rsidP="004C4B00">
      <w:pPr>
        <w:spacing w:after="0" w:line="240" w:lineRule="auto"/>
        <w:rPr>
          <w:sz w:val="27"/>
          <w:szCs w:val="27"/>
        </w:rPr>
      </w:pPr>
      <w:r w:rsidRPr="00194C2E">
        <w:rPr>
          <w:sz w:val="27"/>
          <w:szCs w:val="27"/>
        </w:rPr>
        <w:t xml:space="preserve">After the pod starts running, the </w:t>
      </w:r>
      <w:proofErr w:type="spellStart"/>
      <w:r w:rsidRPr="00194C2E">
        <w:rPr>
          <w:sz w:val="27"/>
          <w:szCs w:val="27"/>
        </w:rPr>
        <w:t>Kubelet</w:t>
      </w:r>
      <w:proofErr w:type="spellEnd"/>
      <w:r w:rsidRPr="00194C2E">
        <w:rPr>
          <w:sz w:val="27"/>
          <w:szCs w:val="27"/>
        </w:rPr>
        <w:t xml:space="preserve"> updates the API Server with the status of the pod. This information is stored in </w:t>
      </w:r>
      <w:proofErr w:type="spellStart"/>
      <w:r w:rsidRPr="00194C2E">
        <w:rPr>
          <w:sz w:val="27"/>
          <w:szCs w:val="27"/>
        </w:rPr>
        <w:t>etcd</w:t>
      </w:r>
      <w:proofErr w:type="spellEnd"/>
      <w:r w:rsidRPr="00194C2E">
        <w:rPr>
          <w:sz w:val="27"/>
          <w:szCs w:val="27"/>
        </w:rPr>
        <w:t>, allowing other components of the Kubernetes system to know the current state of the pod.</w:t>
      </w:r>
    </w:p>
    <w:p w14:paraId="4A6C035F" w14:textId="77777777" w:rsidR="004C4B00" w:rsidRPr="00194C2E" w:rsidRDefault="004C4B00" w:rsidP="004C4B00">
      <w:pPr>
        <w:spacing w:after="0" w:line="240" w:lineRule="auto"/>
        <w:rPr>
          <w:sz w:val="27"/>
          <w:szCs w:val="27"/>
        </w:rPr>
      </w:pPr>
    </w:p>
    <w:p w14:paraId="2CCA2F4D" w14:textId="550A3F55" w:rsidR="004C4B00" w:rsidRPr="00194C2E" w:rsidRDefault="004C4B00" w:rsidP="004C4B00">
      <w:pPr>
        <w:spacing w:after="0" w:line="240" w:lineRule="auto"/>
        <w:rPr>
          <w:b/>
          <w:bCs/>
          <w:sz w:val="27"/>
          <w:szCs w:val="27"/>
        </w:rPr>
      </w:pPr>
      <w:r w:rsidRPr="00194C2E">
        <w:rPr>
          <w:b/>
          <w:bCs/>
          <w:sz w:val="27"/>
          <w:szCs w:val="27"/>
        </w:rPr>
        <w:t>Step 9: Kube-Proxy and Networking</w:t>
      </w:r>
    </w:p>
    <w:p w14:paraId="7BBD0D62" w14:textId="35D3ACB4" w:rsidR="00EA1845" w:rsidRPr="00194C2E" w:rsidRDefault="004C4B00" w:rsidP="004C4B00">
      <w:pPr>
        <w:spacing w:after="0" w:line="240" w:lineRule="auto"/>
        <w:rPr>
          <w:sz w:val="27"/>
          <w:szCs w:val="27"/>
        </w:rPr>
      </w:pPr>
      <w:r w:rsidRPr="00194C2E">
        <w:rPr>
          <w:sz w:val="27"/>
          <w:szCs w:val="27"/>
        </w:rPr>
        <w:t>The Kube-Proxy on each node manages the network connectivity to the pods. This includes setting up network rules to ensure that the pod can communicate with other pods across the node network and potentially the outside world, depending on the network and security configurations.</w:t>
      </w:r>
    </w:p>
    <w:sectPr w:rsidR="00EA1845" w:rsidRPr="00194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A44"/>
    <w:rsid w:val="00194C2E"/>
    <w:rsid w:val="004C4B00"/>
    <w:rsid w:val="00B77A44"/>
    <w:rsid w:val="00EA18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D4E4"/>
  <w15:chartTrackingRefBased/>
  <w15:docId w15:val="{76DAC1F0-6AF1-4D2A-B421-7F6F14A38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3</cp:revision>
  <dcterms:created xsi:type="dcterms:W3CDTF">2024-04-13T13:24:00Z</dcterms:created>
  <dcterms:modified xsi:type="dcterms:W3CDTF">2024-04-13T13:26:00Z</dcterms:modified>
</cp:coreProperties>
</file>