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E7219" w14:textId="77777777" w:rsidR="009044F6" w:rsidRPr="009044F6" w:rsidRDefault="009044F6" w:rsidP="009044F6">
      <w:r w:rsidRPr="009044F6">
        <w:t>Bias mitigation and ensuring fairness in language models like ChatGPT is a critical concern, given the potential societal implications of biased outputs. Language models can inadvertently learn biases present in the data they are trained on, leading to outputs that might reflect or amplify these biases. Here are the strategies and considerations for addressing this challenge:</w:t>
      </w:r>
    </w:p>
    <w:p w14:paraId="47ABEDCB" w14:textId="77777777" w:rsidR="009044F6" w:rsidRPr="009044F6" w:rsidRDefault="009044F6" w:rsidP="009044F6">
      <w:pPr>
        <w:numPr>
          <w:ilvl w:val="0"/>
          <w:numId w:val="1"/>
        </w:numPr>
      </w:pPr>
      <w:r w:rsidRPr="009044F6">
        <w:rPr>
          <w:b/>
          <w:bCs/>
        </w:rPr>
        <w:t>Diverse and Comprehensive Training Data</w:t>
      </w:r>
      <w:r w:rsidRPr="009044F6">
        <w:t>:</w:t>
      </w:r>
    </w:p>
    <w:p w14:paraId="29CE4DE1" w14:textId="77777777" w:rsidR="009044F6" w:rsidRPr="009044F6" w:rsidRDefault="009044F6" w:rsidP="009044F6">
      <w:pPr>
        <w:numPr>
          <w:ilvl w:val="1"/>
          <w:numId w:val="1"/>
        </w:numPr>
      </w:pPr>
      <w:r w:rsidRPr="009044F6">
        <w:t>The biases in language models often originate from the training data. Ensuring that this data is representative of diverse viewpoints, cultures, languages, and experiences can help reduce potential biases.</w:t>
      </w:r>
    </w:p>
    <w:p w14:paraId="6A8E6F00" w14:textId="77777777" w:rsidR="009044F6" w:rsidRPr="009044F6" w:rsidRDefault="009044F6" w:rsidP="009044F6">
      <w:pPr>
        <w:numPr>
          <w:ilvl w:val="1"/>
          <w:numId w:val="1"/>
        </w:numPr>
      </w:pPr>
      <w:r w:rsidRPr="009044F6">
        <w:t>Gathering datasets from a wide variety of sources ensures a more balanced representation.</w:t>
      </w:r>
    </w:p>
    <w:p w14:paraId="75455107" w14:textId="77777777" w:rsidR="009044F6" w:rsidRPr="009044F6" w:rsidRDefault="009044F6" w:rsidP="009044F6">
      <w:pPr>
        <w:numPr>
          <w:ilvl w:val="0"/>
          <w:numId w:val="1"/>
        </w:numPr>
      </w:pPr>
      <w:r w:rsidRPr="009044F6">
        <w:rPr>
          <w:b/>
          <w:bCs/>
        </w:rPr>
        <w:t>Bias Detection and Auditing</w:t>
      </w:r>
      <w:r w:rsidRPr="009044F6">
        <w:t>:</w:t>
      </w:r>
    </w:p>
    <w:p w14:paraId="7F42674F" w14:textId="77777777" w:rsidR="009044F6" w:rsidRPr="009044F6" w:rsidRDefault="009044F6" w:rsidP="009044F6">
      <w:pPr>
        <w:numPr>
          <w:ilvl w:val="1"/>
          <w:numId w:val="1"/>
        </w:numPr>
      </w:pPr>
      <w:r w:rsidRPr="009044F6">
        <w:t>After training, it's essential to audit the model using diverse sets of prompts to identify potential biases.</w:t>
      </w:r>
    </w:p>
    <w:p w14:paraId="318245F3" w14:textId="77777777" w:rsidR="009044F6" w:rsidRPr="009044F6" w:rsidRDefault="009044F6" w:rsidP="009044F6">
      <w:pPr>
        <w:numPr>
          <w:ilvl w:val="1"/>
          <w:numId w:val="1"/>
        </w:numPr>
      </w:pPr>
      <w:r w:rsidRPr="009044F6">
        <w:t>Tools and metrics to measure biases in machine learning models can assist in this process.</w:t>
      </w:r>
    </w:p>
    <w:p w14:paraId="6DC245AE" w14:textId="77777777" w:rsidR="009044F6" w:rsidRPr="009044F6" w:rsidRDefault="009044F6" w:rsidP="009044F6">
      <w:pPr>
        <w:numPr>
          <w:ilvl w:val="0"/>
          <w:numId w:val="1"/>
        </w:numPr>
      </w:pPr>
      <w:r w:rsidRPr="009044F6">
        <w:rPr>
          <w:b/>
          <w:bCs/>
        </w:rPr>
        <w:t>Fine-tuning with Curated Data</w:t>
      </w:r>
      <w:r w:rsidRPr="009044F6">
        <w:t>:</w:t>
      </w:r>
    </w:p>
    <w:p w14:paraId="50F80C36" w14:textId="77777777" w:rsidR="009044F6" w:rsidRPr="009044F6" w:rsidRDefault="009044F6" w:rsidP="009044F6">
      <w:pPr>
        <w:numPr>
          <w:ilvl w:val="1"/>
          <w:numId w:val="1"/>
        </w:numPr>
      </w:pPr>
      <w:r w:rsidRPr="009044F6">
        <w:t>Models like ChatGPT can undergo fine-tuning processes after the initial large-scale training. Using carefully curated datasets for this purpose can guide the model to produce more unbiased outputs.</w:t>
      </w:r>
    </w:p>
    <w:p w14:paraId="56F951F3" w14:textId="77777777" w:rsidR="009044F6" w:rsidRPr="009044F6" w:rsidRDefault="009044F6" w:rsidP="009044F6">
      <w:pPr>
        <w:numPr>
          <w:ilvl w:val="1"/>
          <w:numId w:val="1"/>
        </w:numPr>
      </w:pPr>
      <w:r w:rsidRPr="009044F6">
        <w:t>During this process, care must be taken to ensure that overcorrecting does not introduce new biases.</w:t>
      </w:r>
    </w:p>
    <w:p w14:paraId="35C9CB6B" w14:textId="77777777" w:rsidR="009044F6" w:rsidRPr="009044F6" w:rsidRDefault="009044F6" w:rsidP="009044F6">
      <w:pPr>
        <w:numPr>
          <w:ilvl w:val="0"/>
          <w:numId w:val="1"/>
        </w:numPr>
      </w:pPr>
      <w:r w:rsidRPr="009044F6">
        <w:rPr>
          <w:b/>
          <w:bCs/>
        </w:rPr>
        <w:t>Guidelines for Reviewers</w:t>
      </w:r>
      <w:r w:rsidRPr="009044F6">
        <w:t>:</w:t>
      </w:r>
    </w:p>
    <w:p w14:paraId="198D902E" w14:textId="77777777" w:rsidR="009044F6" w:rsidRPr="009044F6" w:rsidRDefault="009044F6" w:rsidP="009044F6">
      <w:pPr>
        <w:numPr>
          <w:ilvl w:val="1"/>
          <w:numId w:val="1"/>
        </w:numPr>
      </w:pPr>
      <w:r w:rsidRPr="009044F6">
        <w:t xml:space="preserve">If human reviewers are part of the fine-tuning process, they should be provided with explicit guidelines that instruct against </w:t>
      </w:r>
      <w:proofErr w:type="spellStart"/>
      <w:r w:rsidRPr="009044F6">
        <w:t>favoring</w:t>
      </w:r>
      <w:proofErr w:type="spellEnd"/>
      <w:r w:rsidRPr="009044F6">
        <w:t xml:space="preserve"> any political group, avoiding potential pitfalls related to bias, and promoting neutral and fair representations.</w:t>
      </w:r>
    </w:p>
    <w:p w14:paraId="66E0F30D" w14:textId="77777777" w:rsidR="009044F6" w:rsidRPr="009044F6" w:rsidRDefault="009044F6" w:rsidP="009044F6">
      <w:pPr>
        <w:numPr>
          <w:ilvl w:val="0"/>
          <w:numId w:val="1"/>
        </w:numPr>
      </w:pPr>
      <w:r w:rsidRPr="009044F6">
        <w:rPr>
          <w:b/>
          <w:bCs/>
        </w:rPr>
        <w:t>Continuous Feedback Loop</w:t>
      </w:r>
      <w:r w:rsidRPr="009044F6">
        <w:t>:</w:t>
      </w:r>
    </w:p>
    <w:p w14:paraId="5ED9185B" w14:textId="77777777" w:rsidR="009044F6" w:rsidRPr="009044F6" w:rsidRDefault="009044F6" w:rsidP="009044F6">
      <w:pPr>
        <w:numPr>
          <w:ilvl w:val="1"/>
          <w:numId w:val="1"/>
        </w:numPr>
      </w:pPr>
      <w:r w:rsidRPr="009044F6">
        <w:t>Encouraging users and the community to provide feedback on problematic outputs can lead to iterative improvements in the model.</w:t>
      </w:r>
    </w:p>
    <w:p w14:paraId="498844B5" w14:textId="77777777" w:rsidR="009044F6" w:rsidRPr="009044F6" w:rsidRDefault="009044F6" w:rsidP="009044F6">
      <w:pPr>
        <w:numPr>
          <w:ilvl w:val="1"/>
          <w:numId w:val="1"/>
        </w:numPr>
      </w:pPr>
      <w:r w:rsidRPr="009044F6">
        <w:t>Systems can be built to periodically retrain the model with refined data, further mitigating observed biases.</w:t>
      </w:r>
    </w:p>
    <w:p w14:paraId="0BC0B1F1" w14:textId="77777777" w:rsidR="009044F6" w:rsidRPr="009044F6" w:rsidRDefault="009044F6" w:rsidP="009044F6">
      <w:pPr>
        <w:numPr>
          <w:ilvl w:val="0"/>
          <w:numId w:val="1"/>
        </w:numPr>
      </w:pPr>
      <w:r w:rsidRPr="009044F6">
        <w:rPr>
          <w:b/>
          <w:bCs/>
        </w:rPr>
        <w:t>Transparency and Openness</w:t>
      </w:r>
      <w:r w:rsidRPr="009044F6">
        <w:t>:</w:t>
      </w:r>
    </w:p>
    <w:p w14:paraId="7A772A63" w14:textId="77777777" w:rsidR="009044F6" w:rsidRPr="009044F6" w:rsidRDefault="009044F6" w:rsidP="009044F6">
      <w:pPr>
        <w:numPr>
          <w:ilvl w:val="1"/>
          <w:numId w:val="1"/>
        </w:numPr>
      </w:pPr>
      <w:r w:rsidRPr="009044F6">
        <w:t>Sharing information about model training, data sources (at a high level), and the intentions behind certain design choices can help the community understand and critique the system better.</w:t>
      </w:r>
    </w:p>
    <w:p w14:paraId="48A20EE0" w14:textId="77777777" w:rsidR="009044F6" w:rsidRPr="009044F6" w:rsidRDefault="009044F6" w:rsidP="009044F6">
      <w:pPr>
        <w:numPr>
          <w:ilvl w:val="0"/>
          <w:numId w:val="1"/>
        </w:numPr>
      </w:pPr>
      <w:r w:rsidRPr="009044F6">
        <w:rPr>
          <w:b/>
          <w:bCs/>
        </w:rPr>
        <w:t>External Evaluations</w:t>
      </w:r>
      <w:r w:rsidRPr="009044F6">
        <w:t>:</w:t>
      </w:r>
    </w:p>
    <w:p w14:paraId="0C218B68" w14:textId="77777777" w:rsidR="009044F6" w:rsidRPr="009044F6" w:rsidRDefault="009044F6" w:rsidP="009044F6">
      <w:pPr>
        <w:numPr>
          <w:ilvl w:val="1"/>
          <w:numId w:val="1"/>
        </w:numPr>
      </w:pPr>
      <w:r w:rsidRPr="009044F6">
        <w:t>Third-party checks can be crucial in identifying biases that internal teams might miss.</w:t>
      </w:r>
    </w:p>
    <w:p w14:paraId="7DEDDB0F" w14:textId="77777777" w:rsidR="009044F6" w:rsidRPr="009044F6" w:rsidRDefault="009044F6" w:rsidP="009044F6">
      <w:pPr>
        <w:numPr>
          <w:ilvl w:val="1"/>
          <w:numId w:val="1"/>
        </w:numPr>
      </w:pPr>
      <w:r w:rsidRPr="009044F6">
        <w:lastRenderedPageBreak/>
        <w:t>Collaborations with external organizations can bring different perspectives to the auditing process.</w:t>
      </w:r>
    </w:p>
    <w:p w14:paraId="28F9DD30" w14:textId="77777777" w:rsidR="009044F6" w:rsidRPr="009044F6" w:rsidRDefault="009044F6" w:rsidP="009044F6">
      <w:pPr>
        <w:numPr>
          <w:ilvl w:val="0"/>
          <w:numId w:val="1"/>
        </w:numPr>
      </w:pPr>
      <w:r w:rsidRPr="009044F6">
        <w:rPr>
          <w:b/>
          <w:bCs/>
        </w:rPr>
        <w:t>Ethical Considerations</w:t>
      </w:r>
      <w:r w:rsidRPr="009044F6">
        <w:t>:</w:t>
      </w:r>
    </w:p>
    <w:p w14:paraId="14A75554" w14:textId="77777777" w:rsidR="009044F6" w:rsidRPr="009044F6" w:rsidRDefault="009044F6" w:rsidP="009044F6">
      <w:pPr>
        <w:numPr>
          <w:ilvl w:val="1"/>
          <w:numId w:val="1"/>
        </w:numPr>
      </w:pPr>
      <w:r w:rsidRPr="009044F6">
        <w:t>An ethics committee or a team dedicated to understanding the societal implications of AI outputs can be instrumental.</w:t>
      </w:r>
    </w:p>
    <w:p w14:paraId="728137A7" w14:textId="77777777" w:rsidR="009044F6" w:rsidRPr="009044F6" w:rsidRDefault="009044F6" w:rsidP="009044F6">
      <w:pPr>
        <w:numPr>
          <w:ilvl w:val="1"/>
          <w:numId w:val="1"/>
        </w:numPr>
      </w:pPr>
      <w:r w:rsidRPr="009044F6">
        <w:t>This team can also ensure that the model aligns with the organization's ethical guidelines and principles.</w:t>
      </w:r>
    </w:p>
    <w:p w14:paraId="6240EE16" w14:textId="77777777" w:rsidR="009044F6" w:rsidRPr="009044F6" w:rsidRDefault="009044F6" w:rsidP="009044F6">
      <w:pPr>
        <w:numPr>
          <w:ilvl w:val="0"/>
          <w:numId w:val="1"/>
        </w:numPr>
      </w:pPr>
      <w:r w:rsidRPr="009044F6">
        <w:rPr>
          <w:b/>
          <w:bCs/>
        </w:rPr>
        <w:t>Educational Initiatives</w:t>
      </w:r>
      <w:r w:rsidRPr="009044F6">
        <w:t>:</w:t>
      </w:r>
    </w:p>
    <w:p w14:paraId="6FFABBE6" w14:textId="77777777" w:rsidR="009044F6" w:rsidRPr="009044F6" w:rsidRDefault="009044F6" w:rsidP="009044F6">
      <w:pPr>
        <w:numPr>
          <w:ilvl w:val="1"/>
          <w:numId w:val="1"/>
        </w:numPr>
      </w:pPr>
      <w:r w:rsidRPr="009044F6">
        <w:t>Training teams on the nuances of biases, both overt and subtle, can lead to more informed decisions during model development and refinement.</w:t>
      </w:r>
    </w:p>
    <w:p w14:paraId="010754B4" w14:textId="77777777" w:rsidR="009044F6" w:rsidRPr="009044F6" w:rsidRDefault="009044F6" w:rsidP="009044F6">
      <w:pPr>
        <w:numPr>
          <w:ilvl w:val="1"/>
          <w:numId w:val="1"/>
        </w:numPr>
      </w:pPr>
      <w:r w:rsidRPr="009044F6">
        <w:t>Workshops, courses, and seminars on AI ethics can be beneficial.</w:t>
      </w:r>
    </w:p>
    <w:p w14:paraId="11493178" w14:textId="77777777" w:rsidR="009044F6" w:rsidRPr="009044F6" w:rsidRDefault="009044F6" w:rsidP="009044F6">
      <w:pPr>
        <w:numPr>
          <w:ilvl w:val="0"/>
          <w:numId w:val="1"/>
        </w:numPr>
      </w:pPr>
      <w:r w:rsidRPr="009044F6">
        <w:rPr>
          <w:b/>
          <w:bCs/>
        </w:rPr>
        <w:t>User Customization</w:t>
      </w:r>
      <w:r w:rsidRPr="009044F6">
        <w:t xml:space="preserve"> (with limits):</w:t>
      </w:r>
    </w:p>
    <w:p w14:paraId="3FFB854A" w14:textId="77777777" w:rsidR="009044F6" w:rsidRPr="009044F6" w:rsidRDefault="009044F6" w:rsidP="009044F6">
      <w:pPr>
        <w:numPr>
          <w:ilvl w:val="0"/>
          <w:numId w:val="2"/>
        </w:numPr>
      </w:pPr>
      <w:r w:rsidRPr="009044F6">
        <w:t xml:space="preserve">Allowing users to define certain bounds for model </w:t>
      </w:r>
      <w:proofErr w:type="spellStart"/>
      <w:r w:rsidRPr="009044F6">
        <w:t>behavior</w:t>
      </w:r>
      <w:proofErr w:type="spellEnd"/>
      <w:r w:rsidRPr="009044F6">
        <w:t xml:space="preserve"> can enable them to get desired outputs without encountering unwanted biases. However, there should be limits to customization to prevent malicious use or the creation of extreme echo chambers.</w:t>
      </w:r>
    </w:p>
    <w:p w14:paraId="2F352BCF" w14:textId="77777777" w:rsidR="009044F6" w:rsidRPr="009044F6" w:rsidRDefault="009044F6" w:rsidP="009044F6">
      <w:r w:rsidRPr="009044F6">
        <w:t>Addressing bias is an ongoing challenge, and it's essential to approach it with humility and a commitment to continuous improvement. The key is to strike a balance between reducing biases, maintaining the utility of the model, and ensuring that the system does not overcorrect and produce new, unintended biases.</w:t>
      </w:r>
    </w:p>
    <w:p w14:paraId="1334B0EF" w14:textId="77777777" w:rsidR="0041692B" w:rsidRDefault="0041692B"/>
    <w:sectPr w:rsidR="00416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D42EF"/>
    <w:multiLevelType w:val="multilevel"/>
    <w:tmpl w:val="298C60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9C18D6"/>
    <w:multiLevelType w:val="multilevel"/>
    <w:tmpl w:val="E6AA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5330238">
    <w:abstractNumId w:val="0"/>
  </w:num>
  <w:num w:numId="2" w16cid:durableId="1736127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CA2"/>
    <w:rsid w:val="0041692B"/>
    <w:rsid w:val="00737CA2"/>
    <w:rsid w:val="009044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3D22FE-8696-4F8B-974B-989906476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690465">
      <w:bodyDiv w:val="1"/>
      <w:marLeft w:val="0"/>
      <w:marRight w:val="0"/>
      <w:marTop w:val="0"/>
      <w:marBottom w:val="0"/>
      <w:divBdr>
        <w:top w:val="none" w:sz="0" w:space="0" w:color="auto"/>
        <w:left w:val="none" w:sz="0" w:space="0" w:color="auto"/>
        <w:bottom w:val="none" w:sz="0" w:space="0" w:color="auto"/>
        <w:right w:val="none" w:sz="0" w:space="0" w:color="auto"/>
      </w:divBdr>
    </w:div>
    <w:div w:id="94268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Srivastava</dc:creator>
  <cp:keywords/>
  <dc:description/>
  <cp:lastModifiedBy>Harshit Srivastava</cp:lastModifiedBy>
  <cp:revision>2</cp:revision>
  <dcterms:created xsi:type="dcterms:W3CDTF">2023-09-04T20:09:00Z</dcterms:created>
  <dcterms:modified xsi:type="dcterms:W3CDTF">2023-09-04T20:09:00Z</dcterms:modified>
</cp:coreProperties>
</file>