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bo5nuavm1o43" w:id="0"/>
      <w:bookmarkEnd w:id="0"/>
      <w:r w:rsidDel="00000000" w:rsidR="00000000" w:rsidRPr="00000000">
        <w:rPr>
          <w:b w:val="1"/>
          <w:color w:val="000000"/>
          <w:sz w:val="22"/>
          <w:szCs w:val="22"/>
          <w:rtl w:val="0"/>
        </w:rPr>
        <w:t xml:space="preserve">Overview of AWS Global Infrastructure</w:t>
      </w:r>
    </w:p>
    <w:p w:rsidR="00000000" w:rsidDel="00000000" w:rsidP="00000000" w:rsidRDefault="00000000" w:rsidRPr="00000000" w14:paraId="00000002">
      <w:pPr>
        <w:numPr>
          <w:ilvl w:val="0"/>
          <w:numId w:val="7"/>
        </w:numPr>
        <w:spacing w:after="0" w:afterAutospacing="0" w:before="240" w:lineRule="auto"/>
        <w:ind w:left="720" w:hanging="360"/>
      </w:pPr>
      <w:r w:rsidDel="00000000" w:rsidR="00000000" w:rsidRPr="00000000">
        <w:rPr>
          <w:rtl w:val="0"/>
        </w:rPr>
        <w:t xml:space="preserve">AWS global infrastructure is designed to deliver high availability, scalability, and reliability for cloud services across the world.</w:t>
      </w:r>
    </w:p>
    <w:p w:rsidR="00000000" w:rsidDel="00000000" w:rsidP="00000000" w:rsidRDefault="00000000" w:rsidRPr="00000000" w14:paraId="00000003">
      <w:pPr>
        <w:numPr>
          <w:ilvl w:val="0"/>
          <w:numId w:val="7"/>
        </w:numPr>
        <w:spacing w:after="240" w:before="0" w:beforeAutospacing="0" w:lineRule="auto"/>
        <w:ind w:left="720" w:hanging="360"/>
      </w:pPr>
      <w:r w:rsidDel="00000000" w:rsidR="00000000" w:rsidRPr="00000000">
        <w:rPr>
          <w:rtl w:val="0"/>
        </w:rPr>
        <w:t xml:space="preserve">It consists of Regions, Availability Zones (AZs), Local Zones, Wavelength Zones, Outposts, and Edge locations.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aueq3s4mroep" w:id="1"/>
      <w:bookmarkEnd w:id="1"/>
      <w:r w:rsidDel="00000000" w:rsidR="00000000" w:rsidRPr="00000000">
        <w:rPr>
          <w:b w:val="1"/>
          <w:color w:val="000000"/>
          <w:sz w:val="22"/>
          <w:szCs w:val="22"/>
          <w:rtl w:val="0"/>
        </w:rPr>
        <w:t xml:space="preserve">2. AWS Regions</w:t>
      </w:r>
    </w:p>
    <w:p w:rsidR="00000000" w:rsidDel="00000000" w:rsidP="00000000" w:rsidRDefault="00000000" w:rsidRPr="00000000" w14:paraId="00000005">
      <w:pPr>
        <w:numPr>
          <w:ilvl w:val="0"/>
          <w:numId w:val="16"/>
        </w:numPr>
        <w:spacing w:after="0" w:afterAutospacing="0" w:before="240" w:lineRule="auto"/>
        <w:ind w:left="720" w:hanging="360"/>
      </w:pPr>
      <w:r w:rsidDel="00000000" w:rsidR="00000000" w:rsidRPr="00000000">
        <w:rPr>
          <w:rtl w:val="0"/>
        </w:rPr>
        <w:t xml:space="preserve">A Region is a physical location in the world where AWS has multiple data centers.</w:t>
      </w:r>
    </w:p>
    <w:p w:rsidR="00000000" w:rsidDel="00000000" w:rsidP="00000000" w:rsidRDefault="00000000" w:rsidRPr="00000000" w14:paraId="00000006">
      <w:pPr>
        <w:numPr>
          <w:ilvl w:val="0"/>
          <w:numId w:val="16"/>
        </w:numPr>
        <w:spacing w:after="0" w:afterAutospacing="0" w:before="0" w:beforeAutospacing="0" w:lineRule="auto"/>
        <w:ind w:left="720" w:hanging="360"/>
      </w:pPr>
      <w:r w:rsidDel="00000000" w:rsidR="00000000" w:rsidRPr="00000000">
        <w:rPr>
          <w:rtl w:val="0"/>
        </w:rPr>
        <w:t xml:space="preserve">Each Region is completely independent and geographically isolated from other Regions.</w:t>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rtl w:val="0"/>
        </w:rPr>
        <w:t xml:space="preserve">Regions are made up of multiple Availability Zones, providing high fault tolerance and low-latency connections.</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rtl w:val="0"/>
        </w:rPr>
        <w:t xml:space="preserve">AWS currently has </w:t>
      </w:r>
      <w:r w:rsidDel="00000000" w:rsidR="00000000" w:rsidRPr="00000000">
        <w:rPr>
          <w:b w:val="1"/>
          <w:rtl w:val="0"/>
        </w:rPr>
        <w:t xml:space="preserve">31 Regions</w:t>
      </w:r>
      <w:r w:rsidDel="00000000" w:rsidR="00000000" w:rsidRPr="00000000">
        <w:rPr>
          <w:rtl w:val="0"/>
        </w:rPr>
        <w:t xml:space="preserve"> globally, with more announced and coming online.</w:t>
      </w:r>
    </w:p>
    <w:p w:rsidR="00000000" w:rsidDel="00000000" w:rsidP="00000000" w:rsidRDefault="00000000" w:rsidRPr="00000000" w14:paraId="00000009">
      <w:pPr>
        <w:numPr>
          <w:ilvl w:val="0"/>
          <w:numId w:val="16"/>
        </w:numPr>
        <w:spacing w:after="240" w:before="0" w:beforeAutospacing="0" w:lineRule="auto"/>
        <w:ind w:left="720" w:hanging="360"/>
      </w:pPr>
      <w:r w:rsidDel="00000000" w:rsidR="00000000" w:rsidRPr="00000000">
        <w:rPr>
          <w:rtl w:val="0"/>
        </w:rPr>
        <w:t xml:space="preserve">Regions are selected based on data residency, compliance, and customer proximity needs.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4mofhtyqws6x" w:id="2"/>
      <w:bookmarkEnd w:id="2"/>
      <w:r w:rsidDel="00000000" w:rsidR="00000000" w:rsidRPr="00000000">
        <w:rPr>
          <w:b w:val="1"/>
          <w:color w:val="000000"/>
          <w:sz w:val="22"/>
          <w:szCs w:val="22"/>
          <w:rtl w:val="0"/>
        </w:rPr>
        <w:t xml:space="preserve">3. Availability Zones (AZs)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An AZ is one or more discrete data centers with redundant power, networking, and connectivity within a Region.</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AZs are physically separated within a Region, providing fault isolation but connected through low-latency links.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Each AZ operates independently, but AZs within a Region are connected to each other via private, high-speed, and low-latency fiber connections.</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There are over </w:t>
      </w:r>
      <w:r w:rsidDel="00000000" w:rsidR="00000000" w:rsidRPr="00000000">
        <w:rPr>
          <w:b w:val="1"/>
          <w:rtl w:val="0"/>
        </w:rPr>
        <w:t xml:space="preserve">99 Availability Zones</w:t>
      </w:r>
      <w:r w:rsidDel="00000000" w:rsidR="00000000" w:rsidRPr="00000000">
        <w:rPr>
          <w:rtl w:val="0"/>
        </w:rPr>
        <w:t xml:space="preserve"> globally.</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owtharjr77qi" w:id="3"/>
      <w:bookmarkEnd w:id="3"/>
      <w:r w:rsidDel="00000000" w:rsidR="00000000" w:rsidRPr="00000000">
        <w:rPr>
          <w:b w:val="1"/>
          <w:color w:val="000000"/>
          <w:sz w:val="22"/>
          <w:szCs w:val="22"/>
          <w:rtl w:val="0"/>
        </w:rPr>
        <w:t xml:space="preserve">4. Local Zones</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tl w:val="0"/>
        </w:rPr>
        <w:t xml:space="preserve">AWS Local Zones place compute, storage, and database services closer to end-users, providing low-latency performance.</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tl w:val="0"/>
        </w:rPr>
        <w:t xml:space="preserve">Local Zones are extensions of AWS Regions in large metropolitan areas.</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rtl w:val="0"/>
        </w:rPr>
        <w:t xml:space="preserve">Ideal for latency-sensitive applications like gaming, live streaming, and real-time analytics.</w:t>
      </w:r>
    </w:p>
    <w:p w:rsidR="00000000" w:rsidDel="00000000" w:rsidP="00000000" w:rsidRDefault="00000000" w:rsidRPr="00000000" w14:paraId="00000013">
      <w:pPr>
        <w:numPr>
          <w:ilvl w:val="0"/>
          <w:numId w:val="10"/>
        </w:numPr>
        <w:spacing w:after="240" w:before="0" w:beforeAutospacing="0" w:lineRule="auto"/>
        <w:ind w:left="720" w:hanging="360"/>
      </w:pPr>
      <w:r w:rsidDel="00000000" w:rsidR="00000000" w:rsidRPr="00000000">
        <w:rPr>
          <w:rtl w:val="0"/>
        </w:rPr>
        <w:t xml:space="preserve">AWS has </w:t>
      </w:r>
      <w:r w:rsidDel="00000000" w:rsidR="00000000" w:rsidRPr="00000000">
        <w:rPr>
          <w:b w:val="1"/>
          <w:rtl w:val="0"/>
        </w:rPr>
        <w:t xml:space="preserve">over 33 Local Zones</w:t>
      </w:r>
      <w:r w:rsidDel="00000000" w:rsidR="00000000" w:rsidRPr="00000000">
        <w:rPr>
          <w:rtl w:val="0"/>
        </w:rPr>
        <w:t xml:space="preserve"> globally.</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apifbwp7f2u4" w:id="4"/>
      <w:bookmarkEnd w:id="4"/>
      <w:r w:rsidDel="00000000" w:rsidR="00000000" w:rsidRPr="00000000">
        <w:rPr>
          <w:b w:val="1"/>
          <w:color w:val="000000"/>
          <w:sz w:val="22"/>
          <w:szCs w:val="22"/>
          <w:rtl w:val="0"/>
        </w:rPr>
        <w:t xml:space="preserve">5. AWS Wavelength</w:t>
      </w:r>
    </w:p>
    <w:p w:rsidR="00000000" w:rsidDel="00000000" w:rsidP="00000000" w:rsidRDefault="00000000" w:rsidRPr="00000000" w14:paraId="00000015">
      <w:pPr>
        <w:numPr>
          <w:ilvl w:val="0"/>
          <w:numId w:val="13"/>
        </w:numPr>
        <w:spacing w:after="0" w:afterAutospacing="0" w:before="240" w:lineRule="auto"/>
        <w:ind w:left="720" w:hanging="360"/>
      </w:pPr>
      <w:r w:rsidDel="00000000" w:rsidR="00000000" w:rsidRPr="00000000">
        <w:rPr>
          <w:rtl w:val="0"/>
        </w:rPr>
        <w:t xml:space="preserve">AWS Wavelength brings AWS services to the edge of the 5G network.</w:t>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rtl w:val="0"/>
        </w:rPr>
        <w:t xml:space="preserve">Wavelength Zones are infrastructure deployments embedded within telecommunications providers' data centers.</w:t>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rtl w:val="0"/>
        </w:rPr>
        <w:t xml:space="preserve">This reduces latency for 5G applications to single-digit milliseconds by placing compute resources closer to end-users.</w:t>
      </w:r>
    </w:p>
    <w:p w:rsidR="00000000" w:rsidDel="00000000" w:rsidP="00000000" w:rsidRDefault="00000000" w:rsidRPr="00000000" w14:paraId="00000018">
      <w:pPr>
        <w:numPr>
          <w:ilvl w:val="0"/>
          <w:numId w:val="13"/>
        </w:numPr>
        <w:spacing w:after="240" w:before="0" w:beforeAutospacing="0" w:lineRule="auto"/>
        <w:ind w:left="720" w:hanging="360"/>
      </w:pPr>
      <w:r w:rsidDel="00000000" w:rsidR="00000000" w:rsidRPr="00000000">
        <w:rPr>
          <w:rtl w:val="0"/>
        </w:rPr>
        <w:t xml:space="preserve">Used for applications like IoT, machine learning, and AR/VR.</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3ogd0qb9j061" w:id="5"/>
      <w:bookmarkEnd w:id="5"/>
      <w:r w:rsidDel="00000000" w:rsidR="00000000" w:rsidRPr="00000000">
        <w:rPr>
          <w:b w:val="1"/>
          <w:color w:val="000000"/>
          <w:sz w:val="22"/>
          <w:szCs w:val="22"/>
          <w:rtl w:val="0"/>
        </w:rPr>
        <w:t xml:space="preserve">6. AWS Outposts</w:t>
      </w:r>
    </w:p>
    <w:p w:rsidR="00000000" w:rsidDel="00000000" w:rsidP="00000000" w:rsidRDefault="00000000" w:rsidRPr="00000000" w14:paraId="0000001A">
      <w:pPr>
        <w:numPr>
          <w:ilvl w:val="0"/>
          <w:numId w:val="14"/>
        </w:numPr>
        <w:spacing w:after="0" w:afterAutospacing="0" w:before="240" w:lineRule="auto"/>
        <w:ind w:left="720" w:hanging="360"/>
      </w:pPr>
      <w:r w:rsidDel="00000000" w:rsidR="00000000" w:rsidRPr="00000000">
        <w:rPr>
          <w:rtl w:val="0"/>
        </w:rPr>
        <w:t xml:space="preserve">AWS Outposts extend AWS infrastructure to on-premises environments.</w:t>
      </w:r>
    </w:p>
    <w:p w:rsidR="00000000" w:rsidDel="00000000" w:rsidP="00000000" w:rsidRDefault="00000000" w:rsidRPr="00000000" w14:paraId="0000001B">
      <w:pPr>
        <w:numPr>
          <w:ilvl w:val="0"/>
          <w:numId w:val="14"/>
        </w:numPr>
        <w:spacing w:after="0" w:afterAutospacing="0" w:before="0" w:beforeAutospacing="0" w:lineRule="auto"/>
        <w:ind w:left="720" w:hanging="360"/>
      </w:pPr>
      <w:r w:rsidDel="00000000" w:rsidR="00000000" w:rsidRPr="00000000">
        <w:rPr>
          <w:rtl w:val="0"/>
        </w:rPr>
        <w:t xml:space="preserve">Provides the same AWS services, APIs, and tools to customers' own data centers for hybrid cloud architectures.</w:t>
      </w:r>
    </w:p>
    <w:p w:rsidR="00000000" w:rsidDel="00000000" w:rsidP="00000000" w:rsidRDefault="00000000" w:rsidRPr="00000000" w14:paraId="0000001C">
      <w:pPr>
        <w:numPr>
          <w:ilvl w:val="0"/>
          <w:numId w:val="14"/>
        </w:numPr>
        <w:spacing w:after="240" w:before="0" w:beforeAutospacing="0" w:lineRule="auto"/>
        <w:ind w:left="720" w:hanging="360"/>
      </w:pPr>
      <w:r w:rsidDel="00000000" w:rsidR="00000000" w:rsidRPr="00000000">
        <w:rPr>
          <w:rtl w:val="0"/>
        </w:rPr>
        <w:t xml:space="preserve">Outposts are fully managed by AWS, delivering consistent performance and compatibility with the AWS cloud.</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8cwy9z6pai0o" w:id="6"/>
      <w:bookmarkEnd w:id="6"/>
      <w:r w:rsidDel="00000000" w:rsidR="00000000" w:rsidRPr="00000000">
        <w:rPr>
          <w:b w:val="1"/>
          <w:color w:val="000000"/>
          <w:sz w:val="22"/>
          <w:szCs w:val="22"/>
          <w:rtl w:val="0"/>
        </w:rPr>
        <w:t xml:space="preserve">7. Edge Locations</w:t>
      </w:r>
    </w:p>
    <w:p w:rsidR="00000000" w:rsidDel="00000000" w:rsidP="00000000" w:rsidRDefault="00000000" w:rsidRPr="00000000" w14:paraId="0000001E">
      <w:pPr>
        <w:numPr>
          <w:ilvl w:val="0"/>
          <w:numId w:val="20"/>
        </w:numPr>
        <w:spacing w:after="0" w:afterAutospacing="0" w:before="240" w:lineRule="auto"/>
        <w:ind w:left="720" w:hanging="360"/>
      </w:pPr>
      <w:r w:rsidDel="00000000" w:rsidR="00000000" w:rsidRPr="00000000">
        <w:rPr>
          <w:rtl w:val="0"/>
        </w:rPr>
        <w:t xml:space="preserve">AWS Edge Locations are global points of presence (PoPs) used for content delivery through Amazon CloudFront, Route 53, and other AWS services.</w:t>
      </w:r>
    </w:p>
    <w:p w:rsidR="00000000" w:rsidDel="00000000" w:rsidP="00000000" w:rsidRDefault="00000000" w:rsidRPr="00000000" w14:paraId="0000001F">
      <w:pPr>
        <w:numPr>
          <w:ilvl w:val="0"/>
          <w:numId w:val="20"/>
        </w:numPr>
        <w:spacing w:after="0" w:afterAutospacing="0" w:before="0" w:beforeAutospacing="0" w:lineRule="auto"/>
        <w:ind w:left="720" w:hanging="360"/>
      </w:pPr>
      <w:r w:rsidDel="00000000" w:rsidR="00000000" w:rsidRPr="00000000">
        <w:rPr>
          <w:rtl w:val="0"/>
        </w:rPr>
        <w:t xml:space="preserve">Edge Locations cache and deliver content closer to end-users for improved performance and lower latency.</w:t>
      </w:r>
    </w:p>
    <w:p w:rsidR="00000000" w:rsidDel="00000000" w:rsidP="00000000" w:rsidRDefault="00000000" w:rsidRPr="00000000" w14:paraId="00000020">
      <w:pPr>
        <w:numPr>
          <w:ilvl w:val="0"/>
          <w:numId w:val="20"/>
        </w:numPr>
        <w:spacing w:after="0" w:afterAutospacing="0" w:before="0" w:beforeAutospacing="0" w:lineRule="auto"/>
        <w:ind w:left="720" w:hanging="360"/>
      </w:pPr>
      <w:r w:rsidDel="00000000" w:rsidR="00000000" w:rsidRPr="00000000">
        <w:rPr>
          <w:rtl w:val="0"/>
        </w:rPr>
        <w:t xml:space="preserve">AWS has </w:t>
      </w:r>
      <w:r w:rsidDel="00000000" w:rsidR="00000000" w:rsidRPr="00000000">
        <w:rPr>
          <w:b w:val="1"/>
          <w:rtl w:val="0"/>
        </w:rPr>
        <w:t xml:space="preserve">450+ Edge Locations</w:t>
      </w:r>
      <w:r w:rsidDel="00000000" w:rsidR="00000000" w:rsidRPr="00000000">
        <w:rPr>
          <w:rtl w:val="0"/>
        </w:rPr>
        <w:t xml:space="preserve"> in </w:t>
      </w:r>
      <w:r w:rsidDel="00000000" w:rsidR="00000000" w:rsidRPr="00000000">
        <w:rPr>
          <w:b w:val="1"/>
          <w:rtl w:val="0"/>
        </w:rPr>
        <w:t xml:space="preserve">over 100 cities</w:t>
      </w:r>
      <w:r w:rsidDel="00000000" w:rsidR="00000000" w:rsidRPr="00000000">
        <w:rPr>
          <w:rtl w:val="0"/>
        </w:rPr>
        <w:t xml:space="preserve"> across </w:t>
      </w:r>
      <w:r w:rsidDel="00000000" w:rsidR="00000000" w:rsidRPr="00000000">
        <w:rPr>
          <w:b w:val="1"/>
          <w:rtl w:val="0"/>
        </w:rPr>
        <w:t xml:space="preserve">over 90 countries</w:t>
      </w:r>
      <w:r w:rsidDel="00000000" w:rsidR="00000000" w:rsidRPr="00000000">
        <w:rPr>
          <w:rtl w:val="0"/>
        </w:rPr>
        <w:t xml:space="preserve">.</w:t>
      </w:r>
    </w:p>
    <w:p w:rsidR="00000000" w:rsidDel="00000000" w:rsidP="00000000" w:rsidRDefault="00000000" w:rsidRPr="00000000" w14:paraId="00000021">
      <w:pPr>
        <w:numPr>
          <w:ilvl w:val="0"/>
          <w:numId w:val="20"/>
        </w:numPr>
        <w:spacing w:after="240" w:before="0" w:beforeAutospacing="0" w:lineRule="auto"/>
        <w:ind w:left="720" w:hanging="360"/>
      </w:pPr>
      <w:r w:rsidDel="00000000" w:rsidR="00000000" w:rsidRPr="00000000">
        <w:rPr>
          <w:rtl w:val="0"/>
        </w:rPr>
        <w:t xml:space="preserve">Regional Edge Caches are larger locations that provide additional capacity for content delivery.</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k5mwxowadbp" w:id="7"/>
      <w:bookmarkEnd w:id="7"/>
      <w:r w:rsidDel="00000000" w:rsidR="00000000" w:rsidRPr="00000000">
        <w:rPr>
          <w:b w:val="1"/>
          <w:color w:val="000000"/>
          <w:sz w:val="22"/>
          <w:szCs w:val="22"/>
          <w:rtl w:val="0"/>
        </w:rPr>
        <w:t xml:space="preserve">8. Global Network and Backbone</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AWS operates a global, fully redundant, and highly available network that interconnects all Regions, AZs, and Edge Locations.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This network provides low-latency, highly resilient connections for AWS services.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AWS's private network backbone spans the globe, enabling fast data transfers and cross-Region replication.</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bi5mne1d3ucw" w:id="8"/>
      <w:bookmarkEnd w:id="8"/>
      <w:r w:rsidDel="00000000" w:rsidR="00000000" w:rsidRPr="00000000">
        <w:rPr>
          <w:b w:val="1"/>
          <w:color w:val="000000"/>
          <w:sz w:val="22"/>
          <w:szCs w:val="22"/>
          <w:rtl w:val="0"/>
        </w:rPr>
        <w:t xml:space="preserve">9. Security and Compliance</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AWS global infrastructure is built with robust security measures, including physical security, encryption, and compliance with global standards (e.g., GDPR, HIPAA, and ISO certifications).</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AWS allows customers to choose specific Regions for their data to meet compliance and data residency requirements.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p681yjaov23q" w:id="9"/>
      <w:bookmarkEnd w:id="9"/>
      <w:r w:rsidDel="00000000" w:rsidR="00000000" w:rsidRPr="00000000">
        <w:rPr>
          <w:b w:val="1"/>
          <w:color w:val="000000"/>
          <w:sz w:val="22"/>
          <w:szCs w:val="22"/>
          <w:rtl w:val="0"/>
        </w:rPr>
        <w:t xml:space="preserve">10. Scalability and Reliability</w:t>
      </w:r>
    </w:p>
    <w:p w:rsidR="00000000" w:rsidDel="00000000" w:rsidP="00000000" w:rsidRDefault="00000000" w:rsidRPr="00000000" w14:paraId="0000002A">
      <w:pPr>
        <w:numPr>
          <w:ilvl w:val="0"/>
          <w:numId w:val="19"/>
        </w:numPr>
        <w:spacing w:after="0" w:afterAutospacing="0" w:before="240" w:lineRule="auto"/>
        <w:ind w:left="720" w:hanging="360"/>
      </w:pPr>
      <w:r w:rsidDel="00000000" w:rsidR="00000000" w:rsidRPr="00000000">
        <w:rPr>
          <w:rtl w:val="0"/>
        </w:rPr>
        <w:t xml:space="preserve">AWS infrastructure is designed for massive scalability to support millions of customers simultaneously.</w:t>
      </w:r>
    </w:p>
    <w:p w:rsidR="00000000" w:rsidDel="00000000" w:rsidP="00000000" w:rsidRDefault="00000000" w:rsidRPr="00000000" w14:paraId="0000002B">
      <w:pPr>
        <w:numPr>
          <w:ilvl w:val="0"/>
          <w:numId w:val="19"/>
        </w:numPr>
        <w:spacing w:after="0" w:afterAutospacing="0" w:before="0" w:beforeAutospacing="0" w:lineRule="auto"/>
        <w:ind w:left="720" w:hanging="360"/>
      </w:pPr>
      <w:r w:rsidDel="00000000" w:rsidR="00000000" w:rsidRPr="00000000">
        <w:rPr>
          <w:rtl w:val="0"/>
        </w:rPr>
        <w:t xml:space="preserve">Redundancy and failover mechanisms ensure high availability, even during large-scale failures or natural disasters.</w:t>
      </w:r>
    </w:p>
    <w:p w:rsidR="00000000" w:rsidDel="00000000" w:rsidP="00000000" w:rsidRDefault="00000000" w:rsidRPr="00000000" w14:paraId="0000002C">
      <w:pPr>
        <w:numPr>
          <w:ilvl w:val="0"/>
          <w:numId w:val="19"/>
        </w:numPr>
        <w:spacing w:after="240" w:before="0" w:beforeAutospacing="0" w:lineRule="auto"/>
        <w:ind w:left="720" w:hanging="360"/>
      </w:pPr>
      <w:r w:rsidDel="00000000" w:rsidR="00000000" w:rsidRPr="00000000">
        <w:rPr>
          <w:rtl w:val="0"/>
        </w:rPr>
        <w:t xml:space="preserve">Services like Amazon S3 and EC2 automatically replicate data across multiple AZs within a Region for fault tolerance.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opfd2ltec9ei" w:id="10"/>
      <w:bookmarkEnd w:id="10"/>
      <w:r w:rsidDel="00000000" w:rsidR="00000000" w:rsidRPr="00000000">
        <w:rPr>
          <w:b w:val="1"/>
          <w:color w:val="000000"/>
          <w:sz w:val="22"/>
          <w:szCs w:val="22"/>
          <w:rtl w:val="0"/>
        </w:rPr>
        <w:t xml:space="preserve">11. Elastic Load Balancing and Global Accelerator</w:t>
      </w:r>
    </w:p>
    <w:p w:rsidR="00000000" w:rsidDel="00000000" w:rsidP="00000000" w:rsidRDefault="00000000" w:rsidRPr="00000000" w14:paraId="0000002E">
      <w:pPr>
        <w:numPr>
          <w:ilvl w:val="0"/>
          <w:numId w:val="11"/>
        </w:numPr>
        <w:spacing w:after="0" w:afterAutospacing="0" w:before="240" w:lineRule="auto"/>
        <w:ind w:left="720" w:hanging="360"/>
      </w:pPr>
      <w:r w:rsidDel="00000000" w:rsidR="00000000" w:rsidRPr="00000000">
        <w:rPr>
          <w:rtl w:val="0"/>
        </w:rPr>
        <w:t xml:space="preserve">AWS offers Elastic Load Balancing (ELB) across AZs and Regions to distribute traffic and ensure application availability.</w:t>
      </w:r>
    </w:p>
    <w:p w:rsidR="00000000" w:rsidDel="00000000" w:rsidP="00000000" w:rsidRDefault="00000000" w:rsidRPr="00000000" w14:paraId="0000002F">
      <w:pPr>
        <w:numPr>
          <w:ilvl w:val="0"/>
          <w:numId w:val="11"/>
        </w:numPr>
        <w:spacing w:after="240" w:before="0" w:beforeAutospacing="0" w:lineRule="auto"/>
        <w:ind w:left="720" w:hanging="360"/>
      </w:pPr>
      <w:r w:rsidDel="00000000" w:rsidR="00000000" w:rsidRPr="00000000">
        <w:rPr>
          <w:rtl w:val="0"/>
        </w:rPr>
        <w:t xml:space="preserve">AWS Global Accelerator provides low-latency routing to improve the performance of applications by using AWS's global network infrastructure.</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1k2pstq7chvy" w:id="11"/>
      <w:bookmarkEnd w:id="11"/>
      <w:r w:rsidDel="00000000" w:rsidR="00000000" w:rsidRPr="00000000">
        <w:rPr>
          <w:b w:val="1"/>
          <w:color w:val="000000"/>
          <w:sz w:val="22"/>
          <w:szCs w:val="22"/>
          <w:rtl w:val="0"/>
        </w:rPr>
        <w:t xml:space="preserve">12. Cost Optimization</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rtl w:val="0"/>
        </w:rPr>
        <w:t xml:space="preserve">Customers can select Regions and AZs that offer lower costs for their specific needs.</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AWS also offers savings through Reserved Instances and Savings Plans across Regions.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25wqtacinqak" w:id="12"/>
      <w:bookmarkEnd w:id="12"/>
      <w:r w:rsidDel="00000000" w:rsidR="00000000" w:rsidRPr="00000000">
        <w:rPr>
          <w:b w:val="1"/>
          <w:color w:val="000000"/>
          <w:sz w:val="22"/>
          <w:szCs w:val="22"/>
          <w:rtl w:val="0"/>
        </w:rPr>
        <w:t xml:space="preserve">13. Cross-Region Services</w:t>
      </w:r>
    </w:p>
    <w:p w:rsidR="00000000" w:rsidDel="00000000" w:rsidP="00000000" w:rsidRDefault="00000000" w:rsidRPr="00000000" w14:paraId="00000034">
      <w:pPr>
        <w:numPr>
          <w:ilvl w:val="0"/>
          <w:numId w:val="17"/>
        </w:numPr>
        <w:spacing w:after="0" w:afterAutospacing="0" w:before="240" w:lineRule="auto"/>
        <w:ind w:left="720" w:hanging="360"/>
      </w:pPr>
      <w:r w:rsidDel="00000000" w:rsidR="00000000" w:rsidRPr="00000000">
        <w:rPr>
          <w:rtl w:val="0"/>
        </w:rPr>
        <w:t xml:space="preserve">AWS provides several services that allow customers to replicate data across Regions, such as Amazon S3 Cross-Region Replication, AWS Global Tables (for DynamoDB), and RDS Multi-Region deployments.</w:t>
      </w:r>
    </w:p>
    <w:p w:rsidR="00000000" w:rsidDel="00000000" w:rsidP="00000000" w:rsidRDefault="00000000" w:rsidRPr="00000000" w14:paraId="00000035">
      <w:pPr>
        <w:numPr>
          <w:ilvl w:val="0"/>
          <w:numId w:val="17"/>
        </w:numPr>
        <w:spacing w:after="240" w:before="0" w:beforeAutospacing="0" w:lineRule="auto"/>
        <w:ind w:left="720" w:hanging="360"/>
      </w:pPr>
      <w:r w:rsidDel="00000000" w:rsidR="00000000" w:rsidRPr="00000000">
        <w:rPr>
          <w:rtl w:val="0"/>
        </w:rPr>
        <w:t xml:space="preserve">These services enhance data availability and disaster recovery strategies.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3vcujsh188k" w:id="13"/>
      <w:bookmarkEnd w:id="13"/>
      <w:r w:rsidDel="00000000" w:rsidR="00000000" w:rsidRPr="00000000">
        <w:rPr>
          <w:b w:val="1"/>
          <w:color w:val="000000"/>
          <w:sz w:val="22"/>
          <w:szCs w:val="22"/>
          <w:rtl w:val="0"/>
        </w:rPr>
        <w:t xml:space="preserve">14. Sustainability and Energy Efficiency</w:t>
      </w:r>
    </w:p>
    <w:p w:rsidR="00000000" w:rsidDel="00000000" w:rsidP="00000000" w:rsidRDefault="00000000" w:rsidRPr="00000000" w14:paraId="00000037">
      <w:pPr>
        <w:numPr>
          <w:ilvl w:val="0"/>
          <w:numId w:val="15"/>
        </w:numPr>
        <w:spacing w:after="0" w:afterAutospacing="0" w:before="240" w:lineRule="auto"/>
        <w:ind w:left="720" w:hanging="360"/>
      </w:pPr>
      <w:r w:rsidDel="00000000" w:rsidR="00000000" w:rsidRPr="00000000">
        <w:rPr>
          <w:rtl w:val="0"/>
        </w:rPr>
        <w:t xml:space="preserve">AWS is committed to using renewable energy for its global infrastructure.</w:t>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rtl w:val="0"/>
        </w:rPr>
        <w:t xml:space="preserve">Several AWS Regions are powered by 100% renewable energy, with a goal to achieve net-zero carbon emissions by 2040.</w:t>
      </w:r>
    </w:p>
    <w:p w:rsidR="00000000" w:rsidDel="00000000" w:rsidP="00000000" w:rsidRDefault="00000000" w:rsidRPr="00000000" w14:paraId="00000039">
      <w:pPr>
        <w:numPr>
          <w:ilvl w:val="0"/>
          <w:numId w:val="15"/>
        </w:numPr>
        <w:spacing w:after="240" w:before="0" w:beforeAutospacing="0" w:lineRule="auto"/>
        <w:ind w:left="720" w:hanging="360"/>
      </w:pPr>
      <w:r w:rsidDel="00000000" w:rsidR="00000000" w:rsidRPr="00000000">
        <w:rPr>
          <w:rtl w:val="0"/>
        </w:rPr>
        <w:t xml:space="preserve">AWS's data centers are optimized for energy efficiency through innovations like custom-designed cooling systems.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qfgbhrrqhce9" w:id="14"/>
      <w:bookmarkEnd w:id="14"/>
      <w:r w:rsidDel="00000000" w:rsidR="00000000" w:rsidRPr="00000000">
        <w:rPr>
          <w:b w:val="1"/>
          <w:color w:val="000000"/>
          <w:sz w:val="26"/>
          <w:szCs w:val="26"/>
          <w:rtl w:val="0"/>
        </w:rPr>
        <w:t xml:space="preserve">1. Region: The Whole School</w:t>
      </w:r>
    </w:p>
    <w:p w:rsidR="00000000" w:rsidDel="00000000" w:rsidP="00000000" w:rsidRDefault="00000000" w:rsidRPr="00000000" w14:paraId="0000003E">
      <w:pPr>
        <w:numPr>
          <w:ilvl w:val="0"/>
          <w:numId w:val="6"/>
        </w:numPr>
        <w:spacing w:after="0" w:afterAutospacing="0" w:before="240" w:lineRule="auto"/>
        <w:ind w:left="720" w:hanging="360"/>
      </w:pPr>
      <w:r w:rsidDel="00000000" w:rsidR="00000000" w:rsidRPr="00000000">
        <w:rPr>
          <w:rtl w:val="0"/>
        </w:rPr>
        <w:t xml:space="preserve">Think of a school as a big place where lots of students go to learn. The school has many classrooms, playgrounds, and facilities where all the important activities happen.</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rtl w:val="0"/>
        </w:rPr>
        <w:t xml:space="preserve">An AWS Region is like the school. It’s a big area with lots of data centers (classrooms) that work together to do important tasks.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jejx5ym129ji" w:id="15"/>
      <w:bookmarkEnd w:id="15"/>
      <w:r w:rsidDel="00000000" w:rsidR="00000000" w:rsidRPr="00000000">
        <w:rPr>
          <w:b w:val="1"/>
          <w:color w:val="000000"/>
          <w:sz w:val="26"/>
          <w:szCs w:val="26"/>
          <w:rtl w:val="0"/>
        </w:rPr>
        <w:t xml:space="preserve">2. Availability Zones (AZs): Different Classrooms in the School</w:t>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rtl w:val="0"/>
        </w:rPr>
        <w:t xml:space="preserve">Now, within the school, you have different classrooms. Each classroom is separate from the others. If something happens in one classroom (like a broken light), the other classrooms are still fine, and students can keep learning there.</w:t>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rtl w:val="0"/>
        </w:rPr>
        <w:t xml:space="preserve">Availability Zones are like these classrooms. They are separate parts of the Region, so if something goes wrong in one zone, the others keep working.</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415b3xifjg8" w:id="16"/>
      <w:bookmarkEnd w:id="16"/>
      <w:r w:rsidDel="00000000" w:rsidR="00000000" w:rsidRPr="00000000">
        <w:rPr>
          <w:b w:val="1"/>
          <w:color w:val="000000"/>
          <w:sz w:val="26"/>
          <w:szCs w:val="26"/>
          <w:rtl w:val="0"/>
        </w:rPr>
        <w:t xml:space="preserve">3. Local Zones: Branch Campus in the Same City</w:t>
      </w:r>
    </w:p>
    <w:p w:rsidR="00000000" w:rsidDel="00000000" w:rsidP="00000000" w:rsidRDefault="00000000" w:rsidRPr="00000000" w14:paraId="00000044">
      <w:pPr>
        <w:numPr>
          <w:ilvl w:val="0"/>
          <w:numId w:val="18"/>
        </w:numPr>
        <w:spacing w:after="0" w:afterAutospacing="0" w:before="240" w:lineRule="auto"/>
        <w:ind w:left="720" w:hanging="360"/>
      </w:pPr>
      <w:r w:rsidDel="00000000" w:rsidR="00000000" w:rsidRPr="00000000">
        <w:rPr>
          <w:rtl w:val="0"/>
        </w:rPr>
        <w:t xml:space="preserve">Imagine the school also has a smaller branch campus in another part of the same city. It doesn’t have everything the main school has, but it’s closer to some students’ homes, so they can go there for certain activities.</w:t>
      </w:r>
    </w:p>
    <w:p w:rsidR="00000000" w:rsidDel="00000000" w:rsidP="00000000" w:rsidRDefault="00000000" w:rsidRPr="00000000" w14:paraId="00000045">
      <w:pPr>
        <w:numPr>
          <w:ilvl w:val="0"/>
          <w:numId w:val="18"/>
        </w:numPr>
        <w:spacing w:after="240" w:before="0" w:beforeAutospacing="0" w:lineRule="auto"/>
        <w:ind w:left="720" w:hanging="360"/>
      </w:pPr>
      <w:r w:rsidDel="00000000" w:rsidR="00000000" w:rsidRPr="00000000">
        <w:rPr>
          <w:rtl w:val="0"/>
        </w:rPr>
        <w:t xml:space="preserve">Local Zones are like that branch campus. They bring some AWS services closer to people in different parts of a city.</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fe1gn7vaugf4" w:id="17"/>
      <w:bookmarkEnd w:id="17"/>
      <w:r w:rsidDel="00000000" w:rsidR="00000000" w:rsidRPr="00000000">
        <w:rPr>
          <w:b w:val="1"/>
          <w:color w:val="000000"/>
          <w:sz w:val="26"/>
          <w:szCs w:val="26"/>
          <w:rtl w:val="0"/>
        </w:rPr>
        <w:t xml:space="preserve">4. Wavelength: Special Classroom for Fast Projects</w:t>
      </w:r>
    </w:p>
    <w:p w:rsidR="00000000" w:rsidDel="00000000" w:rsidP="00000000" w:rsidRDefault="00000000" w:rsidRPr="00000000" w14:paraId="00000047">
      <w:pPr>
        <w:numPr>
          <w:ilvl w:val="0"/>
          <w:numId w:val="9"/>
        </w:numPr>
        <w:spacing w:after="0" w:afterAutospacing="0" w:before="240" w:lineRule="auto"/>
        <w:ind w:left="720" w:hanging="360"/>
      </w:pPr>
      <w:r w:rsidDel="00000000" w:rsidR="00000000" w:rsidRPr="00000000">
        <w:rPr>
          <w:rtl w:val="0"/>
        </w:rPr>
        <w:t xml:space="preserve">Now, think about a special classroom in the school that is set up right next to where students live. It’s designed for quick activities, like playing fast games or doing quick experiments, so students don’t have to travel far.</w:t>
      </w:r>
    </w:p>
    <w:p w:rsidR="00000000" w:rsidDel="00000000" w:rsidP="00000000" w:rsidRDefault="00000000" w:rsidRPr="00000000" w14:paraId="00000048">
      <w:pPr>
        <w:numPr>
          <w:ilvl w:val="0"/>
          <w:numId w:val="9"/>
        </w:numPr>
        <w:spacing w:after="240" w:before="0" w:beforeAutospacing="0" w:lineRule="auto"/>
        <w:ind w:left="720" w:hanging="360"/>
      </w:pPr>
      <w:r w:rsidDel="00000000" w:rsidR="00000000" w:rsidRPr="00000000">
        <w:rPr>
          <w:rtl w:val="0"/>
        </w:rPr>
        <w:t xml:space="preserve">Wavelength is like this special classroom. It brings super-fast services closer to where people are using their phones and devices, so things happen almost instantly.</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q2iwbmtvr84" w:id="18"/>
      <w:bookmarkEnd w:id="18"/>
      <w:r w:rsidDel="00000000" w:rsidR="00000000" w:rsidRPr="00000000">
        <w:rPr>
          <w:b w:val="1"/>
          <w:color w:val="000000"/>
          <w:sz w:val="26"/>
          <w:szCs w:val="26"/>
          <w:rtl w:val="0"/>
        </w:rPr>
        <w:t xml:space="preserve">5. Outpost: Classroom at Home</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tl w:val="0"/>
        </w:rPr>
        <w:t xml:space="preserve">Imagine if your school set up a small classroom right inside your house. You could do all your schoolwork from home, but it’s still connected to the main school, so you get the same lessons and materials.</w:t>
      </w:r>
    </w:p>
    <w:p w:rsidR="00000000" w:rsidDel="00000000" w:rsidP="00000000" w:rsidRDefault="00000000" w:rsidRPr="00000000" w14:paraId="0000004B">
      <w:pPr>
        <w:numPr>
          <w:ilvl w:val="0"/>
          <w:numId w:val="1"/>
        </w:numPr>
        <w:spacing w:after="240" w:before="0" w:beforeAutospacing="0" w:lineRule="auto"/>
        <w:ind w:left="720" w:hanging="360"/>
      </w:pPr>
      <w:r w:rsidDel="00000000" w:rsidR="00000000" w:rsidRPr="00000000">
        <w:rPr>
          <w:rtl w:val="0"/>
        </w:rPr>
        <w:t xml:space="preserve">Outposts are like that classroom at home. They bring AWS services to your own location, like a company’s office, while staying connected to the main AWS cloud.</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tklepkk1w813" w:id="19"/>
      <w:bookmarkEnd w:id="19"/>
      <w:r w:rsidDel="00000000" w:rsidR="00000000" w:rsidRPr="00000000">
        <w:rPr>
          <w:b w:val="1"/>
          <w:color w:val="000000"/>
          <w:sz w:val="26"/>
          <w:szCs w:val="26"/>
          <w:rtl w:val="0"/>
        </w:rPr>
        <w:t xml:space="preserve">6. Edge Location: School Library Books Delivered to Your Door</w:t>
      </w:r>
    </w:p>
    <w:p w:rsidR="00000000" w:rsidDel="00000000" w:rsidP="00000000" w:rsidRDefault="00000000" w:rsidRPr="00000000" w14:paraId="0000004D">
      <w:pPr>
        <w:numPr>
          <w:ilvl w:val="0"/>
          <w:numId w:val="21"/>
        </w:numPr>
        <w:spacing w:after="0" w:afterAutospacing="0" w:before="240" w:lineRule="auto"/>
        <w:ind w:left="720" w:hanging="360"/>
      </w:pPr>
      <w:r w:rsidDel="00000000" w:rsidR="00000000" w:rsidRPr="00000000">
        <w:rPr>
          <w:rtl w:val="0"/>
        </w:rPr>
        <w:t xml:space="preserve">Lastly, think about how the school’s library can deliver books right to your door, so you don’t have to go all the way to the library to get them. The books come to you quickly.</w:t>
      </w:r>
    </w:p>
    <w:p w:rsidR="00000000" w:rsidDel="00000000" w:rsidP="00000000" w:rsidRDefault="00000000" w:rsidRPr="00000000" w14:paraId="0000004E">
      <w:pPr>
        <w:numPr>
          <w:ilvl w:val="0"/>
          <w:numId w:val="21"/>
        </w:numPr>
        <w:spacing w:after="240" w:before="0" w:beforeAutospacing="0" w:lineRule="auto"/>
        <w:ind w:left="720" w:hanging="360"/>
      </w:pPr>
      <w:r w:rsidDel="00000000" w:rsidR="00000000" w:rsidRPr="00000000">
        <w:rPr>
          <w:rtl w:val="0"/>
        </w:rPr>
        <w:t xml:space="preserve">Edge Locations are like the school’s delivery service. They bring content, like videos or websites, directly to you faster, so you don’t have to wait long for them.</w:t>
      </w:r>
    </w:p>
    <w:p w:rsidR="00000000" w:rsidDel="00000000" w:rsidP="00000000" w:rsidRDefault="00000000" w:rsidRPr="00000000" w14:paraId="0000004F">
      <w:pPr>
        <w:spacing w:after="240" w:before="240" w:lineRule="auto"/>
        <w:rPr/>
      </w:pPr>
      <w:r w:rsidDel="00000000" w:rsidR="00000000" w:rsidRPr="00000000">
        <w:rPr>
          <w:rtl w:val="0"/>
        </w:rPr>
        <w:t xml:space="preserve">So in this analogy:</w:t>
      </w:r>
    </w:p>
    <w:p w:rsidR="00000000" w:rsidDel="00000000" w:rsidP="00000000" w:rsidRDefault="00000000" w:rsidRPr="00000000" w14:paraId="00000050">
      <w:pPr>
        <w:numPr>
          <w:ilvl w:val="0"/>
          <w:numId w:val="1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Region</w:t>
      </w:r>
      <w:r w:rsidDel="00000000" w:rsidR="00000000" w:rsidRPr="00000000">
        <w:rPr>
          <w:rtl w:val="0"/>
        </w:rPr>
        <w:t xml:space="preserve"> is like the whole school.</w:t>
      </w:r>
    </w:p>
    <w:p w:rsidR="00000000" w:rsidDel="00000000" w:rsidP="00000000" w:rsidRDefault="00000000" w:rsidRPr="00000000" w14:paraId="00000051">
      <w:pPr>
        <w:numPr>
          <w:ilvl w:val="0"/>
          <w:numId w:val="12"/>
        </w:numPr>
        <w:spacing w:after="0" w:afterAutospacing="0" w:before="0" w:beforeAutospacing="0" w:lineRule="auto"/>
        <w:ind w:left="720" w:hanging="360"/>
      </w:pPr>
      <w:r w:rsidDel="00000000" w:rsidR="00000000" w:rsidRPr="00000000">
        <w:rPr>
          <w:b w:val="1"/>
          <w:rtl w:val="0"/>
        </w:rPr>
        <w:t xml:space="preserve">Availability Zones</w:t>
      </w:r>
      <w:r w:rsidDel="00000000" w:rsidR="00000000" w:rsidRPr="00000000">
        <w:rPr>
          <w:rtl w:val="0"/>
        </w:rPr>
        <w:t xml:space="preserve"> are like different classrooms in the school.</w:t>
      </w:r>
    </w:p>
    <w:p w:rsidR="00000000" w:rsidDel="00000000" w:rsidP="00000000" w:rsidRDefault="00000000" w:rsidRPr="00000000" w14:paraId="00000052">
      <w:pPr>
        <w:numPr>
          <w:ilvl w:val="0"/>
          <w:numId w:val="12"/>
        </w:numPr>
        <w:spacing w:after="0" w:afterAutospacing="0" w:before="0" w:beforeAutospacing="0" w:lineRule="auto"/>
        <w:ind w:left="720" w:hanging="360"/>
      </w:pPr>
      <w:r w:rsidDel="00000000" w:rsidR="00000000" w:rsidRPr="00000000">
        <w:rPr>
          <w:b w:val="1"/>
          <w:rtl w:val="0"/>
        </w:rPr>
        <w:t xml:space="preserve">Local Zones</w:t>
      </w:r>
      <w:r w:rsidDel="00000000" w:rsidR="00000000" w:rsidRPr="00000000">
        <w:rPr>
          <w:rtl w:val="0"/>
        </w:rPr>
        <w:t xml:space="preserve"> are like a branch campus in the same city.</w:t>
      </w:r>
    </w:p>
    <w:p w:rsidR="00000000" w:rsidDel="00000000" w:rsidP="00000000" w:rsidRDefault="00000000" w:rsidRPr="00000000" w14:paraId="00000053">
      <w:pPr>
        <w:numPr>
          <w:ilvl w:val="0"/>
          <w:numId w:val="12"/>
        </w:numPr>
        <w:spacing w:after="0" w:afterAutospacing="0" w:before="0" w:beforeAutospacing="0" w:lineRule="auto"/>
        <w:ind w:left="720" w:hanging="360"/>
      </w:pPr>
      <w:r w:rsidDel="00000000" w:rsidR="00000000" w:rsidRPr="00000000">
        <w:rPr>
          <w:b w:val="1"/>
          <w:rtl w:val="0"/>
        </w:rPr>
        <w:t xml:space="preserve">Wavelength</w:t>
      </w:r>
      <w:r w:rsidDel="00000000" w:rsidR="00000000" w:rsidRPr="00000000">
        <w:rPr>
          <w:rtl w:val="0"/>
        </w:rPr>
        <w:t xml:space="preserve"> is like a special fast classroom near students' homes.</w:t>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b w:val="1"/>
          <w:rtl w:val="0"/>
        </w:rPr>
        <w:t xml:space="preserve">Outposts</w:t>
      </w:r>
      <w:r w:rsidDel="00000000" w:rsidR="00000000" w:rsidRPr="00000000">
        <w:rPr>
          <w:rtl w:val="0"/>
        </w:rPr>
        <w:t xml:space="preserve"> are like having a classroom in your own house.</w:t>
      </w:r>
    </w:p>
    <w:p w:rsidR="00000000" w:rsidDel="00000000" w:rsidP="00000000" w:rsidRDefault="00000000" w:rsidRPr="00000000" w14:paraId="00000055">
      <w:pPr>
        <w:numPr>
          <w:ilvl w:val="0"/>
          <w:numId w:val="12"/>
        </w:numPr>
        <w:spacing w:after="240" w:before="0" w:beforeAutospacing="0" w:lineRule="auto"/>
        <w:ind w:left="720" w:hanging="360"/>
      </w:pPr>
      <w:r w:rsidDel="00000000" w:rsidR="00000000" w:rsidRPr="00000000">
        <w:rPr>
          <w:b w:val="1"/>
          <w:rtl w:val="0"/>
        </w:rPr>
        <w:t xml:space="preserve">Edge Locations</w:t>
      </w:r>
      <w:r w:rsidDel="00000000" w:rsidR="00000000" w:rsidRPr="00000000">
        <w:rPr>
          <w:rtl w:val="0"/>
        </w:rPr>
        <w:t xml:space="preserve"> are like the school library delivering books right to your door.</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