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r2sl79773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AWS Organizations and Service Control Policies (SCPs)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3jpyb57t9m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Overview of AWS Organizations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Organizations is a service that allows you to centrally manage and govern multiple AWS accounts within your organization.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provides features for managing accounts, setting policies, and automating workflows across a large-scale AWS environment.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Organizations helps you simplify billing, security, and compliance management for multiple accounts.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oc0355llo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Key Components of AWS Organizations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root entity that contains all AWS accounts under your management.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organization is managed by a master account (now called the </w:t>
      </w:r>
      <w:r w:rsidDel="00000000" w:rsidR="00000000" w:rsidRPr="00000000">
        <w:rPr>
          <w:b w:val="1"/>
          <w:rtl w:val="0"/>
        </w:rPr>
        <w:t xml:space="preserve">management account</w:t>
      </w:r>
      <w:r w:rsidDel="00000000" w:rsidR="00000000" w:rsidRPr="00000000">
        <w:rPr>
          <w:rtl w:val="0"/>
        </w:rPr>
        <w:t xml:space="preserve">), which has control over the entire organization and can create and manage accounts.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 Account: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account that creates and manages the organization.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has the highest level of control, including the ability to create accounts, manage policies, and configure billing.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 Accounts: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are the individual AWS accounts within the organization that are managed by the management account.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Member accounts inherit policies from the organization, but they operate independently regarding resources and services.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Organizational Units (OUs):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OUs are groupings of AWS accounts within an organization.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allow you to apply policies to specific sets of accounts and organize accounts based on function, department, or project.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create hierarchical structures with OUs (e.g., parent and child OUs) to apply policies at different levels.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Consolidated Billing: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Organizations allows you to consolidate billing across multiple AWS accounts.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provides a single bill for all accounts in the organization and can lead to cost savings through volume discounts and cost allocation tracking.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ysdecp825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Service Control Policies (SCPs)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SCPs are policies that manage permissions for AWS accounts in an organization.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act as a guardrail, setting the maximum permissions that can be granted to any entity (users, groups, or roles) within the accounts in your organization.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SCPs do not grant permissions themselves but define the outer boundaries of permissions that can be assigned.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 of SCPs: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are JSON policy documents similar to IAM policies.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include elements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An SCP can be written to deny all access to the EC2 service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"Action": "ec2:*"</w:t>
      </w:r>
      <w:r w:rsidDel="00000000" w:rsidR="00000000" w:rsidRPr="00000000">
        <w:rPr>
          <w:rtl w:val="0"/>
        </w:rPr>
        <w:t xml:space="preserve">), regardless of any permissions granted within individual accounts.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lly08rj73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How SCPs Work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Allowlisting and Denylisting: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can be used to create allowlists, specifying only the actions that are permitted (everything else is denied by default).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Alternatively, they can be used to deny specific actions while allowing others.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Deny-based SCPs are commonly used to block access to sensitive services or actions across an entire organization (e.g., preventing the deletion of S3 buckets).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Inheritance: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are inherited hierarchically. If an SCP is attached to an OU, all accounts within that OU inherit the policy.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SCPs can be applied at different levels (root, OU, or account), and the most restrictive settings apply.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Explicit Deny: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can explicitly deny actions, overriding any permissions granted within individual IAM policies in an account.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explicit deny in an SCP will prevent the action, even if a user or role has permission to perform that action in their IAM policy.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yjhta5n57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Types of SCPs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Access SCP: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SCP allows all actions in all services by default.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Typically, it’s attached to the root of the organization to grant full access, and then additional SCPs are used to restrict permissions as needed.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Deny All Except SCP: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SCP denies access to all services and actions except those explicitly allowed.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restricting accounts or OUs to specific services (e.g., only allowing access to S3 and Lambda).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Deny Specific Services SCP: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SCP denies access to specific services or actions (e.g., preventing users from creating EC2 instances).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 for ensuring compliance with organizational security policies by restricting access to high-risk services.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sz1fdpij5h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Best Practices for Using SCPs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with Full Access: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by applying a Full Access SCP at the root of the organization, then add restrictive SCPs at the OU or account level as needed.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approach helps avoid accidentally locking yourself out of critical services.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SCPs for Guardrails: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are best used as guardrails to enforce mandatory security controls, such as preventing the use of unapproved regions or blocking access to certain services.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should complement IAM policies by setting boundaries rather than micromanaging permissions.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SCPs in a Sandbox Environment: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Before applying SCPs broadly, test them in a sandbox or non-production environment to ensure they don’t inadvertently block necessary actions.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AWS’s Policy Simulator to validate the impact of SCPs.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SCPs at the Appropriate Level: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hierarchical OUs to group accounts by function or risk level, applying SCPs at the appropriate level.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apply restrictive SCPs to OUs containing production accounts and less restrictive SCPs to development environments.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and Audit SCPs: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review SCPs to ensure they align with evolving security and compliance requirements.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AWS CloudTrail and AWS Config to monitor changes to SCPs and their effectiveness in enforcing policies.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0gooj4wtn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SCPs vs. IAM Policies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of Control: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control the maximum permissions available across an entire AWS account, whereas IAM policies are applied to specific users, groups, or roles within an account.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take precedence over IAM policies, meaning that if an action is denied by an SCP, it cannot be allowed by an IAM policy.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Application: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apply globally across all AWS accounts in an organization, while IAM policies are confined to a specific account.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makes SCPs ideal for enforcing organization-wide security and governance standards.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hgmx9qcxa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Organizational Units (OUs) and SCPs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 Structure: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OUs allow you to create a logical hierarchy of accounts. You can organize accounts by department, project, or security level.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can be applied at the OU level, making it easy to manage permissions for all accounts within that OU.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Parent and Child OUs: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parent OU can have child OUs, each with its own SCPs.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Child OUs inherit SCPs from their parent OU, but you can also apply additional SCPs to child OUs to further restrict permissions.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 for OUs: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Segmentation:</w:t>
      </w:r>
      <w:r w:rsidDel="00000000" w:rsidR="00000000" w:rsidRPr="00000000">
        <w:rPr>
          <w:rtl w:val="0"/>
        </w:rPr>
        <w:t xml:space="preserve"> Group accounts with similar security requirements together (e.g., production vs. development).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 Management:</w:t>
      </w:r>
      <w:r w:rsidDel="00000000" w:rsidR="00000000" w:rsidRPr="00000000">
        <w:rPr>
          <w:rtl w:val="0"/>
        </w:rPr>
        <w:t xml:space="preserve"> Group accounts by business unit or project for more granular cost tracking and billing management.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h6c681yde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Cross-Account Management and SCPs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Cross-Account Roles: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can control the use of cross-account roles, ensuring that only authorized accounts can access specific resources.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crucial for maintaining security when sharing resources between accounts in different OUs.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Delegated Administrators: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Organizations allows you to delegate administrative permissions for certain services (e.g., AWS Config, CloudFormation) to specific accounts within your organization.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can be used to limit the actions of these delegated administrators to ensure compliance with organizational policies.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21oihuqcux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Cost Management and Billing in AWS Organizations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Consolidated Billing: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Consolidated billing aggregates usage across all accounts in the organization, allowing you to maximize volume discounts and manage costs more effectively.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account still retains its own resources, but all charges are combined into a single invoice.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Allocation Tags: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 allocation tags can be used to track and allocate costs to different business units, departments, or projects within your organization.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Organizations allows you to apply tags at the account level to streamline cost management and reporting.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Budgets and Alerts: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set up budgets and alerts at the organization level to monitor spending and ensure that no accounts exceed their allocated budget.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 particularly useful for preventing cost overruns in non-production environments.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qkon54mokz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Security and Compliance in AWS Organizations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Control Policies for Compliance: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can enforce compliance by ensuring that all accounts adhere to security standards, such as restricting access to specific AWS regions or services.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can also help enforce data residency requirements by preventing resources from being created outside of approved regions.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Security Hub Integration: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Security Hub integrates with AWS Organizations to provide a unified view of security findings across all accounts.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use Security Hub to monitor compliance with security best practices and ensure that SCPs are effective in enforcing organizational policies.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and Monitoring: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CloudTrail can be used to audit all API activity across the organization, providing a comprehensive log of actions taken within member accounts.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Config rules can be applied organization-wide to monitor compliance with resource configurations and ensure that SCPs are being enforced.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3vxfzcdny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Common Use Cases for AWS Organizations and SCPs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Security Management: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Organizations and SCPs allow you to enforce security policies across multiple accounts, ensuring that all accounts adhere to your organization’s security standards.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Use SCPs to enforce the use of encryption across all accounts or prevent the disabling of security services like GuardDuty or CloudTrail.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Isolation: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OUs and SCPs to create isolated environments for different teams, departments, or projects.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Create separate OUs for production, development, and testing environments, each with its own SCPs to control access and enforce security.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Management and Budgeting: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Consolidated billing allows you to manage costs across all accounts in your organization, while SCPs can be used to control the use of expensive resources.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Use SCPs to restrict the creation of high-cost EC2 instances in non-production environments.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and Regulatory Requirements: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Organizations and SCPs can help ensure compliance with regulatory requirements by enforcing policies at the organization level.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Use SCPs to restrict the use of AWS regions that do not meet your data residency requirements.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Cross-Account Access Management: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can control cross-account access by limiting which roles and resources can be accessed by other accounts.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Use SCPs to restrict cross-account role assumption to specific accounts or services.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Delegated Administration: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Organizations allows you to delegate administrative responsibilities to specific accounts or OUs, reducing the need for centralized management of every task.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Delegate administrative control of AWS Config or CloudFormation to specific accounts while maintaining overall governance with SCPs.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Efficiency: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account provisioning, policy enforcement, and resource management across multiple accounts using AWS Organizations and SCPs.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Automate the creation of new accounts with pre-configured SCPs and resource limits using AWS Control Tower or Lambda.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vnfbhw358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tskx4ay6i9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Security and Compliance Best Practices with AWS Organizations and SCPs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AWS CloudTrail Across All Accounts: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CloudTrail is enabled in all accounts to capture and log all API activity. SCPs can enforce this requirement by denying actions that disable CloudTrail.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AWS Organizations Service Control Policies for Data Protection: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SCPs to enforce encryption for data at rest and in transit. You can deny actions that create resources (like S3 buckets) without encryption enabled.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Least Privilege Access with SCPs: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should be designed to enforce the principle of least privilege by allowing only the actions necessary for each account’s function.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Compliance with AWS Security Hub and Config: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AWS Security Hub and AWS Config to continuously monitor and evaluate the security and compliance posture of your accounts. SCPs can help enforce these configurations.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Enforce Strong Authentication and MFA: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can be used to enforce multi-factor authentication (MFA) for all accounts, particularly for privileged access to sensitive resources.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 Root Account Access: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can restrict actions taken by the root account to prevent accidental or malicious changes to the organization’s configuration.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 Logs and Security Data: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AWS Organizations to centralize logging and security data in a dedicated account. SCPs can ensure that all accounts send logs to a central location.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Regularly Review and Update SCPs: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your organization grows and evolves, regularly review SCPs to ensure they remain aligned with current security policies, compliance requirements, and business needs.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and Track Changes to SCPs: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AWS CloudTrail to audit changes to SCPs and ensure that any modifications are approved and documented.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AWS Control Tower: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Control Tower automates the setup and governance of a multi-account environment using AWS Organizations.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provides a prescriptive framework for setting up a secure, compliant, and scalable multi-account architecture.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Tower sets up </w:t>
      </w:r>
      <w:r w:rsidDel="00000000" w:rsidR="00000000" w:rsidRPr="00000000">
        <w:rPr>
          <w:b w:val="1"/>
          <w:rtl w:val="0"/>
        </w:rPr>
        <w:t xml:space="preserve">Landing Zones</w:t>
      </w:r>
      <w:r w:rsidDel="00000000" w:rsidR="00000000" w:rsidRPr="00000000">
        <w:rPr>
          <w:rtl w:val="0"/>
        </w:rPr>
        <w:t xml:space="preserve">, which are pre-configured environments with best-practice blueprints for security, governance, and compliance.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Guardrails</w:t>
      </w:r>
      <w:r w:rsidDel="00000000" w:rsidR="00000000" w:rsidRPr="00000000">
        <w:rPr>
          <w:rtl w:val="0"/>
        </w:rPr>
        <w:t xml:space="preserve"> are pre-configured policies in Control Tower that implement SCPs, AWS Config rules, and other governance mechanisms to enforce security and compliance across the organization.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Tower helps manage AWS Organizations by simplifying account creation, applying SCPs, and automating account management.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