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B92D3" w14:textId="77777777" w:rsidR="00543BBA" w:rsidRPr="00543BBA" w:rsidRDefault="00543BBA" w:rsidP="00543BBA">
      <w:pPr>
        <w:rPr>
          <w:b/>
          <w:bCs/>
          <w:sz w:val="28"/>
          <w:szCs w:val="28"/>
        </w:rPr>
      </w:pPr>
      <w:r w:rsidRPr="00543BBA">
        <w:rPr>
          <w:b/>
          <w:bCs/>
          <w:sz w:val="28"/>
          <w:szCs w:val="28"/>
        </w:rPr>
        <w:t>AWS Shared Responsibility Model</w:t>
      </w:r>
    </w:p>
    <w:p w14:paraId="146C692B" w14:textId="77777777" w:rsidR="00543BBA" w:rsidRDefault="00543BBA" w:rsidP="00543BBA">
      <w:r>
        <w:t>The AWS Shared Responsibility Model outlines the division of responsibilities between AWS and the customer for security and compliance in the cloud. It distinguishes between "Security of the Cloud" and "Security in the Cloud."</w:t>
      </w:r>
    </w:p>
    <w:p w14:paraId="1E0B5929" w14:textId="77777777" w:rsidR="00543BBA" w:rsidRDefault="00543BBA" w:rsidP="00543BBA"/>
    <w:p w14:paraId="346838C3" w14:textId="77777777" w:rsidR="00543BBA" w:rsidRPr="00543BBA" w:rsidRDefault="00543BBA" w:rsidP="00543BBA">
      <w:pPr>
        <w:rPr>
          <w:b/>
          <w:bCs/>
          <w:sz w:val="28"/>
          <w:szCs w:val="28"/>
          <w:u w:val="single"/>
        </w:rPr>
      </w:pPr>
      <w:r w:rsidRPr="00543BBA">
        <w:rPr>
          <w:b/>
          <w:bCs/>
          <w:sz w:val="28"/>
          <w:szCs w:val="28"/>
          <w:u w:val="single"/>
        </w:rPr>
        <w:t>1. AWS Responsibility: Security of the Cloud</w:t>
      </w:r>
    </w:p>
    <w:p w14:paraId="1D565387" w14:textId="77777777" w:rsidR="00543BBA" w:rsidRDefault="00543BBA" w:rsidP="00543BBA">
      <w:pPr>
        <w:pStyle w:val="ListParagraph"/>
        <w:numPr>
          <w:ilvl w:val="0"/>
          <w:numId w:val="1"/>
        </w:numPr>
      </w:pPr>
      <w:r w:rsidRPr="00543BBA">
        <w:rPr>
          <w:u w:val="single"/>
        </w:rPr>
        <w:t>Physical Infrastructure</w:t>
      </w:r>
      <w:r>
        <w:t xml:space="preserve">: AWS is responsible for protecting the global infrastructure that runs all of the services offered in the AWS Cloud. This includes data </w:t>
      </w:r>
      <w:proofErr w:type="spellStart"/>
      <w:r>
        <w:t>centers</w:t>
      </w:r>
      <w:proofErr w:type="spellEnd"/>
      <w:r>
        <w:t>, hardware, software, networking, and facilities.</w:t>
      </w:r>
    </w:p>
    <w:p w14:paraId="13CF2ED9" w14:textId="77777777" w:rsidR="00543BBA" w:rsidRDefault="00543BBA" w:rsidP="00543BBA">
      <w:pPr>
        <w:pStyle w:val="ListParagraph"/>
        <w:numPr>
          <w:ilvl w:val="0"/>
          <w:numId w:val="1"/>
        </w:numPr>
      </w:pPr>
      <w:r w:rsidRPr="00543BBA">
        <w:rPr>
          <w:u w:val="single"/>
        </w:rPr>
        <w:t>Global Network Security</w:t>
      </w:r>
      <w:r>
        <w:t>: AWS handles the security of the underlying network, including DDoS protection, data transmission protection, and automatic encryption of data flowing across its global and regional networks.</w:t>
      </w:r>
    </w:p>
    <w:p w14:paraId="0E44F548" w14:textId="77777777" w:rsidR="00543BBA" w:rsidRDefault="00543BBA" w:rsidP="00543BBA">
      <w:pPr>
        <w:pStyle w:val="ListParagraph"/>
        <w:numPr>
          <w:ilvl w:val="0"/>
          <w:numId w:val="1"/>
        </w:numPr>
      </w:pPr>
      <w:r w:rsidRPr="00543BBA">
        <w:rPr>
          <w:u w:val="single"/>
        </w:rPr>
        <w:t>Compliance</w:t>
      </w:r>
      <w:r>
        <w:t>: AWS is responsible for ensuring that the infrastructure it operates complies with industry standards and certifications (e.g., ISO, SOC, PCI DSS).</w:t>
      </w:r>
    </w:p>
    <w:p w14:paraId="06827259" w14:textId="77777777" w:rsidR="00543BBA" w:rsidRDefault="00543BBA" w:rsidP="00543BBA">
      <w:pPr>
        <w:pStyle w:val="ListParagraph"/>
        <w:numPr>
          <w:ilvl w:val="0"/>
          <w:numId w:val="1"/>
        </w:numPr>
      </w:pPr>
      <w:r w:rsidRPr="00543BBA">
        <w:rPr>
          <w:u w:val="single"/>
        </w:rPr>
        <w:t>Physical Security</w:t>
      </w:r>
      <w:r>
        <w:t xml:space="preserve">: AWS controls physical access to its data </w:t>
      </w:r>
      <w:proofErr w:type="spellStart"/>
      <w:r>
        <w:t>centers</w:t>
      </w:r>
      <w:proofErr w:type="spellEnd"/>
      <w:r>
        <w:t>, including surveillance, security guards, and environmental protection systems (e.g., fire suppression, climate control).</w:t>
      </w:r>
    </w:p>
    <w:p w14:paraId="556973BB" w14:textId="77777777" w:rsidR="00543BBA" w:rsidRPr="00543BBA" w:rsidRDefault="00543BBA" w:rsidP="00543BBA">
      <w:pPr>
        <w:rPr>
          <w:b/>
          <w:bCs/>
          <w:sz w:val="28"/>
          <w:szCs w:val="28"/>
          <w:u w:val="single"/>
        </w:rPr>
      </w:pPr>
      <w:r w:rsidRPr="00543BBA">
        <w:rPr>
          <w:b/>
          <w:bCs/>
          <w:sz w:val="28"/>
          <w:szCs w:val="28"/>
          <w:u w:val="single"/>
        </w:rPr>
        <w:t>2. Customer Responsibility: Security in the Cloud</w:t>
      </w:r>
    </w:p>
    <w:p w14:paraId="4989BE00" w14:textId="77777777" w:rsidR="00543BBA" w:rsidRDefault="00543BBA" w:rsidP="00543BBA">
      <w:pPr>
        <w:pStyle w:val="ListParagraph"/>
        <w:numPr>
          <w:ilvl w:val="0"/>
          <w:numId w:val="2"/>
        </w:numPr>
      </w:pPr>
      <w:r w:rsidRPr="00543BBA">
        <w:rPr>
          <w:u w:val="single"/>
        </w:rPr>
        <w:t>Data Security</w:t>
      </w:r>
      <w:r>
        <w:t>: Customers are responsible for the protection of their data stored in the cloud, including data encryption, access control, and data integrity.</w:t>
      </w:r>
    </w:p>
    <w:p w14:paraId="444AE383" w14:textId="77777777" w:rsidR="00543BBA" w:rsidRDefault="00543BBA" w:rsidP="00543BBA">
      <w:pPr>
        <w:pStyle w:val="ListParagraph"/>
        <w:numPr>
          <w:ilvl w:val="0"/>
          <w:numId w:val="2"/>
        </w:numPr>
      </w:pPr>
      <w:r w:rsidRPr="00543BBA">
        <w:rPr>
          <w:u w:val="single"/>
        </w:rPr>
        <w:t>Identity and Access Management (IAM)</w:t>
      </w:r>
      <w:r>
        <w:t>: Customers must manage users, roles, permissions, and policies to control access to AWS resources.</w:t>
      </w:r>
    </w:p>
    <w:p w14:paraId="0806E672" w14:textId="77777777" w:rsidR="00543BBA" w:rsidRDefault="00543BBA" w:rsidP="00543BBA">
      <w:pPr>
        <w:pStyle w:val="ListParagraph"/>
        <w:numPr>
          <w:ilvl w:val="0"/>
          <w:numId w:val="2"/>
        </w:numPr>
      </w:pPr>
      <w:r w:rsidRPr="00543BBA">
        <w:rPr>
          <w:u w:val="single"/>
        </w:rPr>
        <w:t>Configuration Management</w:t>
      </w:r>
      <w:r>
        <w:t>: Customers are responsible for configuring security settings for services such as S3 buckets, EC2 instances, and VPCs.</w:t>
      </w:r>
    </w:p>
    <w:p w14:paraId="0BC34C54" w14:textId="77777777" w:rsidR="00543BBA" w:rsidRDefault="00543BBA" w:rsidP="00543BBA">
      <w:pPr>
        <w:pStyle w:val="ListParagraph"/>
        <w:numPr>
          <w:ilvl w:val="0"/>
          <w:numId w:val="2"/>
        </w:numPr>
      </w:pPr>
      <w:r w:rsidRPr="00543BBA">
        <w:rPr>
          <w:u w:val="single"/>
        </w:rPr>
        <w:t>Application Security</w:t>
      </w:r>
      <w:r>
        <w:t>: Customers need to ensure that their applications are secure, including patching, managing software vulnerabilities, and using secure coding practices.</w:t>
      </w:r>
    </w:p>
    <w:p w14:paraId="5E53ECBC" w14:textId="77777777" w:rsidR="00543BBA" w:rsidRDefault="00543BBA" w:rsidP="00543BBA">
      <w:pPr>
        <w:pStyle w:val="ListParagraph"/>
        <w:numPr>
          <w:ilvl w:val="0"/>
          <w:numId w:val="2"/>
        </w:numPr>
      </w:pPr>
      <w:r w:rsidRPr="00543BBA">
        <w:rPr>
          <w:u w:val="single"/>
        </w:rPr>
        <w:t>Network Security</w:t>
      </w:r>
      <w:r>
        <w:t>: Customers must configure security groups, network access control lists (NACLs), and other network security mechanisms within their VPCs.</w:t>
      </w:r>
    </w:p>
    <w:p w14:paraId="54ADC74E" w14:textId="77777777" w:rsidR="00543BBA" w:rsidRDefault="00543BBA" w:rsidP="00543BBA">
      <w:pPr>
        <w:pStyle w:val="ListParagraph"/>
        <w:numPr>
          <w:ilvl w:val="0"/>
          <w:numId w:val="2"/>
        </w:numPr>
      </w:pPr>
      <w:r w:rsidRPr="00543BBA">
        <w:rPr>
          <w:u w:val="single"/>
        </w:rPr>
        <w:t>Operating System and Software</w:t>
      </w:r>
      <w:r>
        <w:t>: Customers are responsible for patching and maintaining the operating system, software, and applications running on their EC2 instances or other compute services.</w:t>
      </w:r>
    </w:p>
    <w:p w14:paraId="29C3E177" w14:textId="77777777" w:rsidR="00543BBA" w:rsidRPr="00543BBA" w:rsidRDefault="00543BBA" w:rsidP="00543BBA">
      <w:pPr>
        <w:rPr>
          <w:b/>
          <w:bCs/>
          <w:sz w:val="28"/>
          <w:szCs w:val="28"/>
          <w:u w:val="single"/>
        </w:rPr>
      </w:pPr>
      <w:r w:rsidRPr="00543BBA">
        <w:rPr>
          <w:b/>
          <w:bCs/>
          <w:sz w:val="28"/>
          <w:szCs w:val="28"/>
          <w:u w:val="single"/>
        </w:rPr>
        <w:t>3. Shared Responsibilities</w:t>
      </w:r>
    </w:p>
    <w:p w14:paraId="5AAD5BCF" w14:textId="77777777" w:rsidR="00543BBA" w:rsidRDefault="00543BBA" w:rsidP="00543BBA">
      <w:pPr>
        <w:pStyle w:val="ListParagraph"/>
        <w:numPr>
          <w:ilvl w:val="0"/>
          <w:numId w:val="3"/>
        </w:numPr>
      </w:pPr>
      <w:r w:rsidRPr="00543BBA">
        <w:rPr>
          <w:u w:val="single"/>
        </w:rPr>
        <w:t>Patch Management</w:t>
      </w:r>
      <w:r>
        <w:t>: AWS manages patching for the infrastructure, while customers are responsible for patching their guest operating systems and applications.</w:t>
      </w:r>
    </w:p>
    <w:p w14:paraId="47A7FC46" w14:textId="77777777" w:rsidR="00543BBA" w:rsidRDefault="00543BBA" w:rsidP="00543BBA">
      <w:pPr>
        <w:pStyle w:val="ListParagraph"/>
        <w:numPr>
          <w:ilvl w:val="0"/>
          <w:numId w:val="3"/>
        </w:numPr>
      </w:pPr>
      <w:r w:rsidRPr="00543BBA">
        <w:rPr>
          <w:u w:val="single"/>
        </w:rPr>
        <w:t>Configuration Management</w:t>
      </w:r>
      <w:r>
        <w:t>: AWS manages the configuration of its infrastructure, and customers are responsible for configuring the security settings for services they use.</w:t>
      </w:r>
    </w:p>
    <w:p w14:paraId="1285EEBC" w14:textId="77777777" w:rsidR="00543BBA" w:rsidRDefault="00543BBA" w:rsidP="00543BBA">
      <w:pPr>
        <w:pStyle w:val="ListParagraph"/>
        <w:numPr>
          <w:ilvl w:val="0"/>
          <w:numId w:val="3"/>
        </w:numPr>
      </w:pPr>
      <w:r w:rsidRPr="00543BBA">
        <w:rPr>
          <w:u w:val="single"/>
        </w:rPr>
        <w:t>Awareness and Training</w:t>
      </w:r>
      <w:r>
        <w:t>: AWS provides security and compliance documentation, while customers must ensure their team is trained in security best practices.</w:t>
      </w:r>
    </w:p>
    <w:p w14:paraId="0EE1A04C" w14:textId="77777777" w:rsidR="00543BBA" w:rsidRDefault="00543BBA" w:rsidP="00543BBA">
      <w:pPr>
        <w:rPr>
          <w:b/>
          <w:bCs/>
          <w:sz w:val="28"/>
          <w:szCs w:val="28"/>
          <w:u w:val="single"/>
        </w:rPr>
      </w:pPr>
    </w:p>
    <w:p w14:paraId="26FFE9FF" w14:textId="77777777" w:rsidR="00543BBA" w:rsidRDefault="00543BBA" w:rsidP="00543BBA">
      <w:pPr>
        <w:rPr>
          <w:b/>
          <w:bCs/>
          <w:sz w:val="28"/>
          <w:szCs w:val="28"/>
          <w:u w:val="single"/>
        </w:rPr>
      </w:pPr>
    </w:p>
    <w:p w14:paraId="37246BF4" w14:textId="00CF2D0D" w:rsidR="00543BBA" w:rsidRPr="00543BBA" w:rsidRDefault="00543BBA" w:rsidP="00543BBA">
      <w:pPr>
        <w:rPr>
          <w:b/>
          <w:bCs/>
          <w:sz w:val="28"/>
          <w:szCs w:val="28"/>
          <w:u w:val="single"/>
        </w:rPr>
      </w:pPr>
      <w:r w:rsidRPr="00543BBA">
        <w:rPr>
          <w:b/>
          <w:bCs/>
          <w:sz w:val="28"/>
          <w:szCs w:val="28"/>
          <w:u w:val="single"/>
        </w:rPr>
        <w:lastRenderedPageBreak/>
        <w:t>4. Service Models</w:t>
      </w:r>
    </w:p>
    <w:p w14:paraId="0B4E3853" w14:textId="77777777" w:rsidR="00543BBA" w:rsidRDefault="00543BBA" w:rsidP="00543BBA">
      <w:r w:rsidRPr="00543BBA">
        <w:rPr>
          <w:u w:val="single"/>
        </w:rPr>
        <w:t>Infrastructure as a Service (IaaS):</w:t>
      </w:r>
      <w:r>
        <w:t xml:space="preserve"> The customer has more responsibility (e.g., EC2 instances), including managing the OS, applications, and network security.</w:t>
      </w:r>
    </w:p>
    <w:p w14:paraId="52D382F8" w14:textId="77777777" w:rsidR="00543BBA" w:rsidRDefault="00543BBA" w:rsidP="00543BBA">
      <w:r w:rsidRPr="00543BBA">
        <w:rPr>
          <w:u w:val="single"/>
        </w:rPr>
        <w:t>Platform as a Service (PaaS):</w:t>
      </w:r>
      <w:r>
        <w:t xml:space="preserve"> AWS takes on more responsibility for managing the infrastructure, while customers focus on managing their applications and data.</w:t>
      </w:r>
    </w:p>
    <w:p w14:paraId="1754547D" w14:textId="77777777" w:rsidR="00543BBA" w:rsidRDefault="00543BBA" w:rsidP="00543BBA">
      <w:r w:rsidRPr="00543BBA">
        <w:rPr>
          <w:u w:val="single"/>
        </w:rPr>
        <w:t>Software as a Service (SaaS):</w:t>
      </w:r>
      <w:r>
        <w:t xml:space="preserve"> AWS manages the entire infrastructure and platform, with customers primarily responsible for data and user management.</w:t>
      </w:r>
    </w:p>
    <w:p w14:paraId="193A0492" w14:textId="77777777" w:rsidR="00543BBA" w:rsidRPr="00543BBA" w:rsidRDefault="00543BBA" w:rsidP="00543BBA">
      <w:pPr>
        <w:rPr>
          <w:b/>
          <w:bCs/>
          <w:sz w:val="28"/>
          <w:szCs w:val="28"/>
          <w:u w:val="single"/>
        </w:rPr>
      </w:pPr>
      <w:r w:rsidRPr="00543BBA">
        <w:rPr>
          <w:b/>
          <w:bCs/>
          <w:sz w:val="28"/>
          <w:szCs w:val="28"/>
          <w:u w:val="single"/>
        </w:rPr>
        <w:t>Importance of the Model:</w:t>
      </w:r>
    </w:p>
    <w:p w14:paraId="61CE219D" w14:textId="77777777" w:rsidR="00543BBA" w:rsidRDefault="00543BBA" w:rsidP="00543BBA">
      <w:r w:rsidRPr="00543BBA">
        <w:rPr>
          <w:u w:val="single"/>
        </w:rPr>
        <w:t>Clarity</w:t>
      </w:r>
      <w:r>
        <w:t>: Defines clear boundaries for responsibilities, reducing the risk of security breaches due to misunderstandings.</w:t>
      </w:r>
    </w:p>
    <w:p w14:paraId="3BEC764D" w14:textId="77777777" w:rsidR="00543BBA" w:rsidRDefault="00543BBA" w:rsidP="00543BBA">
      <w:r w:rsidRPr="00543BBA">
        <w:rPr>
          <w:u w:val="single"/>
        </w:rPr>
        <w:t>Compliance</w:t>
      </w:r>
      <w:r>
        <w:t>: Helps customers ensure compliance with regulatory requirements by understanding their role in securing their environment.</w:t>
      </w:r>
    </w:p>
    <w:p w14:paraId="71396DCC" w14:textId="798341E2" w:rsidR="00EA1845" w:rsidRDefault="00543BBA" w:rsidP="00543BBA">
      <w:r w:rsidRPr="00543BBA">
        <w:rPr>
          <w:u w:val="single"/>
        </w:rPr>
        <w:t>Security Best Practices</w:t>
      </w:r>
      <w:r>
        <w:t>: Encourages the adoption of security best practices on both sides, ensuring a comprehensive approach to cloud security.</w:t>
      </w:r>
    </w:p>
    <w:sectPr w:rsidR="00EA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721E2"/>
    <w:multiLevelType w:val="hybridMultilevel"/>
    <w:tmpl w:val="3CF27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8D4C60"/>
    <w:multiLevelType w:val="hybridMultilevel"/>
    <w:tmpl w:val="7A00E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EF5F4F"/>
    <w:multiLevelType w:val="hybridMultilevel"/>
    <w:tmpl w:val="5E32F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2384606">
    <w:abstractNumId w:val="0"/>
  </w:num>
  <w:num w:numId="2" w16cid:durableId="2109960238">
    <w:abstractNumId w:val="2"/>
  </w:num>
  <w:num w:numId="3" w16cid:durableId="1125855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C54"/>
    <w:rsid w:val="00350C54"/>
    <w:rsid w:val="00543BBA"/>
    <w:rsid w:val="0059647C"/>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EDE0"/>
  <w15:chartTrackingRefBased/>
  <w15:docId w15:val="{072CC0B9-440C-44CB-9A07-86F3BB0C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46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2</cp:revision>
  <dcterms:created xsi:type="dcterms:W3CDTF">2024-08-24T07:06:00Z</dcterms:created>
  <dcterms:modified xsi:type="dcterms:W3CDTF">2024-08-24T07:09:00Z</dcterms:modified>
</cp:coreProperties>
</file>