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525B" w14:textId="3C4A26E6" w:rsidR="00553DF4" w:rsidRPr="00623976" w:rsidRDefault="00623976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623976">
        <w:rPr>
          <w:rFonts w:ascii="Segoe UI" w:hAnsi="Segoe UI" w:cs="Segoe UI"/>
          <w:b/>
          <w:bCs/>
          <w:sz w:val="26"/>
          <w:szCs w:val="26"/>
          <w:lang w:val="en-US"/>
        </w:rPr>
        <w:t>AEM (Adobe Experience Manager)</w:t>
      </w:r>
    </w:p>
    <w:p w14:paraId="639DD29F" w14:textId="77777777" w:rsidR="00B020FD" w:rsidRDefault="00B020FD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536BD15B" w14:textId="08521CFD" w:rsidR="00B020FD" w:rsidRPr="00B020FD" w:rsidRDefault="00B020FD">
      <w:pPr>
        <w:rPr>
          <w:rFonts w:ascii="Segoe UI" w:hAnsi="Segoe UI" w:cs="Segoe UI"/>
          <w:b/>
          <w:bCs/>
          <w:sz w:val="26"/>
          <w:szCs w:val="26"/>
          <w:u w:val="single"/>
          <w:lang w:val="en-US"/>
        </w:rPr>
      </w:pPr>
      <w:r w:rsidRPr="00B020FD">
        <w:rPr>
          <w:rFonts w:ascii="Segoe UI" w:hAnsi="Segoe UI" w:cs="Segoe UI"/>
          <w:b/>
          <w:bCs/>
          <w:sz w:val="26"/>
          <w:szCs w:val="26"/>
          <w:u w:val="single"/>
          <w:lang w:val="en-US"/>
        </w:rPr>
        <w:t>Introduction / Overview of AEM</w:t>
      </w:r>
    </w:p>
    <w:p w14:paraId="03C31DAD" w14:textId="38A60071" w:rsidR="00623976" w:rsidRDefault="00623976">
      <w:pPr>
        <w:rPr>
          <w:rFonts w:ascii="Segoe UI" w:hAnsi="Segoe UI" w:cs="Segoe UI"/>
          <w:sz w:val="26"/>
          <w:szCs w:val="26"/>
          <w:lang w:val="en-US"/>
        </w:rPr>
      </w:pPr>
      <w:r w:rsidRPr="00623976">
        <w:rPr>
          <w:rFonts w:ascii="Segoe UI" w:hAnsi="Segoe UI" w:cs="Segoe UI"/>
          <w:b/>
          <w:bCs/>
          <w:sz w:val="26"/>
          <w:szCs w:val="26"/>
          <w:lang w:val="en-US"/>
        </w:rPr>
        <w:t xml:space="preserve">AEM </w:t>
      </w:r>
      <w:r w:rsidRPr="00623976">
        <w:rPr>
          <w:rFonts w:ascii="Segoe UI" w:hAnsi="Segoe UI" w:cs="Segoe UI"/>
          <w:sz w:val="26"/>
          <w:szCs w:val="26"/>
          <w:lang w:val="en-US"/>
        </w:rPr>
        <w:t>functions as a CMS, a DAM</w:t>
      </w:r>
      <w:r w:rsidR="00212AED">
        <w:rPr>
          <w:rFonts w:ascii="Segoe UI" w:hAnsi="Segoe UI" w:cs="Segoe UI"/>
          <w:sz w:val="26"/>
          <w:szCs w:val="26"/>
          <w:lang w:val="en-US"/>
        </w:rPr>
        <w:t xml:space="preserve"> (Digital Asset Management)</w:t>
      </w:r>
      <w:r w:rsidRPr="00623976">
        <w:rPr>
          <w:rFonts w:ascii="Segoe UI" w:hAnsi="Segoe UI" w:cs="Segoe UI"/>
          <w:sz w:val="26"/>
          <w:szCs w:val="26"/>
          <w:lang w:val="en-US"/>
        </w:rPr>
        <w:t xml:space="preserve"> systems, a Cloud Service</w:t>
      </w:r>
      <w:r w:rsidR="00212AED" w:rsidRPr="00212AED">
        <w:rPr>
          <w:rFonts w:ascii="Segoe UI" w:hAnsi="Segoe UI" w:cs="Segoe UI"/>
          <w:sz w:val="26"/>
          <w:szCs w:val="26"/>
          <w:lang w:val="en-US"/>
        </w:rPr>
        <w:t xml:space="preserve">, </w:t>
      </w:r>
      <w:proofErr w:type="gramStart"/>
      <w:r w:rsidR="00212AED" w:rsidRPr="00212AED">
        <w:rPr>
          <w:rFonts w:ascii="Segoe UI" w:hAnsi="Segoe UI" w:cs="Segoe UI"/>
          <w:sz w:val="26"/>
          <w:szCs w:val="26"/>
          <w:lang w:val="en-US"/>
        </w:rPr>
        <w:t xml:space="preserve">and </w:t>
      </w:r>
      <w:r w:rsidR="00212AED">
        <w:rPr>
          <w:rFonts w:ascii="Segoe UI" w:hAnsi="Segoe UI" w:cs="Segoe UI"/>
          <w:sz w:val="26"/>
          <w:szCs w:val="26"/>
          <w:lang w:val="en-US"/>
        </w:rPr>
        <w:t xml:space="preserve"> many</w:t>
      </w:r>
      <w:proofErr w:type="gramEnd"/>
      <w:r w:rsidR="00212AED">
        <w:rPr>
          <w:rFonts w:ascii="Segoe UI" w:hAnsi="Segoe UI" w:cs="Segoe UI"/>
          <w:sz w:val="26"/>
          <w:szCs w:val="26"/>
          <w:lang w:val="en-US"/>
        </w:rPr>
        <w:t xml:space="preserve"> more.., </w:t>
      </w:r>
      <w:r w:rsidR="00E15C9E">
        <w:rPr>
          <w:rFonts w:ascii="Segoe UI" w:hAnsi="Segoe UI" w:cs="Segoe UI"/>
          <w:sz w:val="26"/>
          <w:szCs w:val="26"/>
          <w:lang w:val="en-US"/>
        </w:rPr>
        <w:t>- under AEC.</w:t>
      </w:r>
    </w:p>
    <w:p w14:paraId="3D9C762F" w14:textId="76197EB4" w:rsidR="00E17188" w:rsidRDefault="00E1718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a solution to content complexity</w:t>
      </w:r>
      <w:r w:rsidR="00B102C5">
        <w:rPr>
          <w:rFonts w:ascii="Segoe UI" w:hAnsi="Segoe UI" w:cs="Segoe UI"/>
          <w:sz w:val="26"/>
          <w:szCs w:val="26"/>
          <w:lang w:val="en-US"/>
        </w:rPr>
        <w:t>.</w:t>
      </w:r>
    </w:p>
    <w:p w14:paraId="4B1EC297" w14:textId="21A342B3" w:rsidR="00FD65F3" w:rsidRPr="008E1564" w:rsidRDefault="00FD65F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8E1564">
        <w:rPr>
          <w:rFonts w:ascii="Segoe UI" w:hAnsi="Segoe UI" w:cs="Segoe UI"/>
          <w:b/>
          <w:bCs/>
          <w:sz w:val="26"/>
          <w:szCs w:val="26"/>
          <w:lang w:val="en-US"/>
        </w:rPr>
        <w:t>What is AEM?</w:t>
      </w:r>
    </w:p>
    <w:p w14:paraId="0F429616" w14:textId="4ED43F8A" w:rsidR="00FD65F3" w:rsidRDefault="00FD65F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It allows you to create unique digital exp., and manage fully context-specific messages that scale across products, services,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org’s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>, and countries</w:t>
      </w:r>
    </w:p>
    <w:p w14:paraId="3F966EDE" w14:textId="72CABC23" w:rsidR="008B72FE" w:rsidRDefault="006A1B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 short, a right person a personalized message at the perfect moment.</w:t>
      </w:r>
    </w:p>
    <w:p w14:paraId="66A0897E" w14:textId="0B2F5F12" w:rsidR="00B91E81" w:rsidRDefault="00B91E81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AEM is a combination of dam and 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cms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, to give best customer exp., across all platforms like., mobile, web, email, social media., </w:t>
      </w:r>
    </w:p>
    <w:p w14:paraId="335EEB6A" w14:textId="705442DF" w:rsidR="0064621F" w:rsidRDefault="0064621F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simplifies the flow of management and delivery of a website’s content</w:t>
      </w:r>
    </w:p>
    <w:p w14:paraId="6B966031" w14:textId="03983763" w:rsidR="0064621F" w:rsidRDefault="008E156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AEM comes with 5 modules: sites, assets, mobiles, forms and community.</w:t>
      </w:r>
    </w:p>
    <w:p w14:paraId="01917F46" w14:textId="6F26056F" w:rsidR="002623D9" w:rsidRDefault="002623D9">
      <w:pPr>
        <w:rPr>
          <w:rFonts w:ascii="Segoe UI" w:hAnsi="Segoe UI" w:cs="Segoe UI"/>
          <w:sz w:val="26"/>
          <w:szCs w:val="26"/>
          <w:lang w:val="en-US"/>
        </w:rPr>
      </w:pPr>
    </w:p>
    <w:p w14:paraId="20AB7421" w14:textId="42ACD61F" w:rsidR="00A9355D" w:rsidRPr="00A9355D" w:rsidRDefault="00A9355D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A9355D">
        <w:rPr>
          <w:rFonts w:ascii="Segoe UI" w:hAnsi="Segoe UI" w:cs="Segoe UI"/>
          <w:b/>
          <w:bCs/>
          <w:sz w:val="26"/>
          <w:szCs w:val="26"/>
          <w:lang w:val="en-US"/>
        </w:rPr>
        <w:t>Solved by AEM:</w:t>
      </w:r>
    </w:p>
    <w:p w14:paraId="7B9F33F5" w14:textId="69F62614" w:rsidR="00A9355D" w:rsidRDefault="00A935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Delay in optimization and updates because of inefficient workflows</w:t>
      </w:r>
    </w:p>
    <w:p w14:paraId="231FAE86" w14:textId="6BEFE48F" w:rsidR="00A9355D" w:rsidRDefault="00A935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Scale and flexibility of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cloud based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solution</w:t>
      </w:r>
    </w:p>
    <w:p w14:paraId="6D203A35" w14:textId="3DC69C39" w:rsidR="00A9355D" w:rsidRDefault="00A9355D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Absence of DXP (digital exp., platform) or D2C (direct to consumer) channel to collect customer data and customer engagement</w:t>
      </w:r>
    </w:p>
    <w:p w14:paraId="076409BB" w14:textId="23D6084D" w:rsidR="007C2FAA" w:rsidRDefault="007C2FAA">
      <w:pPr>
        <w:rPr>
          <w:rFonts w:ascii="Segoe UI" w:hAnsi="Segoe UI" w:cs="Segoe UI"/>
          <w:sz w:val="26"/>
          <w:szCs w:val="26"/>
          <w:lang w:val="en-US"/>
        </w:rPr>
      </w:pPr>
    </w:p>
    <w:p w14:paraId="650942BE" w14:textId="6400CFA5" w:rsidR="007C2FAA" w:rsidRDefault="00F31A65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F31A65">
        <w:rPr>
          <w:rFonts w:ascii="Segoe UI" w:hAnsi="Segoe UI" w:cs="Segoe UI"/>
          <w:b/>
          <w:bCs/>
          <w:sz w:val="26"/>
          <w:szCs w:val="26"/>
          <w:lang w:val="en-US"/>
        </w:rPr>
        <w:t>AEM Terminology</w:t>
      </w:r>
    </w:p>
    <w:p w14:paraId="0E2AE1AF" w14:textId="15DA15AB" w:rsidR="00F31A65" w:rsidRDefault="00F31A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AEM </w:t>
      </w:r>
      <w:r>
        <w:rPr>
          <w:rFonts w:ascii="Segoe UI" w:hAnsi="Segoe UI" w:cs="Segoe UI"/>
          <w:sz w:val="26"/>
          <w:szCs w:val="26"/>
          <w:lang w:val="en-US"/>
        </w:rPr>
        <w:t xml:space="preserve">is based on </w:t>
      </w:r>
      <w:r w:rsidRPr="00F31A65">
        <w:rPr>
          <w:rFonts w:ascii="Segoe UI" w:hAnsi="Segoe UI" w:cs="Segoe UI"/>
          <w:b/>
          <w:bCs/>
          <w:sz w:val="26"/>
          <w:szCs w:val="26"/>
          <w:lang w:val="en-US"/>
        </w:rPr>
        <w:t>Apache Sling Framework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Pr="00F31A65">
        <w:rPr>
          <w:rFonts w:ascii="Segoe UI" w:hAnsi="Segoe UI" w:cs="Segoe UI"/>
          <w:sz w:val="26"/>
          <w:szCs w:val="26"/>
          <w:lang w:val="en-US"/>
        </w:rPr>
        <w:t>concepts</w:t>
      </w:r>
      <w:r>
        <w:rPr>
          <w:rFonts w:ascii="Segoe UI" w:hAnsi="Segoe UI" w:cs="Segoe UI"/>
          <w:sz w:val="26"/>
          <w:szCs w:val="26"/>
          <w:lang w:val="en-US"/>
        </w:rPr>
        <w:t xml:space="preserve">. It is a Java application, build on </w:t>
      </w:r>
      <w:r w:rsidRPr="00F31A65">
        <w:rPr>
          <w:rFonts w:ascii="Segoe UI" w:hAnsi="Segoe UI" w:cs="Segoe UI"/>
          <w:b/>
          <w:bCs/>
          <w:sz w:val="26"/>
          <w:szCs w:val="26"/>
          <w:lang w:val="en-US"/>
        </w:rPr>
        <w:t>OSGI</w:t>
      </w:r>
      <w:r>
        <w:rPr>
          <w:rFonts w:ascii="Segoe UI" w:hAnsi="Segoe UI" w:cs="Segoe UI"/>
          <w:sz w:val="26"/>
          <w:szCs w:val="26"/>
          <w:lang w:val="en-US"/>
        </w:rPr>
        <w:t xml:space="preserve"> (Open Services Gateway Initiative) framework using </w:t>
      </w:r>
      <w:r w:rsidRPr="00F31A65">
        <w:rPr>
          <w:rFonts w:ascii="Segoe UI" w:hAnsi="Segoe UI" w:cs="Segoe UI"/>
          <w:b/>
          <w:bCs/>
          <w:sz w:val="26"/>
          <w:szCs w:val="26"/>
          <w:lang w:val="en-US"/>
        </w:rPr>
        <w:t>Apache Felix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, </w:t>
      </w:r>
      <w:r w:rsidRPr="00F31A65">
        <w:rPr>
          <w:rFonts w:ascii="Segoe UI" w:hAnsi="Segoe UI" w:cs="Segoe UI"/>
          <w:sz w:val="26"/>
          <w:szCs w:val="26"/>
          <w:lang w:val="en-US"/>
        </w:rPr>
        <w:t>engine</w:t>
      </w:r>
      <w:r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6A7DF472" w14:textId="3B73D0F2" w:rsidR="00BA6309" w:rsidRDefault="00BA630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 </w:t>
      </w:r>
      <w:r w:rsidRPr="00E02DF1">
        <w:rPr>
          <w:rFonts w:ascii="Segoe UI" w:hAnsi="Segoe UI" w:cs="Segoe UI"/>
          <w:b/>
          <w:bCs/>
          <w:sz w:val="26"/>
          <w:szCs w:val="26"/>
          <w:lang w:val="en-US"/>
        </w:rPr>
        <w:t>AEM CMS</w:t>
      </w:r>
      <w:r>
        <w:rPr>
          <w:rFonts w:ascii="Segoe UI" w:hAnsi="Segoe UI" w:cs="Segoe UI"/>
          <w:sz w:val="26"/>
          <w:szCs w:val="26"/>
          <w:lang w:val="en-US"/>
        </w:rPr>
        <w:t xml:space="preserve"> – </w:t>
      </w:r>
      <w:r w:rsidRPr="00E02DF1">
        <w:rPr>
          <w:rFonts w:ascii="Segoe UI" w:hAnsi="Segoe UI" w:cs="Segoe UI"/>
          <w:b/>
          <w:bCs/>
          <w:sz w:val="26"/>
          <w:szCs w:val="26"/>
          <w:lang w:val="en-US"/>
        </w:rPr>
        <w:t>UI Component</w:t>
      </w:r>
      <w:r>
        <w:rPr>
          <w:rFonts w:ascii="Segoe UI" w:hAnsi="Segoe UI" w:cs="Segoe UI"/>
          <w:sz w:val="26"/>
          <w:szCs w:val="26"/>
          <w:lang w:val="en-US"/>
        </w:rPr>
        <w:t xml:space="preserve"> of A</w:t>
      </w:r>
      <w:r w:rsidR="00DA4D8F">
        <w:rPr>
          <w:rFonts w:ascii="Segoe UI" w:hAnsi="Segoe UI" w:cs="Segoe UI"/>
          <w:sz w:val="26"/>
          <w:szCs w:val="26"/>
          <w:lang w:val="en-US"/>
        </w:rPr>
        <w:t xml:space="preserve">dobe </w:t>
      </w:r>
      <w:r>
        <w:rPr>
          <w:rFonts w:ascii="Segoe UI" w:hAnsi="Segoe UI" w:cs="Segoe UI"/>
          <w:sz w:val="26"/>
          <w:szCs w:val="26"/>
          <w:lang w:val="en-US"/>
        </w:rPr>
        <w:t>M</w:t>
      </w:r>
      <w:r w:rsidR="00DA4D8F">
        <w:rPr>
          <w:rFonts w:ascii="Segoe UI" w:hAnsi="Segoe UI" w:cs="Segoe UI"/>
          <w:sz w:val="26"/>
          <w:szCs w:val="26"/>
          <w:lang w:val="en-US"/>
        </w:rPr>
        <w:t xml:space="preserve">arketing </w:t>
      </w:r>
      <w:r>
        <w:rPr>
          <w:rFonts w:ascii="Segoe UI" w:hAnsi="Segoe UI" w:cs="Segoe UI"/>
          <w:sz w:val="26"/>
          <w:szCs w:val="26"/>
          <w:lang w:val="en-US"/>
        </w:rPr>
        <w:t>C</w:t>
      </w:r>
      <w:r w:rsidR="00DA4D8F">
        <w:rPr>
          <w:rFonts w:ascii="Segoe UI" w:hAnsi="Segoe UI" w:cs="Segoe UI"/>
          <w:sz w:val="26"/>
          <w:szCs w:val="26"/>
          <w:lang w:val="en-US"/>
        </w:rPr>
        <w:t xml:space="preserve">loud (AMC) uses </w:t>
      </w:r>
      <w:r w:rsidR="00DA4D8F" w:rsidRPr="00E02DF1">
        <w:rPr>
          <w:rFonts w:ascii="Segoe UI" w:hAnsi="Segoe UI" w:cs="Segoe UI"/>
          <w:b/>
          <w:bCs/>
          <w:sz w:val="26"/>
          <w:szCs w:val="26"/>
          <w:lang w:val="en-US"/>
        </w:rPr>
        <w:t>JCR</w:t>
      </w:r>
      <w:r w:rsidR="00DA4D8F">
        <w:rPr>
          <w:rFonts w:ascii="Segoe UI" w:hAnsi="Segoe UI" w:cs="Segoe UI"/>
          <w:sz w:val="26"/>
          <w:szCs w:val="26"/>
          <w:lang w:val="en-US"/>
        </w:rPr>
        <w:t xml:space="preserve"> (Java Content Repository, built with Apache Jackrabbit</w:t>
      </w:r>
      <w:r w:rsidR="00017F80">
        <w:rPr>
          <w:rFonts w:ascii="Segoe UI" w:hAnsi="Segoe UI" w:cs="Segoe UI"/>
          <w:sz w:val="26"/>
          <w:szCs w:val="26"/>
          <w:lang w:val="en-US"/>
        </w:rPr>
        <w:t>)</w:t>
      </w:r>
      <w:r w:rsidR="0018787D">
        <w:rPr>
          <w:rFonts w:ascii="Segoe UI" w:hAnsi="Segoe UI" w:cs="Segoe UI"/>
          <w:sz w:val="26"/>
          <w:szCs w:val="26"/>
          <w:lang w:val="en-US"/>
        </w:rPr>
        <w:t xml:space="preserve"> object database to store required information.</w:t>
      </w:r>
    </w:p>
    <w:p w14:paraId="6523AD60" w14:textId="44D03F1A" w:rsidR="00301EA1" w:rsidRDefault="00301EA1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F44B43">
        <w:rPr>
          <w:rFonts w:ascii="Segoe UI" w:hAnsi="Segoe UI" w:cs="Segoe UI"/>
          <w:b/>
          <w:bCs/>
          <w:sz w:val="26"/>
          <w:szCs w:val="26"/>
          <w:lang w:val="en-US"/>
        </w:rPr>
        <w:t>Apache Sling</w:t>
      </w:r>
      <w:r>
        <w:rPr>
          <w:rFonts w:ascii="Segoe UI" w:hAnsi="Segoe UI" w:cs="Segoe UI"/>
          <w:sz w:val="26"/>
          <w:szCs w:val="26"/>
          <w:lang w:val="en-US"/>
        </w:rPr>
        <w:t xml:space="preserve"> comes with its own </w:t>
      </w:r>
      <w:r w:rsidRPr="00F44B43">
        <w:rPr>
          <w:rFonts w:ascii="Segoe UI" w:hAnsi="Segoe UI" w:cs="Segoe UI"/>
          <w:b/>
          <w:bCs/>
          <w:sz w:val="26"/>
          <w:szCs w:val="26"/>
          <w:lang w:val="en-US"/>
        </w:rPr>
        <w:t>HTTP Server</w:t>
      </w:r>
      <w:r>
        <w:rPr>
          <w:rFonts w:ascii="Segoe UI" w:hAnsi="Segoe UI" w:cs="Segoe UI"/>
          <w:sz w:val="26"/>
          <w:szCs w:val="26"/>
          <w:lang w:val="en-US"/>
        </w:rPr>
        <w:t xml:space="preserve"> that can be used as a </w:t>
      </w:r>
      <w:r w:rsidRPr="00F44B43">
        <w:rPr>
          <w:rFonts w:ascii="Segoe UI" w:hAnsi="Segoe UI" w:cs="Segoe UI"/>
          <w:b/>
          <w:bCs/>
          <w:sz w:val="26"/>
          <w:szCs w:val="26"/>
          <w:lang w:val="en-US"/>
        </w:rPr>
        <w:t>Web Appl</w:t>
      </w:r>
      <w:r>
        <w:rPr>
          <w:rFonts w:ascii="Segoe UI" w:hAnsi="Segoe UI" w:cs="Segoe UI"/>
          <w:sz w:val="26"/>
          <w:szCs w:val="26"/>
          <w:lang w:val="en-US"/>
        </w:rPr>
        <w:t>.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,  -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E02DF1">
        <w:rPr>
          <w:rFonts w:ascii="Segoe UI" w:hAnsi="Segoe UI" w:cs="Segoe UI"/>
          <w:b/>
          <w:bCs/>
          <w:sz w:val="26"/>
          <w:szCs w:val="26"/>
          <w:lang w:val="en-US"/>
        </w:rPr>
        <w:t>Jetty Web Server</w:t>
      </w:r>
    </w:p>
    <w:p w14:paraId="0411A390" w14:textId="03338027" w:rsidR="00E02DF1" w:rsidRDefault="008A4152">
      <w:pPr>
        <w:rPr>
          <w:rFonts w:ascii="Segoe UI" w:hAnsi="Segoe UI" w:cs="Segoe UI"/>
          <w:sz w:val="26"/>
          <w:szCs w:val="26"/>
          <w:lang w:val="en-US"/>
        </w:rPr>
      </w:pPr>
      <w:r w:rsidRPr="008A4152">
        <w:rPr>
          <w:rFonts w:ascii="Segoe UI" w:hAnsi="Segoe UI" w:cs="Segoe UI"/>
          <w:sz w:val="26"/>
          <w:szCs w:val="26"/>
          <w:lang w:val="en-US"/>
        </w:rPr>
        <w:t xml:space="preserve">It is also able to </w:t>
      </w:r>
      <w:r w:rsidRPr="008A4152">
        <w:rPr>
          <w:rFonts w:ascii="Segoe UI" w:hAnsi="Segoe UI" w:cs="Segoe UI"/>
          <w:b/>
          <w:bCs/>
          <w:sz w:val="26"/>
          <w:szCs w:val="26"/>
          <w:lang w:val="en-US"/>
        </w:rPr>
        <w:t>pass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, </w:t>
      </w:r>
      <w:r w:rsidRPr="008A4152">
        <w:rPr>
          <w:rFonts w:ascii="Segoe UI" w:hAnsi="Segoe UI" w:cs="Segoe UI"/>
          <w:sz w:val="26"/>
          <w:szCs w:val="26"/>
          <w:lang w:val="en-US"/>
        </w:rPr>
        <w:t>the</w:t>
      </w:r>
      <w:r>
        <w:rPr>
          <w:rFonts w:ascii="Segoe UI" w:hAnsi="Segoe UI" w:cs="Segoe UI"/>
          <w:sz w:val="26"/>
          <w:szCs w:val="26"/>
          <w:lang w:val="en-US"/>
        </w:rPr>
        <w:t xml:space="preserve"> adobe expanded the features of sling, to product their own enhanced version of Apache Sling., - called the Adobe </w:t>
      </w:r>
      <w:r w:rsidRPr="008A4152">
        <w:rPr>
          <w:rFonts w:ascii="Segoe UI" w:hAnsi="Segoe UI" w:cs="Segoe UI"/>
          <w:b/>
          <w:bCs/>
          <w:sz w:val="26"/>
          <w:szCs w:val="26"/>
          <w:lang w:val="en-US"/>
        </w:rPr>
        <w:t>CRX</w:t>
      </w: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Pr="008A4152">
        <w:rPr>
          <w:rFonts w:ascii="Segoe UI" w:hAnsi="Segoe UI" w:cs="Segoe UI"/>
          <w:sz w:val="26"/>
          <w:szCs w:val="26"/>
          <w:lang w:val="en-US"/>
        </w:rPr>
        <w:t xml:space="preserve">(Content Repository </w:t>
      </w:r>
      <w:proofErr w:type="spellStart"/>
      <w:r w:rsidRPr="008A4152">
        <w:rPr>
          <w:rFonts w:ascii="Segoe UI" w:hAnsi="Segoe UI" w:cs="Segoe UI"/>
          <w:sz w:val="26"/>
          <w:szCs w:val="26"/>
          <w:lang w:val="en-US"/>
        </w:rPr>
        <w:t>eXtreme</w:t>
      </w:r>
      <w:proofErr w:type="spellEnd"/>
      <w:r w:rsidRPr="008A4152">
        <w:rPr>
          <w:rFonts w:ascii="Segoe UI" w:hAnsi="Segoe UI" w:cs="Segoe UI"/>
          <w:sz w:val="26"/>
          <w:szCs w:val="26"/>
          <w:lang w:val="en-US"/>
        </w:rPr>
        <w:t>)</w:t>
      </w:r>
    </w:p>
    <w:p w14:paraId="69C818D4" w14:textId="713074E2" w:rsidR="00F978AE" w:rsidRDefault="00F978AE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lastRenderedPageBreak/>
        <w:t xml:space="preserve">CQ 5 formerly of AEM, </w:t>
      </w:r>
      <w:r w:rsidR="00BA5AF9">
        <w:rPr>
          <w:rFonts w:ascii="Segoe UI" w:hAnsi="Segoe UI" w:cs="Segoe UI"/>
          <w:sz w:val="26"/>
          <w:szCs w:val="26"/>
          <w:lang w:val="en-US"/>
        </w:rPr>
        <w:t xml:space="preserve">- functionality was transferred to </w:t>
      </w:r>
      <w:r w:rsidR="00BA5AF9" w:rsidRPr="00BA5AF9">
        <w:rPr>
          <w:rFonts w:ascii="Segoe UI" w:hAnsi="Segoe UI" w:cs="Segoe UI"/>
          <w:b/>
          <w:bCs/>
          <w:sz w:val="26"/>
          <w:szCs w:val="26"/>
          <w:lang w:val="en-US"/>
        </w:rPr>
        <w:t xml:space="preserve">Granite </w:t>
      </w:r>
      <w:r w:rsidR="00BA5AF9">
        <w:rPr>
          <w:rFonts w:ascii="Segoe UI" w:hAnsi="Segoe UI" w:cs="Segoe UI"/>
          <w:sz w:val="26"/>
          <w:szCs w:val="26"/>
          <w:lang w:val="en-US"/>
        </w:rPr>
        <w:t>(UI Framework). CRX or Granite managed most of the low – level functionalists like data persistence, event management and user management</w:t>
      </w:r>
      <w:r w:rsidR="001E0BAA">
        <w:rPr>
          <w:rFonts w:ascii="Segoe UI" w:hAnsi="Segoe UI" w:cs="Segoe UI"/>
          <w:sz w:val="26"/>
          <w:szCs w:val="26"/>
          <w:lang w:val="en-US"/>
        </w:rPr>
        <w:t>.</w:t>
      </w:r>
    </w:p>
    <w:p w14:paraId="6B00FA5C" w14:textId="1F9189CB" w:rsidR="00AF3FF6" w:rsidRDefault="00AF3FF6">
      <w:pPr>
        <w:rPr>
          <w:rFonts w:ascii="Segoe UI" w:hAnsi="Segoe UI" w:cs="Segoe UI"/>
          <w:sz w:val="26"/>
          <w:szCs w:val="26"/>
          <w:lang w:val="en-US"/>
        </w:rPr>
      </w:pPr>
    </w:p>
    <w:p w14:paraId="2D5FF9A7" w14:textId="35FD36E3" w:rsidR="00AF3FF6" w:rsidRDefault="00AF3FF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The </w:t>
      </w:r>
      <w:r w:rsidRPr="00EA1154">
        <w:rPr>
          <w:rFonts w:ascii="Segoe UI" w:hAnsi="Segoe UI" w:cs="Segoe UI"/>
          <w:b/>
          <w:bCs/>
          <w:sz w:val="26"/>
          <w:szCs w:val="26"/>
          <w:lang w:val="en-US"/>
        </w:rPr>
        <w:t>DAM</w:t>
      </w:r>
      <w:r>
        <w:rPr>
          <w:rFonts w:ascii="Segoe UI" w:hAnsi="Segoe UI" w:cs="Segoe UI"/>
          <w:sz w:val="26"/>
          <w:szCs w:val="26"/>
          <w:lang w:val="en-US"/>
        </w:rPr>
        <w:t xml:space="preserve"> and </w:t>
      </w:r>
      <w:r w:rsidRPr="00EA1154">
        <w:rPr>
          <w:rFonts w:ascii="Segoe UI" w:hAnsi="Segoe UI" w:cs="Segoe UI"/>
          <w:b/>
          <w:bCs/>
          <w:sz w:val="26"/>
          <w:szCs w:val="26"/>
          <w:lang w:val="en-US"/>
        </w:rPr>
        <w:t>ACM</w:t>
      </w:r>
      <w:r>
        <w:rPr>
          <w:rFonts w:ascii="Segoe UI" w:hAnsi="Segoe UI" w:cs="Segoe UI"/>
          <w:sz w:val="26"/>
          <w:szCs w:val="26"/>
          <w:lang w:val="en-US"/>
        </w:rPr>
        <w:t xml:space="preserve"> features were provided by </w:t>
      </w:r>
      <w:r w:rsidRPr="00AF3FF6">
        <w:rPr>
          <w:rFonts w:ascii="Segoe UI" w:hAnsi="Segoe UI" w:cs="Segoe UI"/>
          <w:b/>
          <w:bCs/>
          <w:sz w:val="26"/>
          <w:szCs w:val="26"/>
          <w:lang w:val="en-US"/>
        </w:rPr>
        <w:t>WCM</w:t>
      </w:r>
      <w:r>
        <w:rPr>
          <w:rFonts w:ascii="Segoe UI" w:hAnsi="Segoe UI" w:cs="Segoe UI"/>
          <w:sz w:val="26"/>
          <w:szCs w:val="26"/>
          <w:lang w:val="en-US"/>
        </w:rPr>
        <w:t xml:space="preserve"> (Web Content Management – production ready core component) / CQ on top of Granite / CRX core.</w:t>
      </w:r>
    </w:p>
    <w:p w14:paraId="4E2F6321" w14:textId="09618810" w:rsidR="00167F62" w:rsidRDefault="00167F62">
      <w:pPr>
        <w:rPr>
          <w:rFonts w:ascii="Segoe UI" w:hAnsi="Segoe UI" w:cs="Segoe UI"/>
          <w:sz w:val="26"/>
          <w:szCs w:val="26"/>
          <w:lang w:val="en-US"/>
        </w:rPr>
      </w:pPr>
    </w:p>
    <w:p w14:paraId="7DAD81A9" w14:textId="77777777" w:rsidR="00052156" w:rsidRDefault="00052156">
      <w:pPr>
        <w:rPr>
          <w:rFonts w:ascii="Segoe UI" w:hAnsi="Segoe UI" w:cs="Segoe UI"/>
          <w:sz w:val="26"/>
          <w:szCs w:val="26"/>
          <w:lang w:val="en-US"/>
        </w:rPr>
      </w:pPr>
    </w:p>
    <w:p w14:paraId="4B35D406" w14:textId="77777777" w:rsidR="00167F62" w:rsidRPr="008A4152" w:rsidRDefault="00167F62" w:rsidP="00167F6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For Designers, - it gives a strong and user – friendly options to build front – end appl., </w:t>
      </w:r>
    </w:p>
    <w:p w14:paraId="4FA9C0DA" w14:textId="5C041D50" w:rsidR="00167F62" w:rsidRDefault="00167F6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For Developers, - it grants the power to create, access, and reuse content elements for seamless customer interfaces across projects, </w:t>
      </w:r>
    </w:p>
    <w:p w14:paraId="3DECADAC" w14:textId="06839D40" w:rsidR="00167F62" w:rsidRDefault="00167F62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For Marketers, - </w:t>
      </w:r>
      <w:r w:rsidR="006E119F">
        <w:rPr>
          <w:rFonts w:ascii="Segoe UI" w:hAnsi="Segoe UI" w:cs="Segoe UI"/>
          <w:sz w:val="26"/>
          <w:szCs w:val="26"/>
          <w:lang w:val="en-US"/>
        </w:rPr>
        <w:t>it provides management and optimization of content for their core channels without external dependencies</w:t>
      </w:r>
    </w:p>
    <w:p w14:paraId="4C316C24" w14:textId="77777777" w:rsidR="002623D9" w:rsidRDefault="002623D9">
      <w:pPr>
        <w:rPr>
          <w:rFonts w:ascii="Segoe UI" w:hAnsi="Segoe UI" w:cs="Segoe UI"/>
          <w:sz w:val="26"/>
          <w:szCs w:val="26"/>
          <w:lang w:val="en-US"/>
        </w:rPr>
      </w:pPr>
    </w:p>
    <w:p w14:paraId="1450B25D" w14:textId="16CE80B2" w:rsidR="00B102C5" w:rsidRDefault="001057A9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Main functions of AEM:</w:t>
      </w:r>
    </w:p>
    <w:p w14:paraId="0B2BF07A" w14:textId="7A7FC8C2" w:rsidR="001057A9" w:rsidRPr="003768E3" w:rsidRDefault="001057A9" w:rsidP="001057A9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3768E3">
        <w:rPr>
          <w:rFonts w:ascii="Segoe UI" w:hAnsi="Segoe UI" w:cs="Segoe UI"/>
          <w:sz w:val="26"/>
          <w:szCs w:val="26"/>
          <w:lang w:val="en-US"/>
        </w:rPr>
        <w:t>CMS</w:t>
      </w:r>
    </w:p>
    <w:p w14:paraId="1345B284" w14:textId="1B4065AE" w:rsidR="001057A9" w:rsidRPr="003768E3" w:rsidRDefault="001057A9" w:rsidP="001057A9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3768E3">
        <w:rPr>
          <w:rFonts w:ascii="Segoe UI" w:hAnsi="Segoe UI" w:cs="Segoe UI"/>
          <w:sz w:val="26"/>
          <w:szCs w:val="26"/>
          <w:lang w:val="en-US"/>
        </w:rPr>
        <w:t>DAM</w:t>
      </w:r>
    </w:p>
    <w:p w14:paraId="108995D0" w14:textId="3585420B" w:rsidR="001057A9" w:rsidRPr="003768E3" w:rsidRDefault="001057A9" w:rsidP="001057A9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3768E3">
        <w:rPr>
          <w:rFonts w:ascii="Segoe UI" w:hAnsi="Segoe UI" w:cs="Segoe UI"/>
          <w:sz w:val="26"/>
          <w:szCs w:val="26"/>
          <w:lang w:val="en-US"/>
        </w:rPr>
        <w:t>Cloud Service</w:t>
      </w:r>
    </w:p>
    <w:p w14:paraId="544368AD" w14:textId="668C0B40" w:rsidR="001057A9" w:rsidRPr="003768E3" w:rsidRDefault="001057A9" w:rsidP="001057A9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3768E3">
        <w:rPr>
          <w:rFonts w:ascii="Segoe UI" w:hAnsi="Segoe UI" w:cs="Segoe UI"/>
          <w:sz w:val="26"/>
          <w:szCs w:val="26"/>
          <w:lang w:val="en-US"/>
        </w:rPr>
        <w:t>Project Dashboard</w:t>
      </w:r>
    </w:p>
    <w:p w14:paraId="25988B97" w14:textId="38820AFF" w:rsidR="001057A9" w:rsidRDefault="001057A9" w:rsidP="001057A9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3768E3">
        <w:rPr>
          <w:rFonts w:ascii="Segoe UI" w:hAnsi="Segoe UI" w:cs="Segoe UI"/>
          <w:sz w:val="26"/>
          <w:szCs w:val="26"/>
          <w:lang w:val="en-US"/>
        </w:rPr>
        <w:t>Digital Enrollment and Forms</w:t>
      </w:r>
    </w:p>
    <w:p w14:paraId="6FECAC7B" w14:textId="4EAD3F37" w:rsidR="003768E3" w:rsidRDefault="003768E3" w:rsidP="003768E3">
      <w:pPr>
        <w:rPr>
          <w:rFonts w:ascii="Segoe UI" w:hAnsi="Segoe UI" w:cs="Segoe UI"/>
          <w:sz w:val="26"/>
          <w:szCs w:val="26"/>
          <w:lang w:val="en-US"/>
        </w:rPr>
      </w:pPr>
    </w:p>
    <w:p w14:paraId="675F0921" w14:textId="49AEF222" w:rsidR="000C4E8A" w:rsidRDefault="000C4E8A" w:rsidP="003768E3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0C4E8A">
        <w:rPr>
          <w:rFonts w:ascii="Segoe UI" w:hAnsi="Segoe UI" w:cs="Segoe UI"/>
          <w:b/>
          <w:bCs/>
          <w:sz w:val="26"/>
          <w:szCs w:val="26"/>
          <w:lang w:val="en-US"/>
        </w:rPr>
        <w:t>Some of the Benefits of AEM:</w:t>
      </w:r>
    </w:p>
    <w:p w14:paraId="578BECD3" w14:textId="3ACBF4DC" w:rsidR="000C4E8A" w:rsidRDefault="000C4E8A" w:rsidP="000C4E8A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Flexibility &amp; Scalability</w:t>
      </w:r>
    </w:p>
    <w:p w14:paraId="3D7D5DDC" w14:textId="48C714F8" w:rsidR="000C4E8A" w:rsidRDefault="000C4E8A" w:rsidP="000C4E8A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Easy to use CMS</w:t>
      </w:r>
    </w:p>
    <w:p w14:paraId="187C4D7B" w14:textId="09CA8697" w:rsidR="000C4E8A" w:rsidRDefault="000C4E8A" w:rsidP="000C4E8A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Tools – Best</w:t>
      </w:r>
    </w:p>
    <w:p w14:paraId="1A61D8A1" w14:textId="40323B03" w:rsidR="000C4E8A" w:rsidRDefault="000C4E8A" w:rsidP="000C4E8A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Personalized &amp; Content – Driven Exp., </w:t>
      </w:r>
    </w:p>
    <w:p w14:paraId="620EB928" w14:textId="11B4E31C" w:rsidR="000C4E8A" w:rsidRDefault="000C4E8A" w:rsidP="000C4E8A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Versatality</w:t>
      </w:r>
      <w:proofErr w:type="spellEnd"/>
    </w:p>
    <w:p w14:paraId="637969AF" w14:textId="74ED5698" w:rsidR="000C4E8A" w:rsidRDefault="000C4E8A" w:rsidP="000C4E8A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Improved Speed to Market</w:t>
      </w:r>
    </w:p>
    <w:p w14:paraId="5020001A" w14:textId="36950F20" w:rsidR="000C4E8A" w:rsidRDefault="000C4E8A" w:rsidP="000C4E8A">
      <w:pPr>
        <w:rPr>
          <w:rFonts w:ascii="Segoe UI" w:hAnsi="Segoe UI" w:cs="Segoe UI"/>
          <w:sz w:val="26"/>
          <w:szCs w:val="26"/>
          <w:lang w:val="en-US"/>
        </w:rPr>
      </w:pPr>
    </w:p>
    <w:p w14:paraId="0F71FCBE" w14:textId="67668B55" w:rsidR="000C4E8A" w:rsidRDefault="00B020FD" w:rsidP="000C4E8A">
      <w:pPr>
        <w:rPr>
          <w:rFonts w:ascii="Segoe UI" w:hAnsi="Segoe UI" w:cs="Segoe UI"/>
          <w:b/>
          <w:bCs/>
          <w:sz w:val="26"/>
          <w:szCs w:val="26"/>
          <w:u w:val="single"/>
          <w:lang w:val="en-US"/>
        </w:rPr>
      </w:pPr>
      <w:r w:rsidRPr="00B020FD">
        <w:rPr>
          <w:rFonts w:ascii="Segoe UI" w:hAnsi="Segoe UI" w:cs="Segoe UI"/>
          <w:b/>
          <w:bCs/>
          <w:sz w:val="26"/>
          <w:szCs w:val="26"/>
          <w:u w:val="single"/>
          <w:lang w:val="en-US"/>
        </w:rPr>
        <w:t>AEM Architecture:</w:t>
      </w:r>
    </w:p>
    <w:p w14:paraId="6309B6BE" w14:textId="3457D12F" w:rsidR="003A5A35" w:rsidRPr="003A5A35" w:rsidRDefault="003A5A35" w:rsidP="000C4E8A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A5A35">
        <w:rPr>
          <w:rFonts w:ascii="Segoe UI" w:hAnsi="Segoe UI" w:cs="Segoe UI"/>
          <w:b/>
          <w:bCs/>
          <w:sz w:val="26"/>
          <w:szCs w:val="26"/>
          <w:lang w:val="en-US"/>
        </w:rPr>
        <w:t>Architecture Stack:</w:t>
      </w:r>
    </w:p>
    <w:p w14:paraId="2800BE49" w14:textId="77777777" w:rsidR="003A5A35" w:rsidRPr="00B020FD" w:rsidRDefault="003A5A35" w:rsidP="000C4E8A">
      <w:pPr>
        <w:rPr>
          <w:rFonts w:ascii="Segoe UI" w:hAnsi="Segoe UI" w:cs="Segoe UI"/>
          <w:sz w:val="26"/>
          <w:szCs w:val="26"/>
          <w:lang w:val="en-US"/>
        </w:rPr>
      </w:pPr>
    </w:p>
    <w:sectPr w:rsidR="003A5A35" w:rsidRPr="00B020FD" w:rsidSect="00C70B1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B98"/>
    <w:multiLevelType w:val="hybridMultilevel"/>
    <w:tmpl w:val="EBCA5EB4"/>
    <w:lvl w:ilvl="0" w:tplc="B2121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1EAE"/>
    <w:multiLevelType w:val="hybridMultilevel"/>
    <w:tmpl w:val="68BC69F0"/>
    <w:lvl w:ilvl="0" w:tplc="28BAE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870209">
    <w:abstractNumId w:val="0"/>
  </w:num>
  <w:num w:numId="2" w16cid:durableId="527716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F5"/>
    <w:rsid w:val="00017F80"/>
    <w:rsid w:val="00052156"/>
    <w:rsid w:val="000A63F5"/>
    <w:rsid w:val="000C4E8A"/>
    <w:rsid w:val="001057A9"/>
    <w:rsid w:val="00167F62"/>
    <w:rsid w:val="0018787D"/>
    <w:rsid w:val="001E0BAA"/>
    <w:rsid w:val="00212AED"/>
    <w:rsid w:val="002623D9"/>
    <w:rsid w:val="00301EA1"/>
    <w:rsid w:val="00335942"/>
    <w:rsid w:val="003768E3"/>
    <w:rsid w:val="003A5A35"/>
    <w:rsid w:val="00553DF4"/>
    <w:rsid w:val="00623976"/>
    <w:rsid w:val="0064621F"/>
    <w:rsid w:val="006A1B77"/>
    <w:rsid w:val="006E119F"/>
    <w:rsid w:val="007C2FAA"/>
    <w:rsid w:val="008A4152"/>
    <w:rsid w:val="008B72FE"/>
    <w:rsid w:val="008E1564"/>
    <w:rsid w:val="00A018EE"/>
    <w:rsid w:val="00A9355D"/>
    <w:rsid w:val="00AF3FF6"/>
    <w:rsid w:val="00B020FD"/>
    <w:rsid w:val="00B102C5"/>
    <w:rsid w:val="00B91E81"/>
    <w:rsid w:val="00BA5AF9"/>
    <w:rsid w:val="00BA6309"/>
    <w:rsid w:val="00BC28F5"/>
    <w:rsid w:val="00C70B1B"/>
    <w:rsid w:val="00DA4D8F"/>
    <w:rsid w:val="00E02DF1"/>
    <w:rsid w:val="00E15C9E"/>
    <w:rsid w:val="00E17188"/>
    <w:rsid w:val="00EA1154"/>
    <w:rsid w:val="00F31A65"/>
    <w:rsid w:val="00F44B43"/>
    <w:rsid w:val="00F978AE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5106"/>
  <w15:chartTrackingRefBased/>
  <w15:docId w15:val="{1EA76601-2896-4E11-BE68-63850AD7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35</cp:revision>
  <dcterms:created xsi:type="dcterms:W3CDTF">2022-05-09T11:40:00Z</dcterms:created>
  <dcterms:modified xsi:type="dcterms:W3CDTF">2022-05-09T12:55:00Z</dcterms:modified>
</cp:coreProperties>
</file>