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B5" w:rsidRPr="00065BB5" w:rsidRDefault="00065BB5" w:rsidP="00065BB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Cloud Provider Certifications</w:t>
      </w:r>
    </w:p>
    <w:p w:rsidR="00065BB5" w:rsidRPr="00065BB5" w:rsidRDefault="00065BB5" w:rsidP="00065B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t>These certifications are essential for any DevOps engineer working in a cloud-native environment. They validate your ability to use a specific provider's services for CI/CD, automation, and infrastructure management.</w:t>
      </w:r>
    </w:p>
    <w:p w:rsidR="00065BB5" w:rsidRPr="00065BB5" w:rsidRDefault="00065BB5" w:rsidP="0006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AWS Certified DevOps Engineer – Professional: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Focuses on continuous delivery and automation processes on AWS.</w:t>
      </w:r>
    </w:p>
    <w:p w:rsidR="00065BB5" w:rsidRPr="00065BB5" w:rsidRDefault="00065BB5" w:rsidP="00065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AWS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CodePipeline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AWS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CodeDeploy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AWS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CodeBuild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AWS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CloudFormation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Amazon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CloudWatch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>, AWS X-Ray, and AWS Elastic Beanstalk.</w:t>
      </w:r>
    </w:p>
    <w:p w:rsidR="00065BB5" w:rsidRPr="00065BB5" w:rsidRDefault="00065BB5" w:rsidP="0006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Microsoft Certified: Azure DevOps Engineer Expert: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Validates your skills in designing and implementing DevOps strategies on Azure.</w:t>
      </w:r>
    </w:p>
    <w:p w:rsidR="00065BB5" w:rsidRPr="00065BB5" w:rsidRDefault="00065BB5" w:rsidP="00065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Azure DevOps (Azure Boards, Repos, Pipelines,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Artifacts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>), Azure Resource Manager (ARM) templates, and Azure-native monitoring services.</w:t>
      </w:r>
    </w:p>
    <w:p w:rsidR="00065BB5" w:rsidRPr="00065BB5" w:rsidRDefault="00065BB5" w:rsidP="00065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Google Cloud Certified - Professional Cloud DevOps Engineer: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Assesses your ability to apply site reliability engineering (SRE) principles and automate software delivery on Google Cloud.</w:t>
      </w:r>
    </w:p>
    <w:p w:rsidR="00065BB5" w:rsidRPr="00065BB5" w:rsidRDefault="00065BB5" w:rsidP="00065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Google Kubernetes Engine (GKE), Cloud Build, Cloud Deploy, Cloud Source Repositories, and Cloud Monitoring.</w:t>
      </w:r>
    </w:p>
    <w:p w:rsidR="00065BB5" w:rsidRPr="00065BB5" w:rsidRDefault="00065BB5" w:rsidP="00065B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65BB5" w:rsidRPr="00065BB5" w:rsidRDefault="00065BB5" w:rsidP="00065BB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Infrastructure as Code (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IaC</w:t>
      </w:r>
      <w:proofErr w:type="spellEnd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 &amp; Configuration Management</w:t>
      </w:r>
    </w:p>
    <w:p w:rsidR="00065BB5" w:rsidRPr="00065BB5" w:rsidRDefault="00065BB5" w:rsidP="00065B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t>These certifications prove your expertise in managing infrastructure as code, a cornerstone of DevOps.</w:t>
      </w:r>
    </w:p>
    <w:p w:rsidR="00065BB5" w:rsidRPr="00065BB5" w:rsidRDefault="00065BB5" w:rsidP="0006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HashiCorp</w:t>
      </w:r>
      <w:proofErr w:type="spellEnd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Certified: Terraform Associate: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A widely respected certification that demonstrates your proficiency in using Terraform to provision and manage infrastructure across multiple clouds.</w:t>
      </w:r>
    </w:p>
    <w:p w:rsidR="00065BB5" w:rsidRPr="00065BB5" w:rsidRDefault="00065BB5" w:rsidP="00065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Terraform,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HashiCorp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Configuration Language (HCL).</w:t>
      </w:r>
    </w:p>
    <w:p w:rsidR="00065BB5" w:rsidRPr="00065BB5" w:rsidRDefault="00065BB5" w:rsidP="0006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Red Hat Certified Engineer (RHCE) with 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Ansible</w:t>
      </w:r>
      <w:proofErr w:type="spellEnd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While not exclusively DevOps, this certification validates your skills in automating system administration tasks using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Ansible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65BB5" w:rsidRPr="00065BB5" w:rsidRDefault="00065BB5" w:rsidP="00065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Ansible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65BB5" w:rsidRPr="00065BB5" w:rsidRDefault="00065BB5" w:rsidP="0006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Puppet Certified Professional: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Confirms your ability to automate IT infrastructure using Puppet.</w:t>
      </w:r>
    </w:p>
    <w:p w:rsidR="00065BB5" w:rsidRPr="00065BB5" w:rsidRDefault="00065BB5" w:rsidP="00065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Puppet.</w:t>
      </w:r>
    </w:p>
    <w:p w:rsidR="00065BB5" w:rsidRPr="00065BB5" w:rsidRDefault="00065BB5" w:rsidP="00065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Chef Certification: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Proves your knowledge of Chef's automation platform for continuous delivery and managing infrastructure.</w:t>
      </w:r>
    </w:p>
    <w:p w:rsidR="00065BB5" w:rsidRPr="00065BB5" w:rsidRDefault="00065BB5" w:rsidP="00065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Chef.</w:t>
      </w:r>
    </w:p>
    <w:p w:rsidR="00065BB5" w:rsidRPr="00065BB5" w:rsidRDefault="00065BB5" w:rsidP="00065B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65BB5" w:rsidRPr="00065BB5" w:rsidRDefault="00065BB5" w:rsidP="00065BB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Containerization &amp; Orchestration</w:t>
      </w:r>
    </w:p>
    <w:p w:rsidR="00065BB5" w:rsidRPr="00065BB5" w:rsidRDefault="00065BB5" w:rsidP="00065B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t>Container technologies are a fundamental part of modern application deployment. These certifications are a must for managing containerized workloads.</w:t>
      </w:r>
    </w:p>
    <w:p w:rsidR="00065BB5" w:rsidRPr="00065BB5" w:rsidRDefault="00065BB5" w:rsidP="00065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Certified Kubernetes Administrator (CKA):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A hands-on, performance-based certification from the Linux Foundation that proves your ability to install, configure, and manage Kubernetes clusters.</w:t>
      </w:r>
    </w:p>
    <w:p w:rsidR="00065BB5" w:rsidRPr="00065BB5" w:rsidRDefault="00065BB5" w:rsidP="00065B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Kubernetes,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kubectl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Docker, and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kubeadm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65BB5" w:rsidRPr="00065BB5" w:rsidRDefault="00065BB5" w:rsidP="00065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Docker Certified Associate (DCA):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This certification validates your foundational knowledge of Docker and its ecosystem.</w:t>
      </w:r>
    </w:p>
    <w:p w:rsidR="00065BB5" w:rsidRPr="00065BB5" w:rsidRDefault="00065BB5" w:rsidP="00065B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Docker and its components like Docker Swarm.</w:t>
      </w:r>
    </w:p>
    <w:p w:rsidR="00065BB5" w:rsidRPr="00065BB5" w:rsidRDefault="00065BB5" w:rsidP="00065B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65BB5" w:rsidRPr="00065BB5" w:rsidRDefault="00065BB5" w:rsidP="00065BB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Continuous Integration / Continuous Delivery (CI/CD)</w:t>
      </w:r>
    </w:p>
    <w:p w:rsidR="00065BB5" w:rsidRPr="00065BB5" w:rsidRDefault="00065BB5" w:rsidP="00065B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t>These certifications focus on the tools that build, test, and deploy applications automatically.</w:t>
      </w:r>
    </w:p>
    <w:p w:rsidR="00065BB5" w:rsidRPr="00065BB5" w:rsidRDefault="00065BB5" w:rsidP="00065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GitLab</w:t>
      </w:r>
      <w:proofErr w:type="spellEnd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Certified CI/CD Associate: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A certification that validates your ability to build and maintain CI/CD pipelines using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GitLab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65BB5" w:rsidRPr="00065BB5" w:rsidRDefault="00065BB5" w:rsidP="00065B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GitLab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CI/CD.</w:t>
      </w:r>
    </w:p>
    <w:p w:rsidR="00065BB5" w:rsidRPr="00065BB5" w:rsidRDefault="00065BB5" w:rsidP="00065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Certified Jenkins Engineer (CJE):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A certification for professionals who use Jenkins to implement continuous delivery pipelines.</w:t>
      </w:r>
    </w:p>
    <w:p w:rsidR="00065BB5" w:rsidRPr="00065BB5" w:rsidRDefault="00065BB5" w:rsidP="00065B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Jenkins.</w:t>
      </w:r>
    </w:p>
    <w:p w:rsidR="00065BB5" w:rsidRPr="00065BB5" w:rsidRDefault="00065BB5" w:rsidP="00065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Other CI/CD 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While formal certifications may be less common, a strong understanding of tools like </w:t>
      </w: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GitHub Actions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CircleCI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TeamCity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is highly valued.</w:t>
      </w:r>
    </w:p>
    <w:p w:rsidR="00065BB5" w:rsidRPr="00065BB5" w:rsidRDefault="00065BB5" w:rsidP="00065B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65BB5" w:rsidRPr="00065BB5" w:rsidRDefault="00065BB5" w:rsidP="00065BB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Monitoring, Observability &amp; Site Reliability Engineering (SRE)</w:t>
      </w:r>
    </w:p>
    <w:p w:rsidR="00065BB5" w:rsidRPr="00065BB5" w:rsidRDefault="00065BB5" w:rsidP="00065B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t>DevOps and SRE are closely linked. These certifications and tools focus on ensuring system reliability and performance.</w:t>
      </w:r>
    </w:p>
    <w:p w:rsidR="00065BB5" w:rsidRPr="00065BB5" w:rsidRDefault="00065BB5" w:rsidP="00065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Certified SRE Practitioner: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Certifications from various providers (e.g., DevOps Institute) that focus on SRE principles and practices.</w:t>
      </w:r>
    </w:p>
    <w:p w:rsidR="00065BB5" w:rsidRPr="00065BB5" w:rsidRDefault="00065BB5" w:rsidP="00065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Prometheus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Grafana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ELK Stack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Elasticsearch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Logstash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065BB5">
        <w:rPr>
          <w:rFonts w:ascii="Arial" w:eastAsia="Times New Roman" w:hAnsi="Arial" w:cs="Arial"/>
          <w:sz w:val="24"/>
          <w:szCs w:val="24"/>
          <w:lang w:eastAsia="en-IN"/>
        </w:rPr>
        <w:t>Kibana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), 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Datadog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Splunk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PagerDuty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65BB5" w:rsidRPr="00065BB5" w:rsidRDefault="00065BB5" w:rsidP="00065B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65BB5" w:rsidRPr="00065BB5" w:rsidRDefault="00065BB5" w:rsidP="00065BB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DevSecOps</w:t>
      </w:r>
      <w:proofErr w:type="spellEnd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(Security)</w:t>
      </w:r>
    </w:p>
    <w:p w:rsidR="00065BB5" w:rsidRPr="00065BB5" w:rsidRDefault="00065BB5" w:rsidP="00065B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sz w:val="24"/>
          <w:szCs w:val="24"/>
          <w:lang w:eastAsia="en-IN"/>
        </w:rPr>
        <w:t>Security is an integrated part of the DevOps lifecycle. These certifications demonstrate your ability to "shift left" and embed security into the entire process.</w:t>
      </w:r>
    </w:p>
    <w:p w:rsidR="00065BB5" w:rsidRPr="00065BB5" w:rsidRDefault="00065BB5" w:rsidP="00065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Certified 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DevSecOps</w:t>
      </w:r>
      <w:proofErr w:type="spellEnd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Professional (CDP):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This certification focuses on integrating security practices into CI/CD pipelines.</w:t>
      </w:r>
    </w:p>
    <w:p w:rsidR="00560FBD" w:rsidRPr="00065BB5" w:rsidRDefault="00065BB5" w:rsidP="00065B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Tools: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Security testing tools like 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SonarQube</w:t>
      </w:r>
      <w:proofErr w:type="spellEnd"/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(SAST), </w:t>
      </w:r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OWASP ZAP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 xml:space="preserve"> (DAST), vulnerability scanners, and secrets management tools like </w:t>
      </w:r>
      <w:proofErr w:type="spellStart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HashiCorp</w:t>
      </w:r>
      <w:proofErr w:type="spellEnd"/>
      <w:r w:rsidRPr="0006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Vault</w:t>
      </w:r>
      <w:r w:rsidRPr="00065BB5">
        <w:rPr>
          <w:rFonts w:ascii="Arial" w:eastAsia="Times New Roman" w:hAnsi="Arial" w:cs="Arial"/>
          <w:sz w:val="24"/>
          <w:szCs w:val="24"/>
          <w:lang w:eastAsia="en-IN"/>
        </w:rPr>
        <w:t>.</w:t>
      </w:r>
      <w:bookmarkStart w:id="0" w:name="_GoBack"/>
      <w:bookmarkEnd w:id="0"/>
    </w:p>
    <w:sectPr w:rsidR="00560FBD" w:rsidRPr="00065BB5" w:rsidSect="00065B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0C1"/>
    <w:multiLevelType w:val="multilevel"/>
    <w:tmpl w:val="D006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32920"/>
    <w:multiLevelType w:val="multilevel"/>
    <w:tmpl w:val="BCA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55FA1"/>
    <w:multiLevelType w:val="multilevel"/>
    <w:tmpl w:val="DB1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50416"/>
    <w:multiLevelType w:val="multilevel"/>
    <w:tmpl w:val="BCBC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20498"/>
    <w:multiLevelType w:val="multilevel"/>
    <w:tmpl w:val="BF76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700"/>
    <w:multiLevelType w:val="multilevel"/>
    <w:tmpl w:val="31E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B5"/>
    <w:rsid w:val="00065BB5"/>
    <w:rsid w:val="0056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CF4E"/>
  <w15:chartTrackingRefBased/>
  <w15:docId w15:val="{362C4A44-C94D-402E-8EA4-1D2F7F5C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5B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5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2025-09-18T10:49:00Z</dcterms:created>
  <dcterms:modified xsi:type="dcterms:W3CDTF">2025-09-18T10:50:00Z</dcterms:modified>
</cp:coreProperties>
</file>