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0974" w14:textId="29E52084" w:rsidR="00483684" w:rsidRPr="005102A6" w:rsidRDefault="005102A6" w:rsidP="005102A6">
      <w:pPr>
        <w:jc w:val="center"/>
        <w:rPr>
          <w:b/>
          <w:bCs/>
        </w:rPr>
      </w:pPr>
      <w:r w:rsidRPr="005102A6">
        <w:rPr>
          <w:b/>
          <w:bCs/>
        </w:rPr>
        <w:t>MAS24CSC029</w:t>
      </w:r>
      <w:r w:rsidRPr="005102A6">
        <w:rPr>
          <w:b/>
          <w:bCs/>
        </w:rPr>
        <w:br/>
        <w:t>POWER BABANIYI</w:t>
      </w:r>
    </w:p>
    <w:p w14:paraId="371F2C36" w14:textId="77777777" w:rsidR="005102A6" w:rsidRDefault="005102A6"/>
    <w:p w14:paraId="00CFB0A2" w14:textId="1729B5C9" w:rsidR="00483684" w:rsidRPr="005102A6" w:rsidRDefault="00000000">
      <w:pPr>
        <w:rPr>
          <w:b/>
          <w:bCs/>
        </w:rPr>
      </w:pPr>
      <w:r w:rsidRPr="005102A6">
        <w:rPr>
          <w:b/>
          <w:bCs/>
        </w:rPr>
        <w:t>1. Accuracy</w:t>
      </w:r>
    </w:p>
    <w:p w14:paraId="3AB7DE44" w14:textId="77777777" w:rsidR="00483684" w:rsidRDefault="00000000" w:rsidP="006171E2">
      <w:pPr>
        <w:jc w:val="both"/>
      </w:pPr>
      <w:r>
        <w:t>Accuracy measures the proportion of total correct predictions over all predictions made by a classifier. It evaluates how often the model is correct in both positive and negative classifications. While accuracy is simple and intuitive, it becomes misleading in cases of class imbalance. For example, in fraud detection where fraudulent cases make up less than 5% of the dataset, a classifier predicting every instance as non-fraud could achieve 95% accuracy while being practically useless. Accuracy is most effective when the dataset has nearly equal distribution among classes.</w:t>
      </w:r>
    </w:p>
    <w:p w14:paraId="08F5FDFA" w14:textId="77777777" w:rsidR="006171E2" w:rsidRPr="006171E2" w:rsidRDefault="006171E2" w:rsidP="006171E2">
      <w:r w:rsidRPr="006171E2">
        <w:rPr>
          <w:b/>
          <w:bCs/>
        </w:rPr>
        <w:t>Formula:</w:t>
      </w:r>
    </w:p>
    <w:p w14:paraId="601D19E3" w14:textId="4706F403" w:rsidR="006171E2" w:rsidRPr="006171E2" w:rsidRDefault="006171E2" w:rsidP="006171E2">
      <m:oMathPara>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br/>
          </m:r>
        </m:oMath>
      </m:oMathPara>
    </w:p>
    <w:p w14:paraId="577710E6" w14:textId="77777777" w:rsidR="006171E2" w:rsidRPr="006171E2" w:rsidRDefault="006171E2" w:rsidP="006171E2">
      <w:r w:rsidRPr="006171E2">
        <w:rPr>
          <w:b/>
          <w:bCs/>
        </w:rPr>
        <w:t>Where:</w:t>
      </w:r>
    </w:p>
    <w:p w14:paraId="0DD035ED" w14:textId="77777777" w:rsidR="006171E2" w:rsidRPr="006171E2" w:rsidRDefault="006171E2" w:rsidP="006171E2">
      <w:pPr>
        <w:numPr>
          <w:ilvl w:val="0"/>
          <w:numId w:val="15"/>
        </w:numPr>
      </w:pPr>
      <w:r w:rsidRPr="006171E2">
        <w:t>TP = True Positives</w:t>
      </w:r>
    </w:p>
    <w:p w14:paraId="07B18DEF" w14:textId="77777777" w:rsidR="006171E2" w:rsidRPr="006171E2" w:rsidRDefault="006171E2" w:rsidP="006171E2">
      <w:pPr>
        <w:numPr>
          <w:ilvl w:val="0"/>
          <w:numId w:val="15"/>
        </w:numPr>
      </w:pPr>
      <w:r w:rsidRPr="006171E2">
        <w:t>TN = True Negatives</w:t>
      </w:r>
    </w:p>
    <w:p w14:paraId="419EAC37" w14:textId="77777777" w:rsidR="006171E2" w:rsidRPr="006171E2" w:rsidRDefault="006171E2" w:rsidP="006171E2">
      <w:pPr>
        <w:numPr>
          <w:ilvl w:val="0"/>
          <w:numId w:val="15"/>
        </w:numPr>
      </w:pPr>
      <w:r w:rsidRPr="006171E2">
        <w:t>FP = False Positives</w:t>
      </w:r>
    </w:p>
    <w:p w14:paraId="7F41A221" w14:textId="77777777" w:rsidR="006171E2" w:rsidRPr="006171E2" w:rsidRDefault="006171E2" w:rsidP="006171E2">
      <w:pPr>
        <w:numPr>
          <w:ilvl w:val="0"/>
          <w:numId w:val="15"/>
        </w:numPr>
      </w:pPr>
      <w:r w:rsidRPr="006171E2">
        <w:t>FN = False Negatives</w:t>
      </w:r>
    </w:p>
    <w:p w14:paraId="13F5B843" w14:textId="77777777" w:rsidR="006171E2" w:rsidRPr="006171E2" w:rsidRDefault="006171E2" w:rsidP="006171E2">
      <w:r w:rsidRPr="006171E2">
        <w:rPr>
          <w:b/>
          <w:bCs/>
        </w:rPr>
        <w:t>Use Case:</w:t>
      </w:r>
      <w:r w:rsidRPr="006171E2">
        <w:br/>
        <w:t>When classes are balanced and misclassification costs are equal.</w:t>
      </w:r>
    </w:p>
    <w:p w14:paraId="54AAA7F3" w14:textId="77777777" w:rsidR="006171E2" w:rsidRPr="006171E2" w:rsidRDefault="006171E2" w:rsidP="006171E2">
      <w:r w:rsidRPr="006171E2">
        <w:rPr>
          <w:b/>
          <w:bCs/>
        </w:rPr>
        <w:t>Limitation:</w:t>
      </w:r>
      <w:r w:rsidRPr="006171E2">
        <w:br/>
        <w:t>Not reliable for imbalanced datasets (e.g., 95% negative, 5% positive)—a model can score high accuracy without learning anything.</w:t>
      </w:r>
    </w:p>
    <w:p w14:paraId="5482F77B" w14:textId="77777777" w:rsidR="006171E2" w:rsidRDefault="006171E2"/>
    <w:p w14:paraId="3AD69F03" w14:textId="77777777" w:rsidR="00483684" w:rsidRDefault="00483684"/>
    <w:p w14:paraId="569EFFE5" w14:textId="77777777" w:rsidR="00483684" w:rsidRPr="005102A6" w:rsidRDefault="00000000">
      <w:pPr>
        <w:rPr>
          <w:b/>
          <w:bCs/>
        </w:rPr>
      </w:pPr>
      <w:r w:rsidRPr="005102A6">
        <w:rPr>
          <w:b/>
          <w:bCs/>
        </w:rPr>
        <w:t>2. Precision</w:t>
      </w:r>
    </w:p>
    <w:p w14:paraId="2CCBCACF" w14:textId="77777777" w:rsidR="00483684" w:rsidRDefault="00000000" w:rsidP="006171E2">
      <w:pPr>
        <w:jc w:val="both"/>
      </w:pPr>
      <w:r>
        <w:t xml:space="preserve">Precision evaluates the correctness of positive predictions. It answers the question: “Out of all predicted positive instances, how many are truly positive?” It is crucial in domains where false positives are costly. In email spam detection, for example, incorrectly classifying a legitimate email as spam leads to important information being lost. Therefore, precision </w:t>
      </w:r>
      <w:r>
        <w:lastRenderedPageBreak/>
        <w:t>helps measure how well a model avoids such wrong alerts. High precision requires the classifier to be extremely careful before predicting a positive outcome.</w:t>
      </w:r>
    </w:p>
    <w:p w14:paraId="179E7A51" w14:textId="77777777" w:rsidR="006171E2" w:rsidRPr="006171E2" w:rsidRDefault="006171E2" w:rsidP="006171E2">
      <w:r w:rsidRPr="006171E2">
        <w:rPr>
          <w:b/>
          <w:bCs/>
        </w:rPr>
        <w:t>Formula:</w:t>
      </w:r>
    </w:p>
    <w:p w14:paraId="35C73D22" w14:textId="1915F02B" w:rsidR="006171E2" w:rsidRPr="006171E2" w:rsidRDefault="006171E2" w:rsidP="006171E2">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br/>
          </m:r>
        </m:oMath>
      </m:oMathPara>
    </w:p>
    <w:p w14:paraId="378114AC" w14:textId="77777777" w:rsidR="006171E2" w:rsidRPr="006171E2" w:rsidRDefault="006171E2" w:rsidP="006171E2">
      <w:r w:rsidRPr="006171E2">
        <w:rPr>
          <w:b/>
          <w:bCs/>
        </w:rPr>
        <w:t>Use Case:</w:t>
      </w:r>
      <w:r w:rsidRPr="006171E2">
        <w:br/>
        <w:t xml:space="preserve">Important when </w:t>
      </w:r>
      <w:r w:rsidRPr="006171E2">
        <w:rPr>
          <w:b/>
          <w:bCs/>
        </w:rPr>
        <w:t>false positives are costly</w:t>
      </w:r>
      <w:r w:rsidRPr="006171E2">
        <w:t>, e.g. spam detection, fraud detection.</w:t>
      </w:r>
    </w:p>
    <w:p w14:paraId="6E02E3B9" w14:textId="77777777" w:rsidR="006171E2" w:rsidRPr="006171E2" w:rsidRDefault="006171E2" w:rsidP="006171E2">
      <w:r w:rsidRPr="006171E2">
        <w:rPr>
          <w:b/>
          <w:bCs/>
        </w:rPr>
        <w:t>Interpretation:</w:t>
      </w:r>
      <w:r w:rsidRPr="006171E2">
        <w:br/>
        <w:t>High precision = model rarely labels negative cases as positive.</w:t>
      </w:r>
    </w:p>
    <w:p w14:paraId="58FE9941" w14:textId="77777777" w:rsidR="006171E2" w:rsidRDefault="006171E2"/>
    <w:p w14:paraId="21304024" w14:textId="77777777" w:rsidR="00483684" w:rsidRDefault="00483684"/>
    <w:p w14:paraId="53196FDB" w14:textId="77777777" w:rsidR="00483684" w:rsidRPr="005102A6" w:rsidRDefault="00000000">
      <w:pPr>
        <w:rPr>
          <w:b/>
          <w:bCs/>
        </w:rPr>
      </w:pPr>
      <w:r w:rsidRPr="005102A6">
        <w:rPr>
          <w:b/>
          <w:bCs/>
        </w:rPr>
        <w:t>3. Recall (Sensitivity)</w:t>
      </w:r>
    </w:p>
    <w:p w14:paraId="11E5090A" w14:textId="77777777" w:rsidR="00483684" w:rsidRDefault="00000000" w:rsidP="006171E2">
      <w:pPr>
        <w:jc w:val="both"/>
      </w:pPr>
      <w:r>
        <w:t>Recall measures the proportion of actual positive cases that were correctly identified. It is useful in domains where missing a positive case is highly undesirable. For example, in medical screening (cancer detection), failing to detect a positive case (false negative) can be fatal. A classifier with high recall ensures that almost all true positives are captured. Recall is often used in combination with precision because increasing recall may reduce precision and vice versa.</w:t>
      </w:r>
    </w:p>
    <w:p w14:paraId="1A419441" w14:textId="77777777" w:rsidR="006171E2" w:rsidRPr="006171E2" w:rsidRDefault="006171E2" w:rsidP="006171E2">
      <w:r w:rsidRPr="006171E2">
        <w:rPr>
          <w:b/>
          <w:bCs/>
        </w:rPr>
        <w:t>Formula:</w:t>
      </w:r>
    </w:p>
    <w:p w14:paraId="60E152C2" w14:textId="6C0B25EB" w:rsidR="006171E2" w:rsidRPr="006171E2" w:rsidRDefault="006171E2" w:rsidP="006171E2">
      <m:oMathPara>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br/>
          </m:r>
        </m:oMath>
      </m:oMathPara>
    </w:p>
    <w:p w14:paraId="3F30D1D1" w14:textId="77777777" w:rsidR="006171E2" w:rsidRPr="006171E2" w:rsidRDefault="006171E2" w:rsidP="006171E2">
      <w:r w:rsidRPr="006171E2">
        <w:rPr>
          <w:b/>
          <w:bCs/>
        </w:rPr>
        <w:t>Use Case:</w:t>
      </w:r>
      <w:r w:rsidRPr="006171E2">
        <w:br/>
        <w:t xml:space="preserve">Important when </w:t>
      </w:r>
      <w:r w:rsidRPr="006171E2">
        <w:rPr>
          <w:b/>
          <w:bCs/>
        </w:rPr>
        <w:t>false negatives must be minimized</w:t>
      </w:r>
      <w:r w:rsidRPr="006171E2">
        <w:t>, e.g. medical diagnosis, security intrusion detection.</w:t>
      </w:r>
    </w:p>
    <w:p w14:paraId="4EEE03A2" w14:textId="77777777" w:rsidR="006171E2" w:rsidRPr="006171E2" w:rsidRDefault="006171E2" w:rsidP="006171E2">
      <w:r w:rsidRPr="006171E2">
        <w:rPr>
          <w:b/>
          <w:bCs/>
        </w:rPr>
        <w:t>Interpretation:</w:t>
      </w:r>
      <w:r w:rsidRPr="006171E2">
        <w:br/>
        <w:t>High recall = model rarely misses positive cases.</w:t>
      </w:r>
    </w:p>
    <w:p w14:paraId="4CDB9F04" w14:textId="77777777" w:rsidR="006171E2" w:rsidRDefault="006171E2"/>
    <w:p w14:paraId="1A988E5D" w14:textId="77777777" w:rsidR="00483684" w:rsidRDefault="00483684"/>
    <w:p w14:paraId="699A556F" w14:textId="77777777" w:rsidR="00483684" w:rsidRPr="005102A6" w:rsidRDefault="00000000">
      <w:pPr>
        <w:rPr>
          <w:b/>
          <w:bCs/>
        </w:rPr>
      </w:pPr>
      <w:r w:rsidRPr="005102A6">
        <w:rPr>
          <w:b/>
          <w:bCs/>
        </w:rPr>
        <w:t>4. F1-Score</w:t>
      </w:r>
    </w:p>
    <w:p w14:paraId="60CC6062" w14:textId="77777777" w:rsidR="00483684" w:rsidRDefault="00000000" w:rsidP="006171E2">
      <w:pPr>
        <w:jc w:val="both"/>
      </w:pPr>
      <w:r>
        <w:t xml:space="preserve">The F1-score is the harmonic mean of precision and recall. It provides a single performance measure for models where both false positives and false negatives carry significance. </w:t>
      </w:r>
      <w:r>
        <w:lastRenderedPageBreak/>
        <w:t>Because it uses harmonic mean rather than arithmetic mean, it penalizes extreme values more. This makes F1-score highly effective for imbalanced datasets. Many machine learning competitions and benchmark tests adopt F1-score as the official evaluation metric to compensate for unequal class distributions.</w:t>
      </w:r>
    </w:p>
    <w:p w14:paraId="12613D26" w14:textId="77777777" w:rsidR="006171E2" w:rsidRPr="006171E2" w:rsidRDefault="006171E2" w:rsidP="006171E2">
      <w:r w:rsidRPr="006171E2">
        <w:rPr>
          <w:b/>
          <w:bCs/>
        </w:rPr>
        <w:t>Formula:</w:t>
      </w:r>
    </w:p>
    <w:p w14:paraId="377385F7" w14:textId="3BC4F848" w:rsidR="006171E2" w:rsidRPr="006171E2" w:rsidRDefault="006171E2" w:rsidP="006171E2">
      <m:oMathPara>
        <m:oMath>
          <m:r>
            <w:rPr>
              <w:rFonts w:ascii="Cambria Math" w:hAnsi="Cambria Math"/>
            </w:rPr>
            <m:t>F1=2×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w:br/>
          </m:r>
        </m:oMath>
      </m:oMathPara>
    </w:p>
    <w:p w14:paraId="65E7202E" w14:textId="77777777" w:rsidR="006171E2" w:rsidRPr="006171E2" w:rsidRDefault="006171E2" w:rsidP="006171E2">
      <w:r w:rsidRPr="006171E2">
        <w:rPr>
          <w:b/>
          <w:bCs/>
        </w:rPr>
        <w:t>Use Case:</w:t>
      </w:r>
      <w:r w:rsidRPr="006171E2">
        <w:br/>
        <w:t>Best for imbalanced datasets where both precision and recall matter.</w:t>
      </w:r>
    </w:p>
    <w:p w14:paraId="34FB8B0A" w14:textId="77777777" w:rsidR="006171E2" w:rsidRDefault="006171E2"/>
    <w:p w14:paraId="1B9A805F" w14:textId="77777777" w:rsidR="00483684" w:rsidRDefault="00483684"/>
    <w:p w14:paraId="113B7E27" w14:textId="77777777" w:rsidR="00483684" w:rsidRPr="005102A6" w:rsidRDefault="00000000">
      <w:pPr>
        <w:rPr>
          <w:b/>
          <w:bCs/>
        </w:rPr>
      </w:pPr>
      <w:r w:rsidRPr="005102A6">
        <w:rPr>
          <w:b/>
          <w:bCs/>
        </w:rPr>
        <w:t>5. Specificity (True Negative Rate)</w:t>
      </w:r>
    </w:p>
    <w:p w14:paraId="32635624" w14:textId="77777777" w:rsidR="00483684" w:rsidRDefault="00000000" w:rsidP="006171E2">
      <w:pPr>
        <w:jc w:val="both"/>
      </w:pPr>
      <w:r>
        <w:t>Specificity measures how well a classifier identifies actual negative cases. It answers: “Out of all real negatives, how many did the model correctly classify as negative?” This metric is essential in systems where false positives cause unnecessary costs. For example, in security screening at airports, wrongly identifying harmless luggage as a threat results in wasted time and resources. Specificity and recall are complementary; together they provide a full view of a model’s ability to detect both classes.</w:t>
      </w:r>
    </w:p>
    <w:p w14:paraId="21A445AB" w14:textId="77777777" w:rsidR="006171E2" w:rsidRPr="006171E2" w:rsidRDefault="006171E2" w:rsidP="006171E2">
      <w:r w:rsidRPr="006171E2">
        <w:rPr>
          <w:b/>
          <w:bCs/>
        </w:rPr>
        <w:t>Formula:</w:t>
      </w:r>
    </w:p>
    <w:p w14:paraId="361172E9" w14:textId="486F54E3" w:rsidR="006171E2" w:rsidRPr="006171E2" w:rsidRDefault="006171E2" w:rsidP="006171E2">
      <m:oMathPara>
        <m:oMath>
          <m:r>
            <m:rPr>
              <m:nor/>
            </m:rPr>
            <m:t>Specificity</m:t>
          </m:r>
          <m: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TN+FP</m:t>
              </m:r>
            </m:den>
          </m:f>
          <m:r>
            <w:br/>
          </m:r>
        </m:oMath>
      </m:oMathPara>
    </w:p>
    <w:p w14:paraId="56721A8D" w14:textId="77777777" w:rsidR="006171E2" w:rsidRPr="006171E2" w:rsidRDefault="006171E2" w:rsidP="006171E2">
      <w:r w:rsidRPr="006171E2">
        <w:rPr>
          <w:b/>
          <w:bCs/>
        </w:rPr>
        <w:t>Use Case:</w:t>
      </w:r>
      <w:r w:rsidRPr="006171E2">
        <w:br/>
        <w:t>Important in medical screening where incorrectly labelling a healthy person as sick is dangerous.</w:t>
      </w:r>
    </w:p>
    <w:p w14:paraId="72717F1E" w14:textId="77777777" w:rsidR="006171E2" w:rsidRPr="006171E2" w:rsidRDefault="006171E2" w:rsidP="006171E2">
      <w:r w:rsidRPr="006171E2">
        <w:rPr>
          <w:b/>
          <w:bCs/>
        </w:rPr>
        <w:t>Interpretation:</w:t>
      </w:r>
      <w:r w:rsidRPr="006171E2">
        <w:br/>
        <w:t>High specificity = few false alarms.</w:t>
      </w:r>
    </w:p>
    <w:p w14:paraId="0BCFD01D" w14:textId="77777777" w:rsidR="006171E2" w:rsidRDefault="006171E2"/>
    <w:p w14:paraId="27EC70DB" w14:textId="77777777" w:rsidR="00483684" w:rsidRDefault="00483684"/>
    <w:p w14:paraId="34B249DE" w14:textId="77777777" w:rsidR="00483684" w:rsidRPr="005102A6" w:rsidRDefault="00000000">
      <w:pPr>
        <w:rPr>
          <w:b/>
          <w:bCs/>
        </w:rPr>
      </w:pPr>
      <w:r w:rsidRPr="005102A6">
        <w:rPr>
          <w:b/>
          <w:bCs/>
        </w:rPr>
        <w:t>6. ROC Curve</w:t>
      </w:r>
    </w:p>
    <w:p w14:paraId="36C887FD" w14:textId="77777777" w:rsidR="00483684" w:rsidRDefault="00000000" w:rsidP="006171E2">
      <w:pPr>
        <w:jc w:val="both"/>
      </w:pPr>
      <w:r>
        <w:t xml:space="preserve">The Receiver Operating Characteristic (ROC) curve evaluates the performance of a classifier across various threshold settings. It plots True Positive Rate (Recall) against False Positive Rate. This provides a visual understanding of how the model performance changes under </w:t>
      </w:r>
      <w:r>
        <w:lastRenderedPageBreak/>
        <w:t>different probability cutoffs. A model closer to the top-left corner shows superior performance. ROC curves are especially useful when comparing multiple models to see which one maintains better balance between detecting positives and avoiding false alarms.</w:t>
      </w:r>
    </w:p>
    <w:p w14:paraId="0E796AAD" w14:textId="77777777" w:rsidR="006171E2" w:rsidRDefault="006171E2"/>
    <w:p w14:paraId="4A707AAC" w14:textId="77777777" w:rsidR="006171E2" w:rsidRPr="006171E2" w:rsidRDefault="006171E2" w:rsidP="006171E2">
      <w:r w:rsidRPr="006171E2">
        <w:rPr>
          <w:b/>
          <w:bCs/>
        </w:rPr>
        <w:t>Interpretation:</w:t>
      </w:r>
    </w:p>
    <w:p w14:paraId="581EF16C" w14:textId="77777777" w:rsidR="006171E2" w:rsidRPr="006171E2" w:rsidRDefault="006171E2" w:rsidP="006171E2">
      <w:pPr>
        <w:numPr>
          <w:ilvl w:val="0"/>
          <w:numId w:val="14"/>
        </w:numPr>
      </w:pPr>
      <w:r w:rsidRPr="006171E2">
        <w:t>The closer the curve is to the top-left corner, the better.</w:t>
      </w:r>
    </w:p>
    <w:p w14:paraId="3620AD61" w14:textId="77777777" w:rsidR="006171E2" w:rsidRPr="006171E2" w:rsidRDefault="006171E2" w:rsidP="006171E2">
      <w:pPr>
        <w:numPr>
          <w:ilvl w:val="0"/>
          <w:numId w:val="14"/>
        </w:numPr>
      </w:pPr>
      <w:r w:rsidRPr="006171E2">
        <w:t>Displays performance across all classification thresholds.</w:t>
      </w:r>
    </w:p>
    <w:p w14:paraId="1EA8205B" w14:textId="77777777" w:rsidR="006171E2" w:rsidRPr="006171E2" w:rsidRDefault="006171E2" w:rsidP="006171E2">
      <w:r w:rsidRPr="006171E2">
        <w:rPr>
          <w:b/>
          <w:bCs/>
        </w:rPr>
        <w:t>Use Case:</w:t>
      </w:r>
      <w:r w:rsidRPr="006171E2">
        <w:br/>
        <w:t>Comparing multiple classification models.</w:t>
      </w:r>
    </w:p>
    <w:p w14:paraId="49FEE141" w14:textId="77777777" w:rsidR="006171E2" w:rsidRDefault="006171E2"/>
    <w:p w14:paraId="4615D38B" w14:textId="77777777" w:rsidR="00483684" w:rsidRPr="005102A6" w:rsidRDefault="00483684">
      <w:pPr>
        <w:rPr>
          <w:b/>
          <w:bCs/>
        </w:rPr>
      </w:pPr>
    </w:p>
    <w:p w14:paraId="4E616525" w14:textId="77777777" w:rsidR="00483684" w:rsidRPr="005102A6" w:rsidRDefault="00000000">
      <w:pPr>
        <w:rPr>
          <w:b/>
          <w:bCs/>
        </w:rPr>
      </w:pPr>
      <w:r w:rsidRPr="005102A6">
        <w:rPr>
          <w:b/>
          <w:bCs/>
        </w:rPr>
        <w:t>7. AUC (Area Under Curve)</w:t>
      </w:r>
    </w:p>
    <w:p w14:paraId="09721AA1" w14:textId="77777777" w:rsidR="00483684" w:rsidRDefault="00000000" w:rsidP="006171E2">
      <w:pPr>
        <w:jc w:val="both"/>
      </w:pPr>
      <w:r>
        <w:t>AUC condenses the ROC curve into a single numeric value, representing the probability that the classifier will rank a randomly chosen positive instance higher than a negative one. AUC is threshold-independent and therefore more robust for evaluating classifiers across different operating conditions. An AUC of 0.5 indicates random guessing, whereas 1.0 indicates perfect ranking ability. This makes AUC a preferred metric in many real-world scenarios such as credit scoring and risk analysis.</w:t>
      </w:r>
    </w:p>
    <w:p w14:paraId="3E14C256" w14:textId="77777777" w:rsidR="006171E2" w:rsidRPr="006171E2" w:rsidRDefault="006171E2" w:rsidP="006171E2">
      <w:r w:rsidRPr="006171E2">
        <w:rPr>
          <w:b/>
          <w:bCs/>
        </w:rPr>
        <w:t>Score Meaning:</w:t>
      </w:r>
    </w:p>
    <w:p w14:paraId="3D703B5A" w14:textId="77777777" w:rsidR="006171E2" w:rsidRPr="006171E2" w:rsidRDefault="006171E2" w:rsidP="006171E2">
      <w:pPr>
        <w:numPr>
          <w:ilvl w:val="0"/>
          <w:numId w:val="13"/>
        </w:numPr>
      </w:pPr>
      <w:r w:rsidRPr="006171E2">
        <w:rPr>
          <w:b/>
          <w:bCs/>
        </w:rPr>
        <w:t>1.0 = Perfect classifier</w:t>
      </w:r>
    </w:p>
    <w:p w14:paraId="15A1CAEF" w14:textId="77777777" w:rsidR="006171E2" w:rsidRPr="006171E2" w:rsidRDefault="006171E2" w:rsidP="006171E2">
      <w:pPr>
        <w:numPr>
          <w:ilvl w:val="0"/>
          <w:numId w:val="13"/>
        </w:numPr>
      </w:pPr>
      <w:r w:rsidRPr="006171E2">
        <w:rPr>
          <w:b/>
          <w:bCs/>
        </w:rPr>
        <w:t>0.5 = Random guessing</w:t>
      </w:r>
    </w:p>
    <w:p w14:paraId="7AF2E120" w14:textId="77777777" w:rsidR="006171E2" w:rsidRPr="006171E2" w:rsidRDefault="006171E2" w:rsidP="006171E2">
      <w:pPr>
        <w:numPr>
          <w:ilvl w:val="0"/>
          <w:numId w:val="13"/>
        </w:numPr>
      </w:pPr>
      <w:r w:rsidRPr="006171E2">
        <w:rPr>
          <w:b/>
          <w:bCs/>
        </w:rPr>
        <w:t>&lt;0.5 = Worse than random</w:t>
      </w:r>
    </w:p>
    <w:p w14:paraId="52B39291" w14:textId="77777777" w:rsidR="006171E2" w:rsidRPr="006171E2" w:rsidRDefault="006171E2" w:rsidP="006171E2">
      <w:r w:rsidRPr="006171E2">
        <w:rPr>
          <w:b/>
          <w:bCs/>
        </w:rPr>
        <w:t>Use Case:</w:t>
      </w:r>
      <w:r w:rsidRPr="006171E2">
        <w:br/>
        <w:t>Useful for evaluating models when class distributions are imbalanced.</w:t>
      </w:r>
    </w:p>
    <w:p w14:paraId="4A02D25A" w14:textId="77777777" w:rsidR="006171E2" w:rsidRDefault="006171E2"/>
    <w:p w14:paraId="79745253" w14:textId="77777777" w:rsidR="00483684" w:rsidRDefault="00483684"/>
    <w:p w14:paraId="7E87310F" w14:textId="77777777" w:rsidR="00483684" w:rsidRPr="005102A6" w:rsidRDefault="00000000">
      <w:pPr>
        <w:rPr>
          <w:b/>
          <w:bCs/>
        </w:rPr>
      </w:pPr>
      <w:r w:rsidRPr="005102A6">
        <w:rPr>
          <w:b/>
          <w:bCs/>
        </w:rPr>
        <w:t>8. Confusion Matrix</w:t>
      </w:r>
    </w:p>
    <w:p w14:paraId="237216D8" w14:textId="77777777" w:rsidR="00483684" w:rsidRDefault="00000000" w:rsidP="006171E2">
      <w:pPr>
        <w:jc w:val="both"/>
      </w:pPr>
      <w:r>
        <w:t xml:space="preserve">A confusion matrix provides a detailed breakdown of a classifier’s performance by showing counts of true positives, true negatives, false positives, and false negatives. Unlike single-value metrics, a confusion matrix gives a complete picture of error distribution. This helps researchers identify bias, weaknesses, and specific misclassification patterns. For example, </w:t>
      </w:r>
      <w:r>
        <w:lastRenderedPageBreak/>
        <w:t>a model predicting many false negatives may require improved feature extraction or a different algorithmic approach.</w:t>
      </w:r>
    </w:p>
    <w:p w14:paraId="3827AA01" w14:textId="77777777" w:rsidR="006171E2" w:rsidRPr="006171E2" w:rsidRDefault="006171E2" w:rsidP="006171E2">
      <w:r w:rsidRPr="006171E2">
        <w:t>A Confusion Matrix is a table summarizing predictions vs. actual class labels.</w:t>
      </w:r>
    </w:p>
    <w:tbl>
      <w:tblPr>
        <w:tblStyle w:val="TableGrid"/>
        <w:tblW w:w="0" w:type="auto"/>
        <w:tblLook w:val="04A0" w:firstRow="1" w:lastRow="0" w:firstColumn="1" w:lastColumn="0" w:noHBand="0" w:noVBand="1"/>
      </w:tblPr>
      <w:tblGrid>
        <w:gridCol w:w="1689"/>
        <w:gridCol w:w="2064"/>
        <w:gridCol w:w="2132"/>
      </w:tblGrid>
      <w:tr w:rsidR="006171E2" w:rsidRPr="006171E2" w14:paraId="5A8661BB" w14:textId="77777777" w:rsidTr="006171E2">
        <w:tc>
          <w:tcPr>
            <w:tcW w:w="0" w:type="auto"/>
            <w:hideMark/>
          </w:tcPr>
          <w:p w14:paraId="64B1BA7C" w14:textId="77777777" w:rsidR="006171E2" w:rsidRPr="006171E2" w:rsidRDefault="006171E2" w:rsidP="006171E2">
            <w:pPr>
              <w:spacing w:after="200" w:line="276" w:lineRule="auto"/>
            </w:pPr>
          </w:p>
        </w:tc>
        <w:tc>
          <w:tcPr>
            <w:tcW w:w="0" w:type="auto"/>
            <w:hideMark/>
          </w:tcPr>
          <w:p w14:paraId="114C03E3" w14:textId="77777777" w:rsidR="006171E2" w:rsidRPr="006171E2" w:rsidRDefault="006171E2" w:rsidP="006171E2">
            <w:pPr>
              <w:spacing w:after="200" w:line="276" w:lineRule="auto"/>
              <w:rPr>
                <w:b/>
                <w:bCs/>
              </w:rPr>
            </w:pPr>
            <w:r w:rsidRPr="006171E2">
              <w:rPr>
                <w:b/>
                <w:bCs/>
              </w:rPr>
              <w:t>Predicted Positive</w:t>
            </w:r>
          </w:p>
        </w:tc>
        <w:tc>
          <w:tcPr>
            <w:tcW w:w="0" w:type="auto"/>
            <w:hideMark/>
          </w:tcPr>
          <w:p w14:paraId="2C3DD0F7" w14:textId="77777777" w:rsidR="006171E2" w:rsidRPr="006171E2" w:rsidRDefault="006171E2" w:rsidP="006171E2">
            <w:pPr>
              <w:spacing w:after="200" w:line="276" w:lineRule="auto"/>
              <w:rPr>
                <w:b/>
                <w:bCs/>
              </w:rPr>
            </w:pPr>
            <w:r w:rsidRPr="006171E2">
              <w:rPr>
                <w:b/>
                <w:bCs/>
              </w:rPr>
              <w:t>Predicted Negative</w:t>
            </w:r>
          </w:p>
        </w:tc>
      </w:tr>
      <w:tr w:rsidR="006171E2" w:rsidRPr="006171E2" w14:paraId="32277477" w14:textId="77777777" w:rsidTr="006171E2">
        <w:tc>
          <w:tcPr>
            <w:tcW w:w="0" w:type="auto"/>
            <w:hideMark/>
          </w:tcPr>
          <w:p w14:paraId="70602024" w14:textId="77777777" w:rsidR="006171E2" w:rsidRPr="006171E2" w:rsidRDefault="006171E2" w:rsidP="006171E2">
            <w:pPr>
              <w:spacing w:after="200" w:line="276" w:lineRule="auto"/>
            </w:pPr>
            <w:r w:rsidRPr="006171E2">
              <w:t>Actual Positive</w:t>
            </w:r>
          </w:p>
        </w:tc>
        <w:tc>
          <w:tcPr>
            <w:tcW w:w="0" w:type="auto"/>
            <w:hideMark/>
          </w:tcPr>
          <w:p w14:paraId="32BE03C8" w14:textId="77777777" w:rsidR="006171E2" w:rsidRPr="006171E2" w:rsidRDefault="006171E2" w:rsidP="006171E2">
            <w:pPr>
              <w:spacing w:after="200" w:line="276" w:lineRule="auto"/>
            </w:pPr>
            <w:r w:rsidRPr="006171E2">
              <w:t>TP</w:t>
            </w:r>
          </w:p>
        </w:tc>
        <w:tc>
          <w:tcPr>
            <w:tcW w:w="0" w:type="auto"/>
            <w:hideMark/>
          </w:tcPr>
          <w:p w14:paraId="3EA3EF7D" w14:textId="77777777" w:rsidR="006171E2" w:rsidRPr="006171E2" w:rsidRDefault="006171E2" w:rsidP="006171E2">
            <w:pPr>
              <w:spacing w:after="200" w:line="276" w:lineRule="auto"/>
            </w:pPr>
            <w:r w:rsidRPr="006171E2">
              <w:t>FN</w:t>
            </w:r>
          </w:p>
        </w:tc>
      </w:tr>
      <w:tr w:rsidR="006171E2" w:rsidRPr="006171E2" w14:paraId="4DDB4C18" w14:textId="77777777" w:rsidTr="006171E2">
        <w:tc>
          <w:tcPr>
            <w:tcW w:w="0" w:type="auto"/>
            <w:hideMark/>
          </w:tcPr>
          <w:p w14:paraId="2EABBBD8" w14:textId="77777777" w:rsidR="006171E2" w:rsidRPr="006171E2" w:rsidRDefault="006171E2" w:rsidP="006171E2">
            <w:pPr>
              <w:spacing w:after="200" w:line="276" w:lineRule="auto"/>
            </w:pPr>
            <w:r w:rsidRPr="006171E2">
              <w:t>Actual Negative</w:t>
            </w:r>
          </w:p>
        </w:tc>
        <w:tc>
          <w:tcPr>
            <w:tcW w:w="0" w:type="auto"/>
            <w:hideMark/>
          </w:tcPr>
          <w:p w14:paraId="0D52134E" w14:textId="77777777" w:rsidR="006171E2" w:rsidRPr="006171E2" w:rsidRDefault="006171E2" w:rsidP="006171E2">
            <w:pPr>
              <w:spacing w:after="200" w:line="276" w:lineRule="auto"/>
            </w:pPr>
            <w:r w:rsidRPr="006171E2">
              <w:t>FP</w:t>
            </w:r>
          </w:p>
        </w:tc>
        <w:tc>
          <w:tcPr>
            <w:tcW w:w="0" w:type="auto"/>
            <w:hideMark/>
          </w:tcPr>
          <w:p w14:paraId="20BB55E7" w14:textId="77777777" w:rsidR="006171E2" w:rsidRPr="006171E2" w:rsidRDefault="006171E2" w:rsidP="006171E2">
            <w:pPr>
              <w:spacing w:after="200" w:line="276" w:lineRule="auto"/>
            </w:pPr>
            <w:r w:rsidRPr="006171E2">
              <w:t>TN</w:t>
            </w:r>
          </w:p>
        </w:tc>
      </w:tr>
    </w:tbl>
    <w:p w14:paraId="71031200" w14:textId="77777777" w:rsidR="006171E2" w:rsidRPr="006171E2" w:rsidRDefault="006171E2" w:rsidP="006171E2">
      <w:r w:rsidRPr="006171E2">
        <w:rPr>
          <w:b/>
          <w:bCs/>
        </w:rPr>
        <w:t>Importance:</w:t>
      </w:r>
    </w:p>
    <w:p w14:paraId="1DD68FAD" w14:textId="77777777" w:rsidR="006171E2" w:rsidRPr="006171E2" w:rsidRDefault="006171E2" w:rsidP="006171E2">
      <w:pPr>
        <w:numPr>
          <w:ilvl w:val="0"/>
          <w:numId w:val="12"/>
        </w:numPr>
      </w:pPr>
      <w:r w:rsidRPr="006171E2">
        <w:t>Helps identify types of errors</w:t>
      </w:r>
    </w:p>
    <w:p w14:paraId="4B52951F" w14:textId="77777777" w:rsidR="006171E2" w:rsidRPr="006171E2" w:rsidRDefault="006171E2" w:rsidP="006171E2">
      <w:pPr>
        <w:numPr>
          <w:ilvl w:val="0"/>
          <w:numId w:val="12"/>
        </w:numPr>
      </w:pPr>
      <w:r w:rsidRPr="006171E2">
        <w:t>Visual performance summary</w:t>
      </w:r>
    </w:p>
    <w:p w14:paraId="3A2FA5B9" w14:textId="77777777" w:rsidR="006171E2" w:rsidRPr="006171E2" w:rsidRDefault="006171E2" w:rsidP="006171E2">
      <w:pPr>
        <w:numPr>
          <w:ilvl w:val="0"/>
          <w:numId w:val="12"/>
        </w:numPr>
      </w:pPr>
      <w:r w:rsidRPr="006171E2">
        <w:t>Basis for accuracy, precision, recall, F1-score</w:t>
      </w:r>
    </w:p>
    <w:p w14:paraId="3DC5D628" w14:textId="77777777" w:rsidR="006171E2" w:rsidRDefault="006171E2"/>
    <w:p w14:paraId="6AE322D3" w14:textId="77777777" w:rsidR="00483684" w:rsidRDefault="00483684"/>
    <w:p w14:paraId="26BBE7FF" w14:textId="77777777" w:rsidR="00483684" w:rsidRPr="005102A6" w:rsidRDefault="00000000">
      <w:pPr>
        <w:rPr>
          <w:b/>
          <w:bCs/>
        </w:rPr>
      </w:pPr>
      <w:r w:rsidRPr="005102A6">
        <w:rPr>
          <w:b/>
          <w:bCs/>
        </w:rPr>
        <w:t>9. Matthews Correlation Coefficient (MCC)</w:t>
      </w:r>
    </w:p>
    <w:p w14:paraId="11BFF87B" w14:textId="77777777" w:rsidR="00483684" w:rsidRDefault="00000000" w:rsidP="006171E2">
      <w:pPr>
        <w:jc w:val="both"/>
      </w:pPr>
      <w:r>
        <w:t>MCC is considered one of the most reliable evaluation metrics for imbalanced datasets. It takes into account all four confusion matrix categories and returns a value between -1 and +1. A value of +1 indicates perfect prediction, 0 indicates random guessing, and -1 indicates complete disagreement between predictions and actual values. MCC is widely used in bioinformatics, text classification, and medical diagnostics where imbalanced datasets are common.</w:t>
      </w:r>
    </w:p>
    <w:p w14:paraId="58ADC98E" w14:textId="77777777" w:rsidR="006171E2" w:rsidRPr="006171E2" w:rsidRDefault="006171E2" w:rsidP="006171E2">
      <w:r w:rsidRPr="006171E2">
        <w:rPr>
          <w:b/>
          <w:bCs/>
        </w:rPr>
        <w:t>Formula:</w:t>
      </w:r>
    </w:p>
    <w:p w14:paraId="1E1A2D9F" w14:textId="007D3B50" w:rsidR="006171E2" w:rsidRPr="006171E2" w:rsidRDefault="006171E2" w:rsidP="006171E2">
      <m:oMathPara>
        <m:oMath>
          <m:r>
            <m:rPr>
              <m:nor/>
            </m:rPr>
            <m:t>MCC</m:t>
          </m:r>
          <m:r>
            <w:rPr>
              <w:rFonts w:ascii="Cambria Math" w:hAnsi="Cambria Math"/>
            </w:rPr>
            <m:t>=</m:t>
          </m:r>
          <m:f>
            <m:fPr>
              <m:ctrlPr>
                <w:rPr>
                  <w:rFonts w:ascii="Cambria Math" w:hAnsi="Cambria Math"/>
                </w:rPr>
              </m:ctrlPr>
            </m:fPr>
            <m:num>
              <m:r>
                <w:rPr>
                  <w:rFonts w:ascii="Cambria Math" w:hAnsi="Cambria Math"/>
                </w:rPr>
                <m:t>(TP×TN)-(FP×FN)</m:t>
              </m:r>
            </m:num>
            <m:den>
              <m:rad>
                <m:radPr>
                  <m:degHide m:val="1"/>
                  <m:ctrlPr>
                    <w:rPr>
                      <w:rFonts w:ascii="Cambria Math" w:hAnsi="Cambria Math"/>
                    </w:rPr>
                  </m:ctrlPr>
                </m:radPr>
                <m:deg/>
                <m:e>
                  <m:r>
                    <w:rPr>
                      <w:rFonts w:ascii="Cambria Math" w:hAnsi="Cambria Math"/>
                    </w:rPr>
                    <m:t>(TP+FP)(TP+FN)(TN+FP)(TN+FN)</m:t>
                  </m:r>
                </m:e>
              </m:rad>
            </m:den>
          </m:f>
          <m:r>
            <w:br/>
          </m:r>
        </m:oMath>
      </m:oMathPara>
    </w:p>
    <w:p w14:paraId="6D54E8DA" w14:textId="77777777" w:rsidR="006171E2" w:rsidRPr="006171E2" w:rsidRDefault="006171E2" w:rsidP="006171E2">
      <w:r w:rsidRPr="006171E2">
        <w:rPr>
          <w:b/>
          <w:bCs/>
        </w:rPr>
        <w:t>Interpretation:</w:t>
      </w:r>
    </w:p>
    <w:p w14:paraId="6D75E6F5" w14:textId="77777777" w:rsidR="006171E2" w:rsidRPr="006171E2" w:rsidRDefault="006171E2" w:rsidP="006171E2">
      <w:pPr>
        <w:numPr>
          <w:ilvl w:val="0"/>
          <w:numId w:val="11"/>
        </w:numPr>
      </w:pPr>
      <w:r w:rsidRPr="006171E2">
        <w:t>+1 = perfect prediction</w:t>
      </w:r>
    </w:p>
    <w:p w14:paraId="5F2A3745" w14:textId="77777777" w:rsidR="006171E2" w:rsidRPr="006171E2" w:rsidRDefault="006171E2" w:rsidP="006171E2">
      <w:pPr>
        <w:numPr>
          <w:ilvl w:val="0"/>
          <w:numId w:val="11"/>
        </w:numPr>
      </w:pPr>
      <w:r w:rsidRPr="006171E2">
        <w:t>0 = no better than random</w:t>
      </w:r>
    </w:p>
    <w:p w14:paraId="71972C0D" w14:textId="77777777" w:rsidR="006171E2" w:rsidRPr="006171E2" w:rsidRDefault="006171E2" w:rsidP="006171E2">
      <w:pPr>
        <w:numPr>
          <w:ilvl w:val="0"/>
          <w:numId w:val="11"/>
        </w:numPr>
      </w:pPr>
      <w:r w:rsidRPr="006171E2">
        <w:t>–1 = total disagreement</w:t>
      </w:r>
    </w:p>
    <w:p w14:paraId="4F81F4B2" w14:textId="77777777" w:rsidR="006171E2" w:rsidRPr="006171E2" w:rsidRDefault="006171E2" w:rsidP="006171E2">
      <w:r w:rsidRPr="006171E2">
        <w:rPr>
          <w:b/>
          <w:bCs/>
        </w:rPr>
        <w:t>Use Case:</w:t>
      </w:r>
      <w:r w:rsidRPr="006171E2">
        <w:br/>
        <w:t>Highly recommended for binary classification with skewed class distribution.</w:t>
      </w:r>
    </w:p>
    <w:p w14:paraId="0CAC4E2B" w14:textId="77777777" w:rsidR="00483684" w:rsidRDefault="00483684"/>
    <w:p w14:paraId="493F8609" w14:textId="77777777" w:rsidR="00483684" w:rsidRPr="005102A6" w:rsidRDefault="00000000">
      <w:pPr>
        <w:rPr>
          <w:b/>
          <w:bCs/>
        </w:rPr>
      </w:pPr>
      <w:r w:rsidRPr="005102A6">
        <w:rPr>
          <w:b/>
          <w:bCs/>
        </w:rPr>
        <w:lastRenderedPageBreak/>
        <w:t>10. Log Loss (Cross Entropy Loss)</w:t>
      </w:r>
    </w:p>
    <w:p w14:paraId="2505ECE0" w14:textId="77777777" w:rsidR="00483684" w:rsidRDefault="00000000" w:rsidP="006171E2">
      <w:pPr>
        <w:jc w:val="both"/>
      </w:pPr>
      <w:r>
        <w:t>Log Loss measures how confident a classifier is in its predictions by penalizing incorrect predictions based on their probability estimates. A highly confident but wrong prediction receives a large penalty. Unlike accuracy, which only considers discrete predictions, Log Loss evaluates the entire probability distribution produced by the model. It is widely used in logistic regression, neural networks, and probabilistic classifiers. A lower Log Loss indicates a model that produces well-calibrated probabilities.</w:t>
      </w:r>
    </w:p>
    <w:p w14:paraId="1656640C" w14:textId="77777777" w:rsidR="006171E2" w:rsidRPr="006171E2" w:rsidRDefault="006171E2" w:rsidP="006171E2">
      <w:r w:rsidRPr="006171E2">
        <w:rPr>
          <w:b/>
          <w:bCs/>
        </w:rPr>
        <w:t>Formula (binary):</w:t>
      </w:r>
    </w:p>
    <w:p w14:paraId="0B48DC9B" w14:textId="5A8E5253" w:rsidR="006171E2" w:rsidRPr="006171E2" w:rsidRDefault="006171E2" w:rsidP="006171E2">
      <w:proofErr w:type="spellStart"/>
      <m:oMathPara>
        <m:oMath>
          <m:r>
            <m:rPr>
              <m:nor/>
            </m:rPr>
            <m:t>LogLoss</m:t>
          </m:r>
          <w:proofErr w:type="spellEn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i/>
            </w:rPr>
            <w:br/>
          </m:r>
        </m:oMath>
      </m:oMathPara>
    </w:p>
    <w:p w14:paraId="0543DB49" w14:textId="77777777" w:rsidR="006171E2" w:rsidRPr="006171E2" w:rsidRDefault="006171E2" w:rsidP="006171E2">
      <w:r w:rsidRPr="006171E2">
        <w:rPr>
          <w:b/>
          <w:bCs/>
        </w:rPr>
        <w:t>Where:</w:t>
      </w:r>
    </w:p>
    <w:p w14:paraId="1740431C" w14:textId="499B321F" w:rsidR="006171E2" w:rsidRPr="006171E2" w:rsidRDefault="006171E2" w:rsidP="006171E2">
      <w:pPr>
        <w:numPr>
          <w:ilvl w:val="0"/>
          <w:numId w:val="10"/>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6171E2">
        <w:t>= predicted probability</w:t>
      </w:r>
    </w:p>
    <w:p w14:paraId="175B3682" w14:textId="2CF65ECE" w:rsidR="006171E2" w:rsidRPr="006171E2" w:rsidRDefault="006171E2" w:rsidP="006171E2">
      <w:pPr>
        <w:numPr>
          <w:ilvl w:val="0"/>
          <w:numId w:val="10"/>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6171E2">
        <w:t>= actual label (0 or 1)</w:t>
      </w:r>
    </w:p>
    <w:p w14:paraId="2146C895" w14:textId="77777777" w:rsidR="006171E2" w:rsidRPr="006171E2" w:rsidRDefault="006171E2" w:rsidP="006171E2">
      <w:r w:rsidRPr="006171E2">
        <w:rPr>
          <w:b/>
          <w:bCs/>
        </w:rPr>
        <w:t>Interpretation:</w:t>
      </w:r>
      <w:r w:rsidRPr="006171E2">
        <w:br/>
        <w:t>Lower Log Loss = better model.</w:t>
      </w:r>
    </w:p>
    <w:p w14:paraId="3389CE2D" w14:textId="77777777" w:rsidR="006171E2" w:rsidRPr="006171E2" w:rsidRDefault="006171E2" w:rsidP="006171E2">
      <w:r w:rsidRPr="006171E2">
        <w:rPr>
          <w:b/>
          <w:bCs/>
        </w:rPr>
        <w:t>Use Case:</w:t>
      </w:r>
      <w:r w:rsidRPr="006171E2">
        <w:br/>
        <w:t>Used in probability-based classifiers such as Logistic Regression.</w:t>
      </w:r>
    </w:p>
    <w:p w14:paraId="6F5D0C89" w14:textId="77777777" w:rsidR="00483684" w:rsidRDefault="00483684"/>
    <w:p w14:paraId="5FB6E8B1" w14:textId="77777777" w:rsidR="00483684" w:rsidRDefault="00483684"/>
    <w:sectPr w:rsidR="004836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86EE9"/>
    <w:multiLevelType w:val="multilevel"/>
    <w:tmpl w:val="557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805B3"/>
    <w:multiLevelType w:val="multilevel"/>
    <w:tmpl w:val="AA7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723D8"/>
    <w:multiLevelType w:val="multilevel"/>
    <w:tmpl w:val="C26E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553BB"/>
    <w:multiLevelType w:val="multilevel"/>
    <w:tmpl w:val="EDA8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E257B"/>
    <w:multiLevelType w:val="multilevel"/>
    <w:tmpl w:val="2B9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37F47"/>
    <w:multiLevelType w:val="multilevel"/>
    <w:tmpl w:val="1C9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111489">
    <w:abstractNumId w:val="8"/>
  </w:num>
  <w:num w:numId="2" w16cid:durableId="1986815457">
    <w:abstractNumId w:val="6"/>
  </w:num>
  <w:num w:numId="3" w16cid:durableId="1548760138">
    <w:abstractNumId w:val="5"/>
  </w:num>
  <w:num w:numId="4" w16cid:durableId="1630819815">
    <w:abstractNumId w:val="4"/>
  </w:num>
  <w:num w:numId="5" w16cid:durableId="611668360">
    <w:abstractNumId w:val="7"/>
  </w:num>
  <w:num w:numId="6" w16cid:durableId="269363610">
    <w:abstractNumId w:val="3"/>
  </w:num>
  <w:num w:numId="7" w16cid:durableId="956836942">
    <w:abstractNumId w:val="2"/>
  </w:num>
  <w:num w:numId="8" w16cid:durableId="196280855">
    <w:abstractNumId w:val="1"/>
  </w:num>
  <w:num w:numId="9" w16cid:durableId="299464494">
    <w:abstractNumId w:val="0"/>
  </w:num>
  <w:num w:numId="10" w16cid:durableId="1977635166">
    <w:abstractNumId w:val="12"/>
  </w:num>
  <w:num w:numId="11" w16cid:durableId="525600988">
    <w:abstractNumId w:val="14"/>
  </w:num>
  <w:num w:numId="12" w16cid:durableId="929511659">
    <w:abstractNumId w:val="11"/>
  </w:num>
  <w:num w:numId="13" w16cid:durableId="622269764">
    <w:abstractNumId w:val="10"/>
  </w:num>
  <w:num w:numId="14" w16cid:durableId="127209349">
    <w:abstractNumId w:val="9"/>
  </w:num>
  <w:num w:numId="15" w16cid:durableId="5401720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684"/>
    <w:rsid w:val="005102A6"/>
    <w:rsid w:val="006171E2"/>
    <w:rsid w:val="00657F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B3CA2"/>
  <w14:defaultImageDpi w14:val="300"/>
  <w15:docId w15:val="{CDF3C086-3F0B-4A93-B883-EBCF8A17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YOUDEVHUB YOUDEVHUB</cp:lastModifiedBy>
  <cp:revision>3</cp:revision>
  <dcterms:created xsi:type="dcterms:W3CDTF">2025-12-02T21:16:00Z</dcterms:created>
  <dcterms:modified xsi:type="dcterms:W3CDTF">2025-12-02T21:18:00Z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7925ee70-0546-4534-b9ec-85968b8483c5</vt:lpwstr>
  </property>
  <property fmtid="{D5CDD505-2E9C-101B-9397-08002B2CF9AE}" pid="3" name="MSIP_Label_defa4170-0d19-0005-0004-bc88714345d2_Enabled">
    <vt:lpwstr>true</vt:lpwstr>
  </property>
  <property fmtid="{D5CDD505-2E9C-101B-9397-08002B2CF9AE}" pid="4" name="MSIP_Label_defa4170-0d19-0005-0004-bc88714345d2_SetDate">
    <vt:lpwstr>2025-12-02T21:16:32Z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ea3bf9fe-7505-4ac6-b976-e69d2468b505</vt:lpwstr>
  </property>
  <property fmtid="{D5CDD505-2E9C-101B-9397-08002B2CF9AE}" pid="8" name="MSIP_Label_defa4170-0d19-0005-0004-bc88714345d2_ActionId">
    <vt:lpwstr>fcf1aca6-ea6e-42af-8ba7-6b1056439759</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