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F729F" w14:textId="77777777" w:rsidR="008725B0" w:rsidRPr="00D0469E" w:rsidRDefault="00D0469E">
      <w:pPr>
        <w:spacing w:after="40"/>
        <w:rPr>
          <w:rFonts w:ascii="Times New Roman" w:hAnsi="Times New Roman" w:cs="Times New Roman"/>
        </w:rPr>
      </w:pPr>
      <w:r w:rsidRPr="00D0469E">
        <w:rPr>
          <w:rFonts w:ascii="Times New Roman" w:hAnsi="Times New Roman" w:cs="Times New Roman"/>
          <w:b/>
          <w:color w:val="1E293B"/>
          <w:sz w:val="48"/>
        </w:rPr>
        <w:t>PROJECT DOCUMENTATION</w:t>
      </w:r>
    </w:p>
    <w:p w14:paraId="51FD42FC" w14:textId="77777777" w:rsidR="008725B0" w:rsidRPr="00D0469E" w:rsidRDefault="00D0469E">
      <w:pPr>
        <w:spacing w:after="320"/>
        <w:rPr>
          <w:rFonts w:ascii="Times New Roman" w:hAnsi="Times New Roman" w:cs="Times New Roman"/>
        </w:rPr>
      </w:pPr>
      <w:r w:rsidRPr="00D0469E">
        <w:rPr>
          <w:rFonts w:ascii="Times New Roman" w:hAnsi="Times New Roman" w:cs="Times New Roman"/>
          <w:b/>
          <w:color w:val="475569"/>
          <w:sz w:val="28"/>
        </w:rPr>
        <w:t>Quantum Cryptanalysis &amp; Error Mitigation</w:t>
      </w:r>
    </w:p>
    <w:tbl>
      <w:tblPr>
        <w:tblW w:w="0" w:type="auto"/>
        <w:jc w:val="center"/>
        <w:tblLook w:val="04A0" w:firstRow="1" w:lastRow="0" w:firstColumn="1" w:lastColumn="0" w:noHBand="0" w:noVBand="1"/>
      </w:tblPr>
      <w:tblGrid>
        <w:gridCol w:w="9360"/>
      </w:tblGrid>
      <w:tr w:rsidR="008725B0" w:rsidRPr="00D0469E" w14:paraId="1726053A" w14:textId="77777777">
        <w:trPr>
          <w:jc w:val="center"/>
        </w:trPr>
        <w:tc>
          <w:tcPr>
            <w:tcW w:w="9360" w:type="dxa"/>
            <w:tcBorders>
              <w:left w:val="single" w:sz="24" w:space="0" w:color="1E293B"/>
            </w:tcBorders>
            <w:shd w:val="clear" w:color="auto" w:fill="F1F5F9"/>
            <w:tcMar>
              <w:top w:w="140" w:type="dxa"/>
              <w:left w:w="200" w:type="dxa"/>
              <w:bottom w:w="140" w:type="dxa"/>
              <w:right w:w="200" w:type="dxa"/>
            </w:tcMar>
          </w:tcPr>
          <w:p w14:paraId="7BFF95E2" w14:textId="77777777" w:rsidR="008725B0" w:rsidRPr="00D0469E" w:rsidRDefault="00D0469E">
            <w:pPr>
              <w:spacing w:after="0"/>
              <w:rPr>
                <w:rFonts w:ascii="Times New Roman" w:hAnsi="Times New Roman" w:cs="Times New Roman"/>
              </w:rPr>
            </w:pPr>
            <w:r w:rsidRPr="00D0469E">
              <w:rPr>
                <w:rFonts w:ascii="Times New Roman" w:hAnsi="Times New Roman" w:cs="Times New Roman"/>
                <w:b/>
                <w:color w:val="475569"/>
                <w:sz w:val="20"/>
              </w:rPr>
              <w:t>Project Title:</w:t>
            </w:r>
            <w:r w:rsidRPr="00D0469E">
              <w:rPr>
                <w:rFonts w:ascii="Times New Roman" w:hAnsi="Times New Roman" w:cs="Times New Roman"/>
                <w:b/>
                <w:color w:val="475569"/>
                <w:sz w:val="20"/>
              </w:rPr>
              <w:br/>
            </w:r>
            <w:r w:rsidRPr="00D0469E">
              <w:rPr>
                <w:rFonts w:ascii="Times New Roman" w:hAnsi="Times New Roman" w:cs="Times New Roman"/>
                <w:b/>
                <w:color w:val="1E293B"/>
                <w:sz w:val="24"/>
              </w:rPr>
              <w:t>Complexity and Noise-Resilience of Quantum Oracles for Symmetric Cryptanalysis</w:t>
            </w:r>
          </w:p>
        </w:tc>
      </w:tr>
    </w:tbl>
    <w:p w14:paraId="28A33AF1" w14:textId="77777777" w:rsidR="008725B0" w:rsidRPr="00D0469E" w:rsidRDefault="008725B0">
      <w:pPr>
        <w:spacing w:after="240"/>
        <w:rPr>
          <w:rFonts w:ascii="Times New Roman" w:hAnsi="Times New Roman" w:cs="Times New Roman"/>
        </w:rPr>
      </w:pPr>
    </w:p>
    <w:p w14:paraId="19190439"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1. Abstract &amp; Research Alignment</w:t>
      </w:r>
    </w:p>
    <w:p w14:paraId="6FC3BBEC" w14:textId="77777777" w:rsidR="008725B0" w:rsidRPr="00D0469E" w:rsidRDefault="00D0469E">
      <w:pPr>
        <w:rPr>
          <w:rFonts w:ascii="Times New Roman" w:hAnsi="Times New Roman" w:cs="Times New Roman"/>
        </w:rPr>
      </w:pPr>
      <w:r w:rsidRPr="00D0469E">
        <w:rPr>
          <w:rFonts w:ascii="Times New Roman" w:hAnsi="Times New Roman" w:cs="Times New Roman"/>
        </w:rPr>
        <w:t xml:space="preserve">This project investigates the computational </w:t>
      </w:r>
      <w:r w:rsidRPr="00D0469E">
        <w:rPr>
          <w:rFonts w:ascii="Times New Roman" w:hAnsi="Times New Roman" w:cs="Times New Roman"/>
        </w:rPr>
        <w:t>complexity, implementation cost, and noise resilience of quantum oracles used for symmetric-key cryptanalysis. The study uses a simplified 4-bit Substitution-Permutation Network (SPN) as a controlled cryptographic model for examining how quantum search can</w:t>
      </w:r>
      <w:r w:rsidRPr="00D0469E">
        <w:rPr>
          <w:rFonts w:ascii="Times New Roman" w:hAnsi="Times New Roman" w:cs="Times New Roman"/>
        </w:rPr>
        <w:t xml:space="preserve"> be applied to a classical encryption problem.</w:t>
      </w:r>
    </w:p>
    <w:p w14:paraId="430D35EF" w14:textId="77777777" w:rsidR="008725B0" w:rsidRPr="00D0469E" w:rsidRDefault="00D0469E">
      <w:pPr>
        <w:rPr>
          <w:rFonts w:ascii="Times New Roman" w:hAnsi="Times New Roman" w:cs="Times New Roman"/>
        </w:rPr>
      </w:pPr>
      <w:r w:rsidRPr="00D0469E">
        <w:rPr>
          <w:rFonts w:ascii="Times New Roman" w:hAnsi="Times New Roman" w:cs="Times New Roman"/>
        </w:rPr>
        <w:t>A reversible quantum oracle is constructed to represent the encryption function and identify the correct cryptographic key. Grover's search algorithm is then employed to amplify the probability of measuring th</w:t>
      </w:r>
      <w:r w:rsidRPr="00D0469E">
        <w:rPr>
          <w:rFonts w:ascii="Times New Roman" w:hAnsi="Times New Roman" w:cs="Times New Roman"/>
        </w:rPr>
        <w:t>e correct key, demonstrating the theoretical quadratic speedup of quantum search over classical exhaustive search.</w:t>
      </w:r>
    </w:p>
    <w:p w14:paraId="6CDAEC8F" w14:textId="77777777" w:rsidR="008725B0" w:rsidRPr="00D0469E" w:rsidRDefault="00D0469E">
      <w:pPr>
        <w:rPr>
          <w:rFonts w:ascii="Times New Roman" w:hAnsi="Times New Roman" w:cs="Times New Roman"/>
        </w:rPr>
      </w:pPr>
      <w:r w:rsidRPr="00D0469E">
        <w:rPr>
          <w:rFonts w:ascii="Times New Roman" w:hAnsi="Times New Roman" w:cs="Times New Roman"/>
        </w:rPr>
        <w:t>Because current Noisy Intermediate-Scale Quantum (NISQ) devices are affected by gate, measurement, and environmental errors, the project addi</w:t>
      </w:r>
      <w:r w:rsidRPr="00D0469E">
        <w:rPr>
          <w:rFonts w:ascii="Times New Roman" w:hAnsi="Times New Roman" w:cs="Times New Roman"/>
        </w:rPr>
        <w:t>tionally evaluates Grover's algorithm under simulated hardware noise. In particular, depolarizing noise and readout errors are introduced using Qiskit Aer to investigate their effects on the probability distribution of the candidate keys.</w:t>
      </w:r>
    </w:p>
    <w:p w14:paraId="25B228E1" w14:textId="77777777" w:rsidR="008725B0" w:rsidRPr="00D0469E" w:rsidRDefault="00D0469E">
      <w:pPr>
        <w:rPr>
          <w:rFonts w:ascii="Times New Roman" w:hAnsi="Times New Roman" w:cs="Times New Roman"/>
        </w:rPr>
      </w:pPr>
      <w:r w:rsidRPr="00D0469E">
        <w:rPr>
          <w:rFonts w:ascii="Times New Roman" w:hAnsi="Times New Roman" w:cs="Times New Roman"/>
        </w:rPr>
        <w:t>To improve the re</w:t>
      </w:r>
      <w:r w:rsidRPr="00D0469E">
        <w:rPr>
          <w:rFonts w:ascii="Times New Roman" w:hAnsi="Times New Roman" w:cs="Times New Roman"/>
        </w:rPr>
        <w:t>liability of the measured results, the project implements classical Readout Error Mitigation (REM). Calibration circuits are used to characterize measurement errors and construct an assignment matrix. The inverse of this matrix is subsequently applied to t</w:t>
      </w:r>
      <w:r w:rsidRPr="00D0469E">
        <w:rPr>
          <w:rFonts w:ascii="Times New Roman" w:hAnsi="Times New Roman" w:cs="Times New Roman"/>
        </w:rPr>
        <w:t>he observed measurement distribution to estimate a distribution closer to the ideal result.</w:t>
      </w:r>
    </w:p>
    <w:p w14:paraId="3ED70E30" w14:textId="77777777" w:rsidR="008725B0" w:rsidRPr="00D0469E" w:rsidRDefault="00D0469E">
      <w:pPr>
        <w:rPr>
          <w:rFonts w:ascii="Times New Roman" w:hAnsi="Times New Roman" w:cs="Times New Roman"/>
        </w:rPr>
      </w:pPr>
      <w:r w:rsidRPr="00D0469E">
        <w:rPr>
          <w:rFonts w:ascii="Times New Roman" w:hAnsi="Times New Roman" w:cs="Times New Roman"/>
        </w:rPr>
        <w:t>The project therefore combines three interconnected areas:</w:t>
      </w:r>
    </w:p>
    <w:p w14:paraId="5B482818" w14:textId="77777777" w:rsidR="008725B0" w:rsidRPr="00D0469E" w:rsidRDefault="00D0469E">
      <w:pPr>
        <w:pStyle w:val="ListBullet"/>
        <w:rPr>
          <w:rFonts w:ascii="Times New Roman" w:hAnsi="Times New Roman" w:cs="Times New Roman"/>
        </w:rPr>
      </w:pPr>
      <w:r w:rsidRPr="00D0469E">
        <w:rPr>
          <w:rFonts w:ascii="Times New Roman" w:hAnsi="Times New Roman" w:cs="Times New Roman"/>
        </w:rPr>
        <w:t>Quantum algorithms — Grover's search</w:t>
      </w:r>
    </w:p>
    <w:p w14:paraId="7A3706B1" w14:textId="77777777" w:rsidR="008725B0" w:rsidRPr="00D0469E" w:rsidRDefault="00D0469E">
      <w:pPr>
        <w:pStyle w:val="ListBullet"/>
        <w:rPr>
          <w:rFonts w:ascii="Times New Roman" w:hAnsi="Times New Roman" w:cs="Times New Roman"/>
        </w:rPr>
      </w:pPr>
      <w:r w:rsidRPr="00D0469E">
        <w:rPr>
          <w:rFonts w:ascii="Times New Roman" w:hAnsi="Times New Roman" w:cs="Times New Roman"/>
        </w:rPr>
        <w:t>Quantum cryptography/cryptanalysis — reversible cryptographic oracle</w:t>
      </w:r>
      <w:r w:rsidRPr="00D0469E">
        <w:rPr>
          <w:rFonts w:ascii="Times New Roman" w:hAnsi="Times New Roman" w:cs="Times New Roman"/>
        </w:rPr>
        <w:t>s</w:t>
      </w:r>
    </w:p>
    <w:p w14:paraId="2C08BCAC" w14:textId="77777777" w:rsidR="008725B0" w:rsidRPr="00D0469E" w:rsidRDefault="00D0469E">
      <w:pPr>
        <w:pStyle w:val="ListBullet"/>
        <w:rPr>
          <w:rFonts w:ascii="Times New Roman" w:hAnsi="Times New Roman" w:cs="Times New Roman"/>
        </w:rPr>
      </w:pPr>
      <w:r w:rsidRPr="00D0469E">
        <w:rPr>
          <w:rFonts w:ascii="Times New Roman" w:hAnsi="Times New Roman" w:cs="Times New Roman"/>
        </w:rPr>
        <w:t>NISQ computing — noise modeling and error mitigation</w:t>
      </w:r>
    </w:p>
    <w:p w14:paraId="663ADC70" w14:textId="77777777" w:rsidR="008725B0" w:rsidRPr="00D0469E" w:rsidRDefault="00D0469E">
      <w:pPr>
        <w:rPr>
          <w:rFonts w:ascii="Times New Roman" w:hAnsi="Times New Roman" w:cs="Times New Roman"/>
        </w:rPr>
      </w:pPr>
      <w:r w:rsidRPr="00D0469E">
        <w:rPr>
          <w:rFonts w:ascii="Times New Roman" w:hAnsi="Times New Roman" w:cs="Times New Roman"/>
        </w:rPr>
        <w:t>The work is also aligned with energy-efficient software development, as the simulation is designed to operate within the constraints of an 8 GB RAM computing environment without relying on full stateve</w:t>
      </w:r>
      <w:r w:rsidRPr="00D0469E">
        <w:rPr>
          <w:rFonts w:ascii="Times New Roman" w:hAnsi="Times New Roman" w:cs="Times New Roman"/>
        </w:rPr>
        <w:t>ctor simulation for the noisy experiments.</w:t>
      </w:r>
    </w:p>
    <w:p w14:paraId="7B27993D"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2. Research Objectives</w:t>
      </w:r>
    </w:p>
    <w:p w14:paraId="392EB039" w14:textId="77777777" w:rsidR="008725B0" w:rsidRPr="00D0469E" w:rsidRDefault="00D0469E">
      <w:pPr>
        <w:rPr>
          <w:rFonts w:ascii="Times New Roman" w:hAnsi="Times New Roman" w:cs="Times New Roman"/>
        </w:rPr>
      </w:pPr>
      <w:r w:rsidRPr="00D0469E">
        <w:rPr>
          <w:rFonts w:ascii="Times New Roman" w:hAnsi="Times New Roman" w:cs="Times New Roman"/>
        </w:rPr>
        <w:t>The project has the following objectives:</w:t>
      </w:r>
    </w:p>
    <w:p w14:paraId="4F2B464F" w14:textId="77777777" w:rsidR="008725B0" w:rsidRPr="00D0469E" w:rsidRDefault="00D0469E">
      <w:pPr>
        <w:spacing w:after="80"/>
        <w:ind w:left="360"/>
        <w:rPr>
          <w:rFonts w:ascii="Times New Roman" w:hAnsi="Times New Roman" w:cs="Times New Roman"/>
        </w:rPr>
      </w:pPr>
      <w:r w:rsidRPr="00D0469E">
        <w:rPr>
          <w:rFonts w:ascii="Times New Roman" w:hAnsi="Times New Roman" w:cs="Times New Roman"/>
          <w:b/>
          <w:color w:val="1E293B"/>
        </w:rPr>
        <w:t xml:space="preserve">Objective 1 — </w:t>
      </w:r>
      <w:r w:rsidRPr="00D0469E">
        <w:rPr>
          <w:rFonts w:ascii="Times New Roman" w:hAnsi="Times New Roman" w:cs="Times New Roman"/>
        </w:rPr>
        <w:t xml:space="preserve">Quantum Cryptanalytic Oracle: Design and implement a reversible quantum oracle representing a simplified symmetric cipher and capable </w:t>
      </w:r>
      <w:r w:rsidRPr="00D0469E">
        <w:rPr>
          <w:rFonts w:ascii="Times New Roman" w:hAnsi="Times New Roman" w:cs="Times New Roman"/>
        </w:rPr>
        <w:t>of identifying a target cryptographic key.</w:t>
      </w:r>
    </w:p>
    <w:p w14:paraId="4A35291A" w14:textId="77777777" w:rsidR="008725B0" w:rsidRPr="00D0469E" w:rsidRDefault="00D0469E">
      <w:pPr>
        <w:spacing w:after="80"/>
        <w:ind w:left="360"/>
        <w:rPr>
          <w:rFonts w:ascii="Times New Roman" w:hAnsi="Times New Roman" w:cs="Times New Roman"/>
        </w:rPr>
      </w:pPr>
      <w:r w:rsidRPr="00D0469E">
        <w:rPr>
          <w:rFonts w:ascii="Times New Roman" w:hAnsi="Times New Roman" w:cs="Times New Roman"/>
          <w:b/>
          <w:color w:val="1E293B"/>
        </w:rPr>
        <w:lastRenderedPageBreak/>
        <w:t xml:space="preserve">Objective 2 — </w:t>
      </w:r>
      <w:r w:rsidRPr="00D0469E">
        <w:rPr>
          <w:rFonts w:ascii="Times New Roman" w:hAnsi="Times New Roman" w:cs="Times New Roman"/>
        </w:rPr>
        <w:t>Grover Search: Implement Grover's algorithm to demonstrate quantum amplitude amplification for searching the 4-bit key space.</w:t>
      </w:r>
    </w:p>
    <w:p w14:paraId="7476B391" w14:textId="77777777" w:rsidR="008725B0" w:rsidRPr="00D0469E" w:rsidRDefault="00D0469E">
      <w:pPr>
        <w:spacing w:after="80"/>
        <w:ind w:left="360"/>
        <w:rPr>
          <w:rFonts w:ascii="Times New Roman" w:hAnsi="Times New Roman" w:cs="Times New Roman"/>
        </w:rPr>
      </w:pPr>
      <w:r w:rsidRPr="00D0469E">
        <w:rPr>
          <w:rFonts w:ascii="Times New Roman" w:hAnsi="Times New Roman" w:cs="Times New Roman"/>
          <w:b/>
          <w:color w:val="1E293B"/>
        </w:rPr>
        <w:t xml:space="preserve">Objective 3 — </w:t>
      </w:r>
      <w:r w:rsidRPr="00D0469E">
        <w:rPr>
          <w:rFonts w:ascii="Times New Roman" w:hAnsi="Times New Roman" w:cs="Times New Roman"/>
        </w:rPr>
        <w:t xml:space="preserve">Complexity Analysis: Compare the computational search </w:t>
      </w:r>
      <w:r w:rsidRPr="00D0469E">
        <w:rPr>
          <w:rFonts w:ascii="Times New Roman" w:hAnsi="Times New Roman" w:cs="Times New Roman"/>
        </w:rPr>
        <w:t>complexity of classical exhaustive search with quantum Grover search.</w:t>
      </w:r>
    </w:p>
    <w:p w14:paraId="08D3BBD0" w14:textId="77777777" w:rsidR="008725B0" w:rsidRPr="00D0469E" w:rsidRDefault="00D0469E">
      <w:pPr>
        <w:spacing w:after="80"/>
        <w:ind w:left="360"/>
        <w:rPr>
          <w:rFonts w:ascii="Times New Roman" w:hAnsi="Times New Roman" w:cs="Times New Roman"/>
        </w:rPr>
      </w:pPr>
      <w:r w:rsidRPr="00D0469E">
        <w:rPr>
          <w:rFonts w:ascii="Times New Roman" w:hAnsi="Times New Roman" w:cs="Times New Roman"/>
          <w:b/>
          <w:color w:val="1E293B"/>
        </w:rPr>
        <w:t xml:space="preserve">Objective 4 — </w:t>
      </w:r>
      <w:r w:rsidRPr="00D0469E">
        <w:rPr>
          <w:rFonts w:ascii="Times New Roman" w:hAnsi="Times New Roman" w:cs="Times New Roman"/>
        </w:rPr>
        <w:t>NISQ Noise Analysis: Investigate how realistic noise affects Grover's amplitude amplification and the probability of recovering the correct key.</w:t>
      </w:r>
    </w:p>
    <w:p w14:paraId="3DD8D109" w14:textId="77777777" w:rsidR="008725B0" w:rsidRPr="00D0469E" w:rsidRDefault="00D0469E">
      <w:pPr>
        <w:spacing w:after="80"/>
        <w:ind w:left="360"/>
        <w:rPr>
          <w:rFonts w:ascii="Times New Roman" w:hAnsi="Times New Roman" w:cs="Times New Roman"/>
        </w:rPr>
      </w:pPr>
      <w:r w:rsidRPr="00D0469E">
        <w:rPr>
          <w:rFonts w:ascii="Times New Roman" w:hAnsi="Times New Roman" w:cs="Times New Roman"/>
          <w:b/>
          <w:color w:val="1E293B"/>
        </w:rPr>
        <w:t xml:space="preserve">Objective 5 — </w:t>
      </w:r>
      <w:r w:rsidRPr="00D0469E">
        <w:rPr>
          <w:rFonts w:ascii="Times New Roman" w:hAnsi="Times New Roman" w:cs="Times New Roman"/>
        </w:rPr>
        <w:t>Error Mitigat</w:t>
      </w:r>
      <w:r w:rsidRPr="00D0469E">
        <w:rPr>
          <w:rFonts w:ascii="Times New Roman" w:hAnsi="Times New Roman" w:cs="Times New Roman"/>
        </w:rPr>
        <w:t>ion: Apply classical readout-error mitigation to determine whether measurement-error correction can improve the probability of identifying the correct key.</w:t>
      </w:r>
    </w:p>
    <w:p w14:paraId="41D82222" w14:textId="77777777" w:rsidR="008725B0" w:rsidRPr="00D0469E" w:rsidRDefault="00D0469E">
      <w:pPr>
        <w:spacing w:after="80"/>
        <w:ind w:left="360"/>
        <w:rPr>
          <w:rFonts w:ascii="Times New Roman" w:hAnsi="Times New Roman" w:cs="Times New Roman"/>
        </w:rPr>
      </w:pPr>
      <w:r w:rsidRPr="00D0469E">
        <w:rPr>
          <w:rFonts w:ascii="Times New Roman" w:hAnsi="Times New Roman" w:cs="Times New Roman"/>
          <w:b/>
          <w:color w:val="1E293B"/>
        </w:rPr>
        <w:t xml:space="preserve">Objective 6 — </w:t>
      </w:r>
      <w:r w:rsidRPr="00D0469E">
        <w:rPr>
          <w:rFonts w:ascii="Times New Roman" w:hAnsi="Times New Roman" w:cs="Times New Roman"/>
        </w:rPr>
        <w:t>Resource Efficiency: Develop an implementation capable of performing noisy quantum sim</w:t>
      </w:r>
      <w:r w:rsidRPr="00D0469E">
        <w:rPr>
          <w:rFonts w:ascii="Times New Roman" w:hAnsi="Times New Roman" w:cs="Times New Roman"/>
        </w:rPr>
        <w:t>ulations within an 8 GB RAM environment, reducing unnecessary memory consumption and computational overhead.</w:t>
      </w:r>
    </w:p>
    <w:p w14:paraId="1BA2405B"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3. Theoretical Framework</w:t>
      </w:r>
    </w:p>
    <w:p w14:paraId="3A8B99E8" w14:textId="77777777" w:rsidR="008725B0" w:rsidRPr="00D0469E" w:rsidRDefault="00D0469E">
      <w:pPr>
        <w:keepNext/>
        <w:spacing w:before="240" w:after="80"/>
        <w:rPr>
          <w:rFonts w:ascii="Times New Roman" w:hAnsi="Times New Roman" w:cs="Times New Roman"/>
        </w:rPr>
      </w:pPr>
      <w:r w:rsidRPr="00D0469E">
        <w:rPr>
          <w:rFonts w:ascii="Times New Roman" w:hAnsi="Times New Roman" w:cs="Times New Roman"/>
          <w:b/>
          <w:color w:val="475569"/>
          <w:sz w:val="24"/>
        </w:rPr>
        <w:t>3.1 Symmetric Cryptanalysis</w:t>
      </w:r>
    </w:p>
    <w:p w14:paraId="189C31A0" w14:textId="77777777" w:rsidR="008725B0" w:rsidRPr="00D0469E" w:rsidRDefault="00D0469E">
      <w:pPr>
        <w:rPr>
          <w:rFonts w:ascii="Times New Roman" w:hAnsi="Times New Roman" w:cs="Times New Roman"/>
        </w:rPr>
      </w:pPr>
      <w:r w:rsidRPr="00D0469E">
        <w:rPr>
          <w:rFonts w:ascii="Times New Roman" w:hAnsi="Times New Roman" w:cs="Times New Roman"/>
        </w:rPr>
        <w:t>Symmetric cryptography uses the same secret key for encryption and decryption. In a simplified</w:t>
      </w:r>
      <w:r w:rsidRPr="00D0469E">
        <w:rPr>
          <w:rFonts w:ascii="Times New Roman" w:hAnsi="Times New Roman" w:cs="Times New Roman"/>
        </w:rPr>
        <w:t xml:space="preserve"> key-search problem, an attacker is given a known plaintext P, a corresponding ciphertext C, and an unknown key K. The objective is to determine K* = arg_find_K E_K(P) = C, where E_K represents encryption using candidate key K.</w:t>
      </w:r>
    </w:p>
    <w:p w14:paraId="3B288085" w14:textId="77777777" w:rsidR="008725B0" w:rsidRPr="00D0469E" w:rsidRDefault="00D0469E">
      <w:pPr>
        <w:rPr>
          <w:rFonts w:ascii="Times New Roman" w:hAnsi="Times New Roman" w:cs="Times New Roman"/>
        </w:rPr>
      </w:pPr>
      <w:r w:rsidRPr="00D0469E">
        <w:rPr>
          <w:rFonts w:ascii="Times New Roman" w:hAnsi="Times New Roman" w:cs="Times New Roman"/>
        </w:rPr>
        <w:t>For a small n-bit key, a cla</w:t>
      </w:r>
      <w:r w:rsidRPr="00D0469E">
        <w:rPr>
          <w:rFonts w:ascii="Times New Roman" w:hAnsi="Times New Roman" w:cs="Times New Roman"/>
        </w:rPr>
        <w:t>ssical attacker can test every possible key. The search space therefore contains 2^n possible candidates. Although a 4-bit key is intentionally small and not cryptographically secure, it provides a manageable experimental environment for studying the behav</w:t>
      </w:r>
      <w:r w:rsidRPr="00D0469E">
        <w:rPr>
          <w:rFonts w:ascii="Times New Roman" w:hAnsi="Times New Roman" w:cs="Times New Roman"/>
        </w:rPr>
        <w:t>ior of a quantum cryptanalytic oracle.</w:t>
      </w:r>
    </w:p>
    <w:p w14:paraId="1BD74D67"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4. Simplified 4-bit SPN Cipher</w:t>
      </w:r>
    </w:p>
    <w:p w14:paraId="2DC12F27" w14:textId="77777777" w:rsidR="008725B0" w:rsidRPr="00D0469E" w:rsidRDefault="00D0469E">
      <w:pPr>
        <w:rPr>
          <w:rFonts w:ascii="Times New Roman" w:hAnsi="Times New Roman" w:cs="Times New Roman"/>
        </w:rPr>
      </w:pPr>
      <w:r w:rsidRPr="00D0469E">
        <w:rPr>
          <w:rFonts w:ascii="Times New Roman" w:hAnsi="Times New Roman" w:cs="Times New Roman"/>
        </w:rPr>
        <w:t>The project uses a simplified Substitution-Permutation Network (SPN) to represent a classical symmetric cipher. The SPN consists conceptually of key addition, substitution through an S-b</w:t>
      </w:r>
      <w:r w:rsidRPr="00D0469E">
        <w:rPr>
          <w:rFonts w:ascii="Times New Roman" w:hAnsi="Times New Roman" w:cs="Times New Roman"/>
        </w:rPr>
        <w:t>ox, bit permutation, and additional key-dependent transformation.</w:t>
      </w:r>
    </w:p>
    <w:p w14:paraId="673AB0A0" w14:textId="77777777" w:rsidR="008725B0" w:rsidRPr="00D0469E" w:rsidRDefault="00D0469E">
      <w:pPr>
        <w:rPr>
          <w:rFonts w:ascii="Times New Roman" w:hAnsi="Times New Roman" w:cs="Times New Roman"/>
        </w:rPr>
      </w:pPr>
      <w:r w:rsidRPr="00D0469E">
        <w:rPr>
          <w:rFonts w:ascii="Times New Roman" w:hAnsi="Times New Roman" w:cs="Times New Roman"/>
        </w:rPr>
        <w:t>The simplified structure allows the classical encryption function to be converted into a reversible quantum circuit. The small 4-bit configuration is deliberately chosen because it enables t</w:t>
      </w:r>
      <w:r w:rsidRPr="00D0469E">
        <w:rPr>
          <w:rFonts w:ascii="Times New Roman" w:hAnsi="Times New Roman" w:cs="Times New Roman"/>
        </w:rPr>
        <w:t>he complete experiment to be simulated efficiently while retaining the essential properties required to study reversible computation, oracle construction, amplitude amplification, noise, measurement, and error mitigation.</w:t>
      </w:r>
    </w:p>
    <w:p w14:paraId="5196D293"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5. Reversible Quantum Oracle</w:t>
      </w:r>
    </w:p>
    <w:p w14:paraId="22193330" w14:textId="77777777" w:rsidR="008725B0" w:rsidRPr="00D0469E" w:rsidRDefault="00D0469E">
      <w:pPr>
        <w:keepNext/>
        <w:spacing w:before="240" w:after="80"/>
        <w:rPr>
          <w:rFonts w:ascii="Times New Roman" w:hAnsi="Times New Roman" w:cs="Times New Roman"/>
        </w:rPr>
      </w:pPr>
      <w:r w:rsidRPr="00D0469E">
        <w:rPr>
          <w:rFonts w:ascii="Times New Roman" w:hAnsi="Times New Roman" w:cs="Times New Roman"/>
          <w:b/>
          <w:color w:val="475569"/>
          <w:sz w:val="24"/>
        </w:rPr>
        <w:t>5.1 W</w:t>
      </w:r>
      <w:r w:rsidRPr="00D0469E">
        <w:rPr>
          <w:rFonts w:ascii="Times New Roman" w:hAnsi="Times New Roman" w:cs="Times New Roman"/>
          <w:b/>
          <w:color w:val="475569"/>
          <w:sz w:val="24"/>
        </w:rPr>
        <w:t>hy Reversibility Is Required</w:t>
      </w:r>
    </w:p>
    <w:p w14:paraId="3BCD6D7D" w14:textId="77777777" w:rsidR="008725B0" w:rsidRPr="00D0469E" w:rsidRDefault="00D0469E">
      <w:pPr>
        <w:rPr>
          <w:rFonts w:ascii="Times New Roman" w:hAnsi="Times New Roman" w:cs="Times New Roman"/>
        </w:rPr>
      </w:pPr>
      <w:r w:rsidRPr="00D0469E">
        <w:rPr>
          <w:rFonts w:ascii="Times New Roman" w:hAnsi="Times New Roman" w:cs="Times New Roman"/>
        </w:rPr>
        <w:t>Quantum operations must be unitary and therefore reversible. A conventional classical function f(x) cannot simply be inserted into a quantum circuit if it destroys information. Instead, the function is embedded into a reversibl</w:t>
      </w:r>
      <w:r w:rsidRPr="00D0469E">
        <w:rPr>
          <w:rFonts w:ascii="Times New Roman" w:hAnsi="Times New Roman" w:cs="Times New Roman"/>
        </w:rPr>
        <w:t xml:space="preserve">e transformation U_f |x&gt; |y&gt; = |x&gt; |y </w:t>
      </w:r>
      <w:r w:rsidRPr="00D0469E">
        <w:rPr>
          <w:rFonts w:ascii="Cambria Math" w:hAnsi="Cambria Math" w:cs="Cambria Math"/>
        </w:rPr>
        <w:t>⊕</w:t>
      </w:r>
      <w:r w:rsidRPr="00D0469E">
        <w:rPr>
          <w:rFonts w:ascii="Times New Roman" w:hAnsi="Times New Roman" w:cs="Times New Roman"/>
        </w:rPr>
        <w:t xml:space="preserve"> f(x)&gt;, where </w:t>
      </w:r>
      <w:r w:rsidRPr="00D0469E">
        <w:rPr>
          <w:rFonts w:ascii="Cambria Math" w:hAnsi="Cambria Math" w:cs="Cambria Math"/>
        </w:rPr>
        <w:t>⊕</w:t>
      </w:r>
      <w:r w:rsidRPr="00D0469E">
        <w:rPr>
          <w:rFonts w:ascii="Times New Roman" w:hAnsi="Times New Roman" w:cs="Times New Roman"/>
        </w:rPr>
        <w:t xml:space="preserve"> represents bitwise XOR.</w:t>
      </w:r>
    </w:p>
    <w:p w14:paraId="52EE1EF7" w14:textId="77777777" w:rsidR="008725B0" w:rsidRPr="00D0469E" w:rsidRDefault="00D0469E">
      <w:pPr>
        <w:keepNext/>
        <w:spacing w:before="240" w:after="80"/>
        <w:rPr>
          <w:rFonts w:ascii="Times New Roman" w:hAnsi="Times New Roman" w:cs="Times New Roman"/>
        </w:rPr>
      </w:pPr>
      <w:r w:rsidRPr="00D0469E">
        <w:rPr>
          <w:rFonts w:ascii="Times New Roman" w:hAnsi="Times New Roman" w:cs="Times New Roman"/>
          <w:b/>
          <w:color w:val="475569"/>
          <w:sz w:val="24"/>
        </w:rPr>
        <w:lastRenderedPageBreak/>
        <w:t>5.2 Cryptographic Oracle</w:t>
      </w:r>
    </w:p>
    <w:p w14:paraId="1426B94F" w14:textId="77777777" w:rsidR="008725B0" w:rsidRPr="00D0469E" w:rsidRDefault="00D0469E">
      <w:pPr>
        <w:rPr>
          <w:rFonts w:ascii="Times New Roman" w:hAnsi="Times New Roman" w:cs="Times New Roman"/>
        </w:rPr>
      </w:pPr>
      <w:r w:rsidRPr="00D0469E">
        <w:rPr>
          <w:rFonts w:ascii="Times New Roman" w:hAnsi="Times New Roman" w:cs="Times New Roman"/>
        </w:rPr>
        <w:t xml:space="preserve">For the key-search problem, the oracle evaluates candidate keys and identifies the key satisfying the known plaintext-ciphertext </w:t>
      </w:r>
      <w:r w:rsidRPr="00D0469E">
        <w:rPr>
          <w:rFonts w:ascii="Times New Roman" w:hAnsi="Times New Roman" w:cs="Times New Roman"/>
        </w:rPr>
        <w:t>relationship. The oracle can conceptually be represented as O_f |K&gt; = (-1)^{f(K)} |K&gt;, where f(K) = 1 if K = K*, and 0 otherwise. Thus, the correct key state receives a phase inversion while the other candidate states remain unchanged, allowing Grover's di</w:t>
      </w:r>
      <w:r w:rsidRPr="00D0469E">
        <w:rPr>
          <w:rFonts w:ascii="Times New Roman" w:hAnsi="Times New Roman" w:cs="Times New Roman"/>
        </w:rPr>
        <w:t>ffusion operator to amplify the amplitude of the correct key.</w:t>
      </w:r>
    </w:p>
    <w:p w14:paraId="2C9FBB6E"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6. Grover's Search Algorithm</w:t>
      </w:r>
    </w:p>
    <w:p w14:paraId="06E6397D" w14:textId="77777777" w:rsidR="008725B0" w:rsidRPr="00D0469E" w:rsidRDefault="00D0469E">
      <w:pPr>
        <w:rPr>
          <w:rFonts w:ascii="Times New Roman" w:hAnsi="Times New Roman" w:cs="Times New Roman"/>
        </w:rPr>
      </w:pPr>
      <w:r w:rsidRPr="00D0469E">
        <w:rPr>
          <w:rFonts w:ascii="Times New Roman" w:hAnsi="Times New Roman" w:cs="Times New Roman"/>
        </w:rPr>
        <w:t>The quantum search begins by preparing the key register in an equal superposition |s&gt; = (1/sqrt(N)) sum_{x=0}^{N-1} |x&gt;. For a 4-bit key, N = 16. The algorithm repea</w:t>
      </w:r>
      <w:r w:rsidRPr="00D0469E">
        <w:rPr>
          <w:rFonts w:ascii="Times New Roman" w:hAnsi="Times New Roman" w:cs="Times New Roman"/>
        </w:rPr>
        <w:t>tedly applies the oracle and diffusion operators (G = D O). After an appropriate number of iterations, the probability of measuring the target key becomes significantly larger than incorrect candidates.</w:t>
      </w:r>
    </w:p>
    <w:p w14:paraId="493831AC"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7. Complexity Analysis</w:t>
      </w:r>
    </w:p>
    <w:p w14:paraId="0BD67558" w14:textId="77777777" w:rsidR="008725B0" w:rsidRPr="00D0469E" w:rsidRDefault="00D0469E">
      <w:pPr>
        <w:rPr>
          <w:rFonts w:ascii="Times New Roman" w:hAnsi="Times New Roman" w:cs="Times New Roman"/>
        </w:rPr>
      </w:pPr>
      <w:r w:rsidRPr="00D0469E">
        <w:rPr>
          <w:rFonts w:ascii="Times New Roman" w:hAnsi="Times New Roman" w:cs="Times New Roman"/>
        </w:rPr>
        <w:t>The project evaluates the diff</w:t>
      </w:r>
      <w:r w:rsidRPr="00D0469E">
        <w:rPr>
          <w:rFonts w:ascii="Times New Roman" w:hAnsi="Times New Roman" w:cs="Times New Roman"/>
        </w:rPr>
        <w:t>erence between classical exhaustive search (O(2^n)) and quantum search (O(2^{n/2})). This represents a quadratic reduction in query complexity.</w:t>
      </w:r>
    </w:p>
    <w:tbl>
      <w:tblPr>
        <w:tblW w:w="0" w:type="auto"/>
        <w:jc w:val="center"/>
        <w:tblLook w:val="04A0" w:firstRow="1" w:lastRow="0" w:firstColumn="1" w:lastColumn="0" w:noHBand="0" w:noVBand="1"/>
      </w:tblPr>
      <w:tblGrid>
        <w:gridCol w:w="3120"/>
        <w:gridCol w:w="3120"/>
        <w:gridCol w:w="3120"/>
      </w:tblGrid>
      <w:tr w:rsidR="008725B0" w:rsidRPr="00D0469E" w14:paraId="7179F8F0" w14:textId="77777777">
        <w:trPr>
          <w:jc w:val="center"/>
        </w:trPr>
        <w:tc>
          <w:tcPr>
            <w:tcW w:w="3120" w:type="dxa"/>
            <w:shd w:val="clear" w:color="auto" w:fill="1E293B"/>
            <w:tcMar>
              <w:top w:w="120" w:type="dxa"/>
              <w:left w:w="150" w:type="dxa"/>
              <w:bottom w:w="120" w:type="dxa"/>
              <w:right w:w="150" w:type="dxa"/>
            </w:tcMar>
          </w:tcPr>
          <w:p w14:paraId="3D606CFD" w14:textId="77777777" w:rsidR="008725B0" w:rsidRPr="00D0469E" w:rsidRDefault="00D0469E">
            <w:pPr>
              <w:jc w:val="center"/>
              <w:rPr>
                <w:rFonts w:ascii="Times New Roman" w:hAnsi="Times New Roman" w:cs="Times New Roman"/>
              </w:rPr>
            </w:pPr>
            <w:r w:rsidRPr="00D0469E">
              <w:rPr>
                <w:rFonts w:ascii="Times New Roman" w:hAnsi="Times New Roman" w:cs="Times New Roman"/>
                <w:b/>
                <w:color w:val="FFFFFF"/>
              </w:rPr>
              <w:t>Key Size</w:t>
            </w:r>
          </w:p>
        </w:tc>
        <w:tc>
          <w:tcPr>
            <w:tcW w:w="3120" w:type="dxa"/>
            <w:shd w:val="clear" w:color="auto" w:fill="1E293B"/>
            <w:tcMar>
              <w:top w:w="120" w:type="dxa"/>
              <w:left w:w="150" w:type="dxa"/>
              <w:bottom w:w="120" w:type="dxa"/>
              <w:right w:w="150" w:type="dxa"/>
            </w:tcMar>
          </w:tcPr>
          <w:p w14:paraId="3741EC58" w14:textId="77777777" w:rsidR="008725B0" w:rsidRPr="00D0469E" w:rsidRDefault="00D0469E">
            <w:pPr>
              <w:jc w:val="center"/>
              <w:rPr>
                <w:rFonts w:ascii="Times New Roman" w:hAnsi="Times New Roman" w:cs="Times New Roman"/>
              </w:rPr>
            </w:pPr>
            <w:r w:rsidRPr="00D0469E">
              <w:rPr>
                <w:rFonts w:ascii="Times New Roman" w:hAnsi="Times New Roman" w:cs="Times New Roman"/>
                <w:b/>
                <w:color w:val="FFFFFF"/>
              </w:rPr>
              <w:t>Classical Search</w:t>
            </w:r>
          </w:p>
        </w:tc>
        <w:tc>
          <w:tcPr>
            <w:tcW w:w="3120" w:type="dxa"/>
            <w:shd w:val="clear" w:color="auto" w:fill="1E293B"/>
            <w:tcMar>
              <w:top w:w="120" w:type="dxa"/>
              <w:left w:w="150" w:type="dxa"/>
              <w:bottom w:w="120" w:type="dxa"/>
              <w:right w:w="150" w:type="dxa"/>
            </w:tcMar>
          </w:tcPr>
          <w:p w14:paraId="7714BBEA" w14:textId="77777777" w:rsidR="008725B0" w:rsidRPr="00D0469E" w:rsidRDefault="00D0469E">
            <w:pPr>
              <w:jc w:val="center"/>
              <w:rPr>
                <w:rFonts w:ascii="Times New Roman" w:hAnsi="Times New Roman" w:cs="Times New Roman"/>
              </w:rPr>
            </w:pPr>
            <w:r w:rsidRPr="00D0469E">
              <w:rPr>
                <w:rFonts w:ascii="Times New Roman" w:hAnsi="Times New Roman" w:cs="Times New Roman"/>
                <w:b/>
                <w:color w:val="FFFFFF"/>
              </w:rPr>
              <w:t>Grover Search</w:t>
            </w:r>
          </w:p>
        </w:tc>
      </w:tr>
      <w:tr w:rsidR="008725B0" w:rsidRPr="00D0469E" w14:paraId="7EB4843B" w14:textId="77777777">
        <w:trPr>
          <w:jc w:val="center"/>
        </w:trPr>
        <w:tc>
          <w:tcPr>
            <w:tcW w:w="3120" w:type="dxa"/>
            <w:shd w:val="clear" w:color="auto" w:fill="F1F5F9"/>
            <w:tcMar>
              <w:top w:w="100" w:type="dxa"/>
              <w:left w:w="150" w:type="dxa"/>
              <w:bottom w:w="100" w:type="dxa"/>
              <w:right w:w="150" w:type="dxa"/>
            </w:tcMar>
          </w:tcPr>
          <w:p w14:paraId="6F5015FB" w14:textId="77777777" w:rsidR="008725B0" w:rsidRPr="00D0469E" w:rsidRDefault="00D0469E">
            <w:pPr>
              <w:jc w:val="center"/>
              <w:rPr>
                <w:rFonts w:ascii="Times New Roman" w:hAnsi="Times New Roman" w:cs="Times New Roman"/>
              </w:rPr>
            </w:pPr>
            <w:r w:rsidRPr="00D0469E">
              <w:rPr>
                <w:rFonts w:ascii="Times New Roman" w:hAnsi="Times New Roman" w:cs="Times New Roman"/>
              </w:rPr>
              <w:t>4 bits</w:t>
            </w:r>
          </w:p>
        </w:tc>
        <w:tc>
          <w:tcPr>
            <w:tcW w:w="3120" w:type="dxa"/>
            <w:shd w:val="clear" w:color="auto" w:fill="F1F5F9"/>
            <w:tcMar>
              <w:top w:w="100" w:type="dxa"/>
              <w:left w:w="150" w:type="dxa"/>
              <w:bottom w:w="100" w:type="dxa"/>
              <w:right w:w="150" w:type="dxa"/>
            </w:tcMar>
          </w:tcPr>
          <w:p w14:paraId="6E6835B1" w14:textId="77777777" w:rsidR="008725B0" w:rsidRPr="00D0469E" w:rsidRDefault="00D0469E">
            <w:pPr>
              <w:jc w:val="center"/>
              <w:rPr>
                <w:rFonts w:ascii="Times New Roman" w:hAnsi="Times New Roman" w:cs="Times New Roman"/>
              </w:rPr>
            </w:pPr>
            <w:r w:rsidRPr="00D0469E">
              <w:rPr>
                <w:rFonts w:ascii="Times New Roman" w:hAnsi="Times New Roman" w:cs="Times New Roman"/>
              </w:rPr>
              <w:t>2^4 = 16</w:t>
            </w:r>
          </w:p>
        </w:tc>
        <w:tc>
          <w:tcPr>
            <w:tcW w:w="3120" w:type="dxa"/>
            <w:shd w:val="clear" w:color="auto" w:fill="F1F5F9"/>
            <w:tcMar>
              <w:top w:w="100" w:type="dxa"/>
              <w:left w:w="150" w:type="dxa"/>
              <w:bottom w:w="100" w:type="dxa"/>
              <w:right w:w="150" w:type="dxa"/>
            </w:tcMar>
          </w:tcPr>
          <w:p w14:paraId="2EE0BCB7" w14:textId="77777777" w:rsidR="008725B0" w:rsidRPr="00D0469E" w:rsidRDefault="00D0469E">
            <w:pPr>
              <w:jc w:val="center"/>
              <w:rPr>
                <w:rFonts w:ascii="Times New Roman" w:hAnsi="Times New Roman" w:cs="Times New Roman"/>
              </w:rPr>
            </w:pPr>
            <w:r w:rsidRPr="00D0469E">
              <w:rPr>
                <w:rFonts w:ascii="Times New Roman" w:hAnsi="Times New Roman" w:cs="Times New Roman"/>
              </w:rPr>
              <w:t>≈ 4</w:t>
            </w:r>
          </w:p>
        </w:tc>
      </w:tr>
      <w:tr w:rsidR="008725B0" w:rsidRPr="00D0469E" w14:paraId="5A504BFF" w14:textId="77777777">
        <w:trPr>
          <w:jc w:val="center"/>
        </w:trPr>
        <w:tc>
          <w:tcPr>
            <w:tcW w:w="3120" w:type="dxa"/>
            <w:tcMar>
              <w:top w:w="100" w:type="dxa"/>
              <w:left w:w="150" w:type="dxa"/>
              <w:bottom w:w="100" w:type="dxa"/>
              <w:right w:w="150" w:type="dxa"/>
            </w:tcMar>
          </w:tcPr>
          <w:p w14:paraId="6E41BDC6" w14:textId="77777777" w:rsidR="008725B0" w:rsidRPr="00D0469E" w:rsidRDefault="00D0469E">
            <w:pPr>
              <w:jc w:val="center"/>
              <w:rPr>
                <w:rFonts w:ascii="Times New Roman" w:hAnsi="Times New Roman" w:cs="Times New Roman"/>
              </w:rPr>
            </w:pPr>
            <w:r w:rsidRPr="00D0469E">
              <w:rPr>
                <w:rFonts w:ascii="Times New Roman" w:hAnsi="Times New Roman" w:cs="Times New Roman"/>
              </w:rPr>
              <w:t>8 bits</w:t>
            </w:r>
          </w:p>
        </w:tc>
        <w:tc>
          <w:tcPr>
            <w:tcW w:w="3120" w:type="dxa"/>
            <w:tcMar>
              <w:top w:w="100" w:type="dxa"/>
              <w:left w:w="150" w:type="dxa"/>
              <w:bottom w:w="100" w:type="dxa"/>
              <w:right w:w="150" w:type="dxa"/>
            </w:tcMar>
          </w:tcPr>
          <w:p w14:paraId="6B1A35F6" w14:textId="77777777" w:rsidR="008725B0" w:rsidRPr="00D0469E" w:rsidRDefault="00D0469E">
            <w:pPr>
              <w:jc w:val="center"/>
              <w:rPr>
                <w:rFonts w:ascii="Times New Roman" w:hAnsi="Times New Roman" w:cs="Times New Roman"/>
              </w:rPr>
            </w:pPr>
            <w:r w:rsidRPr="00D0469E">
              <w:rPr>
                <w:rFonts w:ascii="Times New Roman" w:hAnsi="Times New Roman" w:cs="Times New Roman"/>
              </w:rPr>
              <w:t>2^8 = 256</w:t>
            </w:r>
          </w:p>
        </w:tc>
        <w:tc>
          <w:tcPr>
            <w:tcW w:w="3120" w:type="dxa"/>
            <w:tcMar>
              <w:top w:w="100" w:type="dxa"/>
              <w:left w:w="150" w:type="dxa"/>
              <w:bottom w:w="100" w:type="dxa"/>
              <w:right w:w="150" w:type="dxa"/>
            </w:tcMar>
          </w:tcPr>
          <w:p w14:paraId="679500E5" w14:textId="77777777" w:rsidR="008725B0" w:rsidRPr="00D0469E" w:rsidRDefault="00D0469E">
            <w:pPr>
              <w:jc w:val="center"/>
              <w:rPr>
                <w:rFonts w:ascii="Times New Roman" w:hAnsi="Times New Roman" w:cs="Times New Roman"/>
              </w:rPr>
            </w:pPr>
            <w:r w:rsidRPr="00D0469E">
              <w:rPr>
                <w:rFonts w:ascii="Times New Roman" w:hAnsi="Times New Roman" w:cs="Times New Roman"/>
              </w:rPr>
              <w:t>≈ 16</w:t>
            </w:r>
          </w:p>
        </w:tc>
      </w:tr>
      <w:tr w:rsidR="008725B0" w:rsidRPr="00D0469E" w14:paraId="2689D297" w14:textId="77777777">
        <w:trPr>
          <w:jc w:val="center"/>
        </w:trPr>
        <w:tc>
          <w:tcPr>
            <w:tcW w:w="3120" w:type="dxa"/>
            <w:shd w:val="clear" w:color="auto" w:fill="F1F5F9"/>
            <w:tcMar>
              <w:top w:w="100" w:type="dxa"/>
              <w:left w:w="150" w:type="dxa"/>
              <w:bottom w:w="100" w:type="dxa"/>
              <w:right w:w="150" w:type="dxa"/>
            </w:tcMar>
          </w:tcPr>
          <w:p w14:paraId="55806AAC" w14:textId="77777777" w:rsidR="008725B0" w:rsidRPr="00D0469E" w:rsidRDefault="00D0469E">
            <w:pPr>
              <w:jc w:val="center"/>
              <w:rPr>
                <w:rFonts w:ascii="Times New Roman" w:hAnsi="Times New Roman" w:cs="Times New Roman"/>
              </w:rPr>
            </w:pPr>
            <w:r w:rsidRPr="00D0469E">
              <w:rPr>
                <w:rFonts w:ascii="Times New Roman" w:hAnsi="Times New Roman" w:cs="Times New Roman"/>
              </w:rPr>
              <w:t>16 bits</w:t>
            </w:r>
          </w:p>
        </w:tc>
        <w:tc>
          <w:tcPr>
            <w:tcW w:w="3120" w:type="dxa"/>
            <w:shd w:val="clear" w:color="auto" w:fill="F1F5F9"/>
            <w:tcMar>
              <w:top w:w="100" w:type="dxa"/>
              <w:left w:w="150" w:type="dxa"/>
              <w:bottom w:w="100" w:type="dxa"/>
              <w:right w:w="150" w:type="dxa"/>
            </w:tcMar>
          </w:tcPr>
          <w:p w14:paraId="3A893E0C" w14:textId="77777777" w:rsidR="008725B0" w:rsidRPr="00D0469E" w:rsidRDefault="00D0469E">
            <w:pPr>
              <w:jc w:val="center"/>
              <w:rPr>
                <w:rFonts w:ascii="Times New Roman" w:hAnsi="Times New Roman" w:cs="Times New Roman"/>
              </w:rPr>
            </w:pPr>
            <w:r w:rsidRPr="00D0469E">
              <w:rPr>
                <w:rFonts w:ascii="Times New Roman" w:hAnsi="Times New Roman" w:cs="Times New Roman"/>
              </w:rPr>
              <w:t xml:space="preserve">2^{16} = </w:t>
            </w:r>
            <w:r w:rsidRPr="00D0469E">
              <w:rPr>
                <w:rFonts w:ascii="Times New Roman" w:hAnsi="Times New Roman" w:cs="Times New Roman"/>
              </w:rPr>
              <w:t>65,536</w:t>
            </w:r>
          </w:p>
        </w:tc>
        <w:tc>
          <w:tcPr>
            <w:tcW w:w="3120" w:type="dxa"/>
            <w:shd w:val="clear" w:color="auto" w:fill="F1F5F9"/>
            <w:tcMar>
              <w:top w:w="100" w:type="dxa"/>
              <w:left w:w="150" w:type="dxa"/>
              <w:bottom w:w="100" w:type="dxa"/>
              <w:right w:w="150" w:type="dxa"/>
            </w:tcMar>
          </w:tcPr>
          <w:p w14:paraId="3E1E2BF9" w14:textId="77777777" w:rsidR="008725B0" w:rsidRPr="00D0469E" w:rsidRDefault="00D0469E">
            <w:pPr>
              <w:jc w:val="center"/>
              <w:rPr>
                <w:rFonts w:ascii="Times New Roman" w:hAnsi="Times New Roman" w:cs="Times New Roman"/>
              </w:rPr>
            </w:pPr>
            <w:r w:rsidRPr="00D0469E">
              <w:rPr>
                <w:rFonts w:ascii="Times New Roman" w:hAnsi="Times New Roman" w:cs="Times New Roman"/>
              </w:rPr>
              <w:t>≈ 256</w:t>
            </w:r>
          </w:p>
        </w:tc>
      </w:tr>
    </w:tbl>
    <w:p w14:paraId="1060AA3F" w14:textId="77777777" w:rsidR="008725B0" w:rsidRPr="00D0469E" w:rsidRDefault="008725B0">
      <w:pPr>
        <w:rPr>
          <w:rFonts w:ascii="Times New Roman" w:hAnsi="Times New Roman" w:cs="Times New Roman"/>
        </w:rPr>
      </w:pPr>
    </w:p>
    <w:p w14:paraId="676FFFFC"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8. NISQ Noise Model</w:t>
      </w:r>
    </w:p>
    <w:p w14:paraId="4EBC633A" w14:textId="77777777" w:rsidR="008725B0" w:rsidRPr="00D0469E" w:rsidRDefault="00D0469E">
      <w:pPr>
        <w:rPr>
          <w:rFonts w:ascii="Times New Roman" w:hAnsi="Times New Roman" w:cs="Times New Roman"/>
        </w:rPr>
      </w:pPr>
      <w:r w:rsidRPr="00D0469E">
        <w:rPr>
          <w:rFonts w:ascii="Times New Roman" w:hAnsi="Times New Roman" w:cs="Times New Roman"/>
        </w:rPr>
        <w:t>Real quantum processors do not execute quantum gates perfectly. Errors arise from imperfect control, environmental interactions, decoherence, gate imperfections, and measurement processes. This project introduces simulate</w:t>
      </w:r>
      <w:r w:rsidRPr="00D0469E">
        <w:rPr>
          <w:rFonts w:ascii="Times New Roman" w:hAnsi="Times New Roman" w:cs="Times New Roman"/>
        </w:rPr>
        <w:t>d noise using Qiskit Aer, specifically focusing on depolarizing noise and readout errors.</w:t>
      </w:r>
    </w:p>
    <w:p w14:paraId="2C378B80"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9. Readout Error &amp; Mitigation</w:t>
      </w:r>
    </w:p>
    <w:p w14:paraId="69EF88C3" w14:textId="77777777" w:rsidR="008725B0" w:rsidRPr="00D0469E" w:rsidRDefault="00D0469E">
      <w:pPr>
        <w:rPr>
          <w:rFonts w:ascii="Times New Roman" w:hAnsi="Times New Roman" w:cs="Times New Roman"/>
        </w:rPr>
      </w:pPr>
      <w:r w:rsidRPr="00D0469E">
        <w:rPr>
          <w:rFonts w:ascii="Times New Roman" w:hAnsi="Times New Roman" w:cs="Times New Roman"/>
        </w:rPr>
        <w:t>Quantum measurements can introduce errors (e.g., |0&gt; flipping to 1 or |1&gt; flipping to 0). To address this, the project implements classi</w:t>
      </w:r>
      <w:r w:rsidRPr="00D0469E">
        <w:rPr>
          <w:rFonts w:ascii="Times New Roman" w:hAnsi="Times New Roman" w:cs="Times New Roman"/>
        </w:rPr>
        <w:t>cal Readout Error Mitigation (REM). Calibration circuits construct an assignment matrix A_ij = P(measured i | prepared j). The inverse of this matrix is applied to the observed measurement distribution to estimate the true mitigated distribution.</w:t>
      </w:r>
    </w:p>
    <w:p w14:paraId="255E83D2"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10. Exper</w:t>
      </w:r>
      <w:r w:rsidRPr="00D0469E">
        <w:rPr>
          <w:rFonts w:ascii="Times New Roman" w:hAnsi="Times New Roman" w:cs="Times New Roman"/>
          <w:b/>
          <w:color w:val="1E293B"/>
          <w:sz w:val="30"/>
        </w:rPr>
        <w:t>imental Design</w:t>
      </w:r>
    </w:p>
    <w:p w14:paraId="35F3E71B" w14:textId="77777777" w:rsidR="008725B0" w:rsidRPr="00D0469E" w:rsidRDefault="00D0469E">
      <w:pPr>
        <w:rPr>
          <w:rFonts w:ascii="Times New Roman" w:hAnsi="Times New Roman" w:cs="Times New Roman"/>
        </w:rPr>
      </w:pPr>
      <w:r w:rsidRPr="00D0469E">
        <w:rPr>
          <w:rFonts w:ascii="Times New Roman" w:hAnsi="Times New Roman" w:cs="Times New Roman"/>
        </w:rPr>
        <w:t>The experiment is divided into three principal stages:</w:t>
      </w:r>
    </w:p>
    <w:p w14:paraId="68F5CC26" w14:textId="77777777" w:rsidR="008725B0" w:rsidRPr="00D0469E" w:rsidRDefault="00D0469E">
      <w:pPr>
        <w:pStyle w:val="ListBullet"/>
        <w:rPr>
          <w:rFonts w:ascii="Times New Roman" w:hAnsi="Times New Roman" w:cs="Times New Roman"/>
        </w:rPr>
      </w:pPr>
      <w:r w:rsidRPr="00D0469E">
        <w:rPr>
          <w:rFonts w:ascii="Times New Roman" w:hAnsi="Times New Roman" w:cs="Times New Roman"/>
          <w:b/>
        </w:rPr>
        <w:lastRenderedPageBreak/>
        <w:t xml:space="preserve">Experiment A — Ideal Simulation: </w:t>
      </w:r>
      <w:r w:rsidRPr="00D0469E">
        <w:rPr>
          <w:rFonts w:ascii="Times New Roman" w:hAnsi="Times New Roman" w:cs="Times New Roman"/>
        </w:rPr>
        <w:t>Executed without noise to verify oracle correctness and establish baseline probability.</w:t>
      </w:r>
    </w:p>
    <w:p w14:paraId="38A5C9BD" w14:textId="77777777" w:rsidR="008725B0" w:rsidRPr="00D0469E" w:rsidRDefault="00D0469E">
      <w:pPr>
        <w:pStyle w:val="ListBullet"/>
        <w:rPr>
          <w:rFonts w:ascii="Times New Roman" w:hAnsi="Times New Roman" w:cs="Times New Roman"/>
        </w:rPr>
      </w:pPr>
      <w:r w:rsidRPr="00D0469E">
        <w:rPr>
          <w:rFonts w:ascii="Times New Roman" w:hAnsi="Times New Roman" w:cs="Times New Roman"/>
          <w:b/>
        </w:rPr>
        <w:t xml:space="preserve">Experiment B — Noisy Simulation: </w:t>
      </w:r>
      <w:r w:rsidRPr="00D0469E">
        <w:rPr>
          <w:rFonts w:ascii="Times New Roman" w:hAnsi="Times New Roman" w:cs="Times New Roman"/>
        </w:rPr>
        <w:t xml:space="preserve">Executed using depolarizing and </w:t>
      </w:r>
      <w:r w:rsidRPr="00D0469E">
        <w:rPr>
          <w:rFonts w:ascii="Times New Roman" w:hAnsi="Times New Roman" w:cs="Times New Roman"/>
        </w:rPr>
        <w:t>readout noise models to measure degradation.</w:t>
      </w:r>
    </w:p>
    <w:p w14:paraId="4B391BC5" w14:textId="77777777" w:rsidR="008725B0" w:rsidRPr="00D0469E" w:rsidRDefault="00D0469E">
      <w:pPr>
        <w:pStyle w:val="ListBullet"/>
        <w:rPr>
          <w:rFonts w:ascii="Times New Roman" w:hAnsi="Times New Roman" w:cs="Times New Roman"/>
        </w:rPr>
      </w:pPr>
      <w:r w:rsidRPr="00D0469E">
        <w:rPr>
          <w:rFonts w:ascii="Times New Roman" w:hAnsi="Times New Roman" w:cs="Times New Roman"/>
          <w:b/>
        </w:rPr>
        <w:t xml:space="preserve">Experiment C — Error-Mitigation Experiment: </w:t>
      </w:r>
      <w:r w:rsidRPr="00D0469E">
        <w:rPr>
          <w:rFonts w:ascii="Times New Roman" w:hAnsi="Times New Roman" w:cs="Times New Roman"/>
        </w:rPr>
        <w:t>Processed using readout-error calibration to estimate underlying probabilities.</w:t>
      </w:r>
    </w:p>
    <w:p w14:paraId="68EB32AD"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11. Resource Optimization &amp; Green IT</w:t>
      </w:r>
    </w:p>
    <w:p w14:paraId="2203F615" w14:textId="77777777" w:rsidR="008725B0" w:rsidRPr="00D0469E" w:rsidRDefault="00D0469E">
      <w:pPr>
        <w:rPr>
          <w:rFonts w:ascii="Times New Roman" w:hAnsi="Times New Roman" w:cs="Times New Roman"/>
        </w:rPr>
      </w:pPr>
      <w:r w:rsidRPr="00D0469E">
        <w:rPr>
          <w:rFonts w:ascii="Times New Roman" w:hAnsi="Times New Roman" w:cs="Times New Roman"/>
        </w:rPr>
        <w:t xml:space="preserve">To operate within an 8 GB RAM commodity computing </w:t>
      </w:r>
      <w:r w:rsidRPr="00D0469E">
        <w:rPr>
          <w:rFonts w:ascii="Times New Roman" w:hAnsi="Times New Roman" w:cs="Times New Roman"/>
        </w:rPr>
        <w:t>environment, the project uses qiskit_aer.AerSimulator with shot-based sampling (4096 shots). This avoids storing the complete 2^N-amplitude statevector as an output representation, connecting quantum computing research with sustainable software engineering</w:t>
      </w:r>
      <w:r w:rsidRPr="00D0469E">
        <w:rPr>
          <w:rFonts w:ascii="Times New Roman" w:hAnsi="Times New Roman" w:cs="Times New Roman"/>
        </w:rPr>
        <w:t xml:space="preserve"> principles.</w:t>
      </w:r>
    </w:p>
    <w:p w14:paraId="0D04584D" w14:textId="77777777" w:rsidR="008725B0" w:rsidRPr="00D0469E" w:rsidRDefault="00D0469E">
      <w:pPr>
        <w:keepNext/>
        <w:spacing w:before="360"/>
        <w:rPr>
          <w:rFonts w:ascii="Times New Roman" w:hAnsi="Times New Roman" w:cs="Times New Roman"/>
        </w:rPr>
      </w:pPr>
      <w:r w:rsidRPr="00D0469E">
        <w:rPr>
          <w:rFonts w:ascii="Times New Roman" w:hAnsi="Times New Roman" w:cs="Times New Roman"/>
          <w:b/>
          <w:color w:val="1E293B"/>
          <w:sz w:val="30"/>
        </w:rPr>
        <w:t>12. Research Significance &amp; Future Work</w:t>
      </w:r>
    </w:p>
    <w:p w14:paraId="7ABC3F30" w14:textId="77777777" w:rsidR="008725B0" w:rsidRPr="00D0469E" w:rsidRDefault="00D0469E">
      <w:pPr>
        <w:rPr>
          <w:rFonts w:ascii="Times New Roman" w:hAnsi="Times New Roman" w:cs="Times New Roman"/>
        </w:rPr>
      </w:pPr>
      <w:r w:rsidRPr="00D0469E">
        <w:rPr>
          <w:rFonts w:ascii="Times New Roman" w:hAnsi="Times New Roman" w:cs="Times New Roman"/>
        </w:rPr>
        <w:t xml:space="preserve">The project establishes an experimental pipeline connecting Classical Cryptography → Reversible Oracle → Grover Search → NISQ Noise → Error Mitigation. Future work includes scaling to larger key spaces, </w:t>
      </w:r>
      <w:r w:rsidRPr="00D0469E">
        <w:rPr>
          <w:rFonts w:ascii="Times New Roman" w:hAnsi="Times New Roman" w:cs="Times New Roman"/>
        </w:rPr>
        <w:t>exploring advanced error mitigation like Zero-Noise Extrapolation (ZNE), and extending simulations to Quantum-HPC hybrid environments.</w:t>
      </w:r>
    </w:p>
    <w:sectPr w:rsidR="008725B0" w:rsidRPr="00D0469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25B0"/>
    <w:rsid w:val="00AA1D8D"/>
    <w:rsid w:val="00B47730"/>
    <w:rsid w:val="00CB0664"/>
    <w:rsid w:val="00D046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1AA491-564F-4202-AC94-DD129F2F6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F172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sandeshdhital2001@outlook.com</cp:lastModifiedBy>
  <cp:revision>2</cp:revision>
  <dcterms:created xsi:type="dcterms:W3CDTF">2013-12-23T23:15:00Z</dcterms:created>
  <dcterms:modified xsi:type="dcterms:W3CDTF">2026-09-29T05:21:00Z</dcterms:modified>
  <cp:category/>
</cp:coreProperties>
</file>