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EF1" w:rsidRPr="00082EF1" w:rsidRDefault="00082EF1" w:rsidP="00082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1. ERP sisteminin temel amacı nedir?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A) Bölümleri ayırmak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B) Verimliliği artırmak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C) Verileri izole etmek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D) İşlemleri manuel hale getirmek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082EF1" w:rsidRPr="00082EF1" w:rsidRDefault="00082EF1" w:rsidP="00082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2.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ERP'nin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temel </w:t>
      </w:r>
      <w:proofErr w:type="gram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modüllerinden</w:t>
      </w:r>
      <w:proofErr w:type="gram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biri olan mali işler, hangi alt modülleri içerir?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A) Satış ve dağıtım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B) Duran varlıklar ve nakit yönetimi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C) Kalite yönetimi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D) Lojistik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082EF1" w:rsidRPr="00082EF1" w:rsidRDefault="00082EF1" w:rsidP="00082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3. Malzeme yönetiminin bir bileşeni olan satın alma sürecinde kullanılan ana veri nedir?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A) Personel sicil bilgileri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B) Malzeme ana verileri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C) İK performans raporları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D) Müşteri verileri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082EF1" w:rsidRPr="00082EF1" w:rsidRDefault="00082EF1" w:rsidP="00082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4. Stok yönetiminde, kalite kontrol stoku nedir?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A) Kullanılabilir stok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B) Bloke edilmiş stok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C) Değerlenmiş ama serbest olmayan stok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D) Tüketim malzemesi stoku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t xml:space="preserve"> C</w:t>
      </w:r>
    </w:p>
    <w:p w:rsidR="00082EF1" w:rsidRPr="00082EF1" w:rsidRDefault="00082EF1" w:rsidP="00082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5. Üretim planlama sürecinde,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MRP'nin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amacı nedir?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A) Ürün tasarımını geliştirmek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B) Malzeme ihtiyaçlarını hesaplamak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C) Personel seçimini optimize etmek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D) Satış stratejilerini belirlemek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082EF1" w:rsidRPr="00082EF1" w:rsidRDefault="00082EF1" w:rsidP="00082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6. Ana üretim programlamasının (MPS) temel işlevi nedir?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A) Dağıtım kanallarını yönetmek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B) Ürün ağacı verilerini analiz etmek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C) Üretim için planlama verilerini sağlamak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D) İşlem sürelerini azaltmak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t xml:space="preserve"> C</w:t>
      </w:r>
    </w:p>
    <w:p w:rsidR="00082EF1" w:rsidRPr="00082EF1" w:rsidRDefault="00082EF1" w:rsidP="00082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7.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ERP'nin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lojistik </w:t>
      </w:r>
      <w:proofErr w:type="gram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modülünde</w:t>
      </w:r>
      <w:proofErr w:type="gram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hangi süreç yer alır?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A) İnsan kaynakları yönetimi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B) Eğitim planlaması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C) Depo yönetimi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D) Bordro yönetimi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t xml:space="preserve"> C</w:t>
      </w:r>
    </w:p>
    <w:p w:rsidR="00082EF1" w:rsidRPr="00082EF1" w:rsidRDefault="00082EF1" w:rsidP="00082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8. Satış ve dağıtım sürecinde, sevkiyat belgeleri hangi adımda oluşturulur?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A) Satın alma sırasında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B) Mal çıkışı sırasında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C) Sipariş oluşturma sırasında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D) Sevkiyat planlaması sırasında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t xml:space="preserve"> D</w:t>
      </w:r>
    </w:p>
    <w:p w:rsidR="00082EF1" w:rsidRPr="00082EF1" w:rsidRDefault="00082EF1" w:rsidP="00082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9. İnsan kaynakları </w:t>
      </w:r>
      <w:proofErr w:type="gram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modülü</w:t>
      </w:r>
      <w:proofErr w:type="gram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hangi işlevi içermez?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A) Bordro yönetimi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B) Performans değerlendirme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C) Maliyet analizi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lastRenderedPageBreak/>
        <w:t>D) Eğitim yönetimi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t xml:space="preserve"> C</w:t>
      </w:r>
    </w:p>
    <w:p w:rsidR="00082EF1" w:rsidRPr="00082EF1" w:rsidRDefault="00082EF1" w:rsidP="00082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10. ERP yazılımı seçim sürecinin ilk adımı nedir?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A) Kurulum planlaması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B) Aday çözümleri kısa listeye almak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C) İlk ihtiyaçları belirlemek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  <w:t>D) Danışmanlarla iletişime geçmek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082EF1">
        <w:rPr>
          <w:rFonts w:ascii="Times New Roman" w:eastAsia="Times New Roman" w:hAnsi="Times New Roman" w:cs="Times New Roman"/>
          <w:szCs w:val="24"/>
          <w:lang w:eastAsia="tr-TR"/>
        </w:rPr>
        <w:t xml:space="preserve"> C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11.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MRP'nin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net ihtiyaç hesaplama süreci hangi durumu analiz eder?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Kapasite planlamasını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Depolama yeterliliğini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Talep ve arz arasındaki farkı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Stok maliyetlerini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C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12. Stok yönetiminde rezervasyonun amacı nedir?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Satış planı oluşturmak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Malzemeleri belirli bir amaç için hazır tutmak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Üretim planlaması yapmak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Sevkiyat hatalarını önlemek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13. Kalite yönetiminde, Hata Türleri ve Etkileri Analizi (HTEA) hangi amaçla kullanılır?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Süreçleri hızlandırmak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Potansiyel hataları belirlemek ve etkilerini analiz etmek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Tedarik zincirini izlemek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Üretim kapasitesini artırmak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14. Üretim maliyet hesaplamasında ürün ağacı ne için kullanılır?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İK süreçlerini yönetmek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Ürün maliyetlerini belirlemek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C) Satış </w:t>
      </w:r>
      <w:proofErr w:type="gramStart"/>
      <w:r w:rsidRPr="0020360E">
        <w:rPr>
          <w:rFonts w:ascii="Times New Roman" w:eastAsia="Times New Roman" w:hAnsi="Times New Roman" w:cs="Times New Roman"/>
          <w:szCs w:val="24"/>
          <w:lang w:eastAsia="tr-TR"/>
        </w:rPr>
        <w:t>trendlerini</w:t>
      </w:r>
      <w:proofErr w:type="gramEnd"/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analiz etmek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Sevkiyat planı oluşturmak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15. Bakım ve onarım yönetiminde "arızi bakım" nedir?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Planlı bakım işlemleri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Teknik cihazların test edilmesi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Arıza sonrası yapılan bakım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Eğitim süreçlerinin planlanması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C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16. İnsan kaynakları yönetiminde, kariyer yönetiminin amacı nedir?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Çalışanların maaşlarını hesaplamak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Çalışanların kariyer hedeflerini desteklemek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Yalnızca eğitim süreçlerini planlamak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Personel giriş ve çıkış işlemlerini takip etmek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17. Sevkiyat sürecinde kullanılan sevkiyat yardımcı araçları hangi amaçla kullanılır?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Malzemelerin stoklanması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Malların ambalajlanması veya taşınması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Üretim sürecinin hızlandırılması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Tedarikçi analizinin yapılması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lastRenderedPageBreak/>
        <w:t>18. ERP kurulumunda “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Big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Bang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” yaklaşımı nedir?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A) Tüm </w:t>
      </w:r>
      <w:proofErr w:type="gramStart"/>
      <w:r w:rsidRPr="0020360E">
        <w:rPr>
          <w:rFonts w:ascii="Times New Roman" w:eastAsia="Times New Roman" w:hAnsi="Times New Roman" w:cs="Times New Roman"/>
          <w:szCs w:val="24"/>
          <w:lang w:eastAsia="tr-TR"/>
        </w:rPr>
        <w:t>modüllerin</w:t>
      </w:r>
      <w:proofErr w:type="gramEnd"/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aynı anda yüklenmesi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Modüllerin sırasıyla yüklenmesi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Sadece bir departmanda kurulum yapılması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Eğitim aşamasının öne alınması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A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19.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ERP'nin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üretim kontrol süreci hangi aşamayı içerir?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Depolama planlaması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Satış sonrası analizler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Üretim siparişlerinin oluşturulması ve onaylanması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Maliyet raporlarının düzenlenmesi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C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20. ERP yazılımı seçim </w:t>
      </w:r>
      <w:proofErr w:type="gram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kriterlerinden</w:t>
      </w:r>
      <w:proofErr w:type="gram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biri olan “modüler mimari” neyi ifade eder?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A) Tüm </w:t>
      </w:r>
      <w:proofErr w:type="gramStart"/>
      <w:r w:rsidRPr="0020360E">
        <w:rPr>
          <w:rFonts w:ascii="Times New Roman" w:eastAsia="Times New Roman" w:hAnsi="Times New Roman" w:cs="Times New Roman"/>
          <w:szCs w:val="24"/>
          <w:lang w:eastAsia="tr-TR"/>
        </w:rPr>
        <w:t>modüllerin</w:t>
      </w:r>
      <w:proofErr w:type="gramEnd"/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birleştirilmesi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Yazılımın bölümlere ayrılarak çalışabilmesi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C) Tek bir kullanıcı </w:t>
      </w:r>
      <w:proofErr w:type="spellStart"/>
      <w:r w:rsidRPr="0020360E">
        <w:rPr>
          <w:rFonts w:ascii="Times New Roman" w:eastAsia="Times New Roman" w:hAnsi="Times New Roman" w:cs="Times New Roman"/>
          <w:szCs w:val="24"/>
          <w:lang w:eastAsia="tr-TR"/>
        </w:rPr>
        <w:t>arayüzü</w:t>
      </w:r>
      <w:proofErr w:type="spellEnd"/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olması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Sadece mali modüllerin kullanılması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20360E" w:rsidRPr="0020360E" w:rsidRDefault="0020360E" w:rsidP="0020360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20360E">
        <w:rPr>
          <w:rFonts w:ascii="Times New Roman" w:eastAsia="Times New Roman" w:hAnsi="Times New Roman" w:cs="Times New Roman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21. Üretim planlama araçlarından biri olan "SOP" hangi işlevi yerine getirir?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Tedarik sürecini yönetmek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Üretim ve satış tahminlerini geliştirmek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Depo hareketlerini izlemek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Sevkiyat süreçlerini optimize etmek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22. ERP yazılımında iş akışı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terminlemesi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hangi aşamada kullanılır?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Malzeme hareketlerinin düzenlenmesinde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Üretim sürecinin zaman planlamasında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Eğitim süreçlerinin belirlenmesinde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D) Satın alma </w:t>
      </w:r>
      <w:proofErr w:type="gramStart"/>
      <w:r w:rsidRPr="0020360E">
        <w:rPr>
          <w:rFonts w:ascii="Times New Roman" w:eastAsia="Times New Roman" w:hAnsi="Times New Roman" w:cs="Times New Roman"/>
          <w:szCs w:val="24"/>
          <w:lang w:eastAsia="tr-TR"/>
        </w:rPr>
        <w:t>prosedürlerinde</w:t>
      </w:r>
      <w:proofErr w:type="gramEnd"/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23. Satış ve dağıtım yönetiminde, konsinye işlemi neyi ifade eder?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Malların geçici olarak müşteriye verilmesi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Üretim sürecinin planlanması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Depo stoklarının izlenmesi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Tedarikçi performansının ölçülmesi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A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24. Kalite yönetiminde, “İstatistiksel Proses Kontrolü” ne için kullanılır?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Tedarikçi performansını ölçmek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Süreçlerin analiz edilerek kontrol edilmesi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Malzeme tüketim oranlarını hesaplamak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Stok seviyelerini izlemek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25. Üretim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maliyetlendirme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</w:t>
      </w:r>
      <w:proofErr w:type="gram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modülünde</w:t>
      </w:r>
      <w:proofErr w:type="gram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, genel masraf payı nasıl hesaplanır?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Ürün maliyetlerinden bağımsız olarak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Üretim süreçlerinde kullanılan malzemeler üzerinden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Standart oranlarla eşit dağıtılarak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Aktivite tabanlı masraf paylaşımı ile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D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lastRenderedPageBreak/>
        <w:t xml:space="preserve">26.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ERP’nin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lojistik </w:t>
      </w:r>
      <w:proofErr w:type="gram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modülü</w:t>
      </w:r>
      <w:proofErr w:type="gram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hangi temel bileşeni içerir?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Nakit yönetimi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Personel sicil takibi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Depo yönetimi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Performans analizi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C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27. ERP kurulum stratejilerinden "</w:t>
      </w:r>
      <w:proofErr w:type="gram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modül</w:t>
      </w:r>
      <w:proofErr w:type="gram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yöntemi" nedir?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A) Tüm </w:t>
      </w:r>
      <w:proofErr w:type="gramStart"/>
      <w:r w:rsidRPr="0020360E">
        <w:rPr>
          <w:rFonts w:ascii="Times New Roman" w:eastAsia="Times New Roman" w:hAnsi="Times New Roman" w:cs="Times New Roman"/>
          <w:szCs w:val="24"/>
          <w:lang w:eastAsia="tr-TR"/>
        </w:rPr>
        <w:t>modüllerin</w:t>
      </w:r>
      <w:proofErr w:type="gramEnd"/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eş zamanlı kurulması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Belirli modüllerin ayrı ayrı kurulması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Tüm organizasyona aynı anda yayılması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Tek bir departmanda kullanım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28. İnsan kaynakları yönetiminde, bordro </w:t>
      </w:r>
      <w:proofErr w:type="gram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modülünün</w:t>
      </w:r>
      <w:proofErr w:type="gram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temel işlevi nedir?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Personel seçme sürecini yönetmek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Eğitim planlarını oluşturmak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Çalışanların ücret ve yasal işlemlerini düzenlemek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Depo stoklarını analiz etmek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C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29. Bakım ve onarım yönetiminde görev listeleri hangi işlevi görür?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Arızalı cihazların raporlanması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Bakım için gerekli yedek parça ve zaman planlamasını belirtmek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Teknik birimlerin performansını ölçmek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Satın alma süreçlerini kolaylaştırmak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20360E" w:rsidRPr="0020360E" w:rsidRDefault="0020360E" w:rsidP="0020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30.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ERP’nin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seçimi sırasında yapılan “fayda-maliyet analizi” neyi hedefler?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A) Satışları artırmayı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B) Yazılımın işletmeye sağlayacağı değeri analiz etmeyi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C) Tedarik sürelerini kısaltmayı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  <w:t>D) Personel eğitim sürelerini belirlemeyi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20360E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E25FE4" w:rsidRPr="00E25FE4" w:rsidRDefault="00E25FE4" w:rsidP="00E25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31. Kalite yönetiminde tedarikçi değerlendirme </w:t>
      </w:r>
      <w:proofErr w:type="gram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kriterlerinden</w:t>
      </w:r>
      <w:proofErr w:type="gram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biri nedir?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A) Tedarikçinin pazar payı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B) Fiyatların tutarlılığı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C) Tedarikçinin </w:t>
      </w:r>
      <w:proofErr w:type="spellStart"/>
      <w:r w:rsidRPr="00E25FE4">
        <w:rPr>
          <w:rFonts w:ascii="Times New Roman" w:eastAsia="Times New Roman" w:hAnsi="Times New Roman" w:cs="Times New Roman"/>
          <w:szCs w:val="24"/>
          <w:lang w:eastAsia="tr-TR"/>
        </w:rPr>
        <w:t>lokasyonu</w:t>
      </w:r>
      <w:proofErr w:type="spellEnd"/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D) Çalışan sayısı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E25FE4" w:rsidRPr="00E25FE4" w:rsidRDefault="00E25FE4" w:rsidP="00E25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32. Üretim kontrolünde, geriye doğru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terminleme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nasıl çalışır?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A) Süreçleri ileriye doğru analiz ederek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B) Teslim tarihinden geriye doğru aşamaları hesaplayarak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C) Üretim süresini azaltarak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D) Tedarik planlarını eşleştirerek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E25FE4" w:rsidRPr="00E25FE4" w:rsidRDefault="00E25FE4" w:rsidP="00E25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33.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ERP’de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kullanılan müşteri ana verileri hangi amaçla kullanılır?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A) Depo stoklarının analizinde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B) Sevkiyat süreçlerinin izlenmesinde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C) Satış ve dağıtım işlemlerinde müşteri bilgilerini yönetmek için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D) Üretim planlaması sırasında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C</w:t>
      </w:r>
    </w:p>
    <w:p w:rsidR="00E25FE4" w:rsidRPr="00E25FE4" w:rsidRDefault="00E25FE4" w:rsidP="00E25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34. İnsan kaynakları yönetiminde zaman yönetiminin temel amacı nedir?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A) Çalışanların maaşlarını planlamak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B) Çalışanların zamanını etkili bir şekilde planlamak ve kontrol etmek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C) Eğitim süreçlerini izlemek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lastRenderedPageBreak/>
        <w:t>D) Ücret artışlarını belirlemek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E25FE4" w:rsidRPr="00E25FE4" w:rsidRDefault="00E25FE4" w:rsidP="00E25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35. Satış ve dağıtım sürecinde çerçeve sözleşme nedir?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A) Tedarikçi performansını ölçme aracı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B) Müşteriyle belirli bir dönemde teslimat şartlarını tanımlayan anlaşma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C) Depo yönetim planı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D) Üretim süreçlerini yönlendiren belge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E25FE4" w:rsidRPr="00E25FE4" w:rsidRDefault="00E25FE4" w:rsidP="00E25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36. ERP yazılımı seçiminde kullanıcı dostu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arayüz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neden önemlidir?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A) Çalışanların yazılımı kolayca benimsemesini sağlamak için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B) Daha fazla </w:t>
      </w:r>
      <w:proofErr w:type="gramStart"/>
      <w:r w:rsidRPr="00E25FE4">
        <w:rPr>
          <w:rFonts w:ascii="Times New Roman" w:eastAsia="Times New Roman" w:hAnsi="Times New Roman" w:cs="Times New Roman"/>
          <w:szCs w:val="24"/>
          <w:lang w:eastAsia="tr-TR"/>
        </w:rPr>
        <w:t>modül</w:t>
      </w:r>
      <w:proofErr w:type="gramEnd"/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yükleyebilmek için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C) </w:t>
      </w:r>
      <w:proofErr w:type="spellStart"/>
      <w:r w:rsidRPr="00E25FE4">
        <w:rPr>
          <w:rFonts w:ascii="Times New Roman" w:eastAsia="Times New Roman" w:hAnsi="Times New Roman" w:cs="Times New Roman"/>
          <w:szCs w:val="24"/>
          <w:lang w:eastAsia="tr-TR"/>
        </w:rPr>
        <w:t>ERP’nin</w:t>
      </w:r>
      <w:proofErr w:type="spellEnd"/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maliyetlerini düşürmek için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D) Yalnızca teknoloji departmanının kullanımına özel hale getirmek için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A</w:t>
      </w:r>
    </w:p>
    <w:p w:rsidR="00E25FE4" w:rsidRPr="00E25FE4" w:rsidRDefault="00E25FE4" w:rsidP="00E25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37. Kalite yönetiminde örnekleme kontrolü hangi standartlara dayanır?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A) ISO2859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B) ISO9001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C) CE Mark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D) ERP Modül Standartları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A</w:t>
      </w:r>
    </w:p>
    <w:p w:rsidR="00E25FE4" w:rsidRPr="00E25FE4" w:rsidRDefault="00E25FE4" w:rsidP="00E25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38. Üretim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maliyetlendirmede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eşzamanlı maliyet hesaplama ne ifade eder?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A) Üretim tamamlandıktan sonra maliyet hesaplaması yapılması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B) Maliyetlerin üretim sırasında gerçek zamanlı olarak güncellenmesi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C) Planlanmış maliyetlerin </w:t>
      </w:r>
      <w:proofErr w:type="gramStart"/>
      <w:r w:rsidRPr="00E25FE4">
        <w:rPr>
          <w:rFonts w:ascii="Times New Roman" w:eastAsia="Times New Roman" w:hAnsi="Times New Roman" w:cs="Times New Roman"/>
          <w:szCs w:val="24"/>
          <w:lang w:eastAsia="tr-TR"/>
        </w:rPr>
        <w:t>projeksiyonu</w:t>
      </w:r>
      <w:proofErr w:type="gramEnd"/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D) Depo maliyetlerini analiz etmek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E25FE4" w:rsidRPr="00E25FE4" w:rsidRDefault="00E25FE4" w:rsidP="00E25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39. </w:t>
      </w:r>
      <w:proofErr w:type="spellStart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ERP’nin</w:t>
      </w:r>
      <w:proofErr w:type="spellEnd"/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 xml:space="preserve"> uyarlama sürecinde en önemli başarı faktörü nedir?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A) Eğitim </w:t>
      </w:r>
      <w:proofErr w:type="gramStart"/>
      <w:r w:rsidRPr="00E25FE4">
        <w:rPr>
          <w:rFonts w:ascii="Times New Roman" w:eastAsia="Times New Roman" w:hAnsi="Times New Roman" w:cs="Times New Roman"/>
          <w:szCs w:val="24"/>
          <w:lang w:eastAsia="tr-TR"/>
        </w:rPr>
        <w:t>modülünün</w:t>
      </w:r>
      <w:proofErr w:type="gramEnd"/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entegrasyonu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 xml:space="preserve">B) İş süreçlerinin iyi tanımlanması ve </w:t>
      </w:r>
      <w:proofErr w:type="spellStart"/>
      <w:r w:rsidRPr="00E25FE4">
        <w:rPr>
          <w:rFonts w:ascii="Times New Roman" w:eastAsia="Times New Roman" w:hAnsi="Times New Roman" w:cs="Times New Roman"/>
          <w:szCs w:val="24"/>
          <w:lang w:eastAsia="tr-TR"/>
        </w:rPr>
        <w:t>ERP’ye</w:t>
      </w:r>
      <w:proofErr w:type="spellEnd"/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taşın</w:t>
      </w:r>
      <w:bookmarkStart w:id="0" w:name="_GoBack"/>
      <w:bookmarkEnd w:id="0"/>
      <w:r w:rsidRPr="00E25FE4">
        <w:rPr>
          <w:rFonts w:ascii="Times New Roman" w:eastAsia="Times New Roman" w:hAnsi="Times New Roman" w:cs="Times New Roman"/>
          <w:szCs w:val="24"/>
          <w:lang w:eastAsia="tr-TR"/>
        </w:rPr>
        <w:t>abilir olması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C) Çalışan sayısının artırılması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D) Satış departmanının uyumu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B</w:t>
      </w:r>
    </w:p>
    <w:p w:rsidR="00E25FE4" w:rsidRPr="00E25FE4" w:rsidRDefault="00E25FE4" w:rsidP="00E25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tr-TR"/>
        </w:rPr>
      </w:pP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40. ERP kurulumunda tepe yönetiminin desteği neden önemlidir?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A) Tüm süreçlerin onayını sağlamak için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B) Teknik altyapıyı geliştirmek için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C) Müşteri memnuniyetini artırmak için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  <w:t>D) Eğitim sürecini hızlandırmak için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br/>
      </w:r>
      <w:r w:rsidRPr="00D959C6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Cevap:</w:t>
      </w:r>
      <w:r w:rsidRPr="00E25FE4">
        <w:rPr>
          <w:rFonts w:ascii="Times New Roman" w:eastAsia="Times New Roman" w:hAnsi="Times New Roman" w:cs="Times New Roman"/>
          <w:szCs w:val="24"/>
          <w:lang w:eastAsia="tr-TR"/>
        </w:rPr>
        <w:t xml:space="preserve"> A</w:t>
      </w:r>
    </w:p>
    <w:p w:rsidR="00165D8D" w:rsidRPr="00D959C6" w:rsidRDefault="00165D8D" w:rsidP="00082EF1">
      <w:pPr>
        <w:rPr>
          <w:sz w:val="20"/>
        </w:rPr>
      </w:pPr>
    </w:p>
    <w:sectPr w:rsidR="00165D8D" w:rsidRPr="00D959C6" w:rsidSect="00C75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7F6"/>
    <w:rsid w:val="00082EF1"/>
    <w:rsid w:val="00165D8D"/>
    <w:rsid w:val="0020360E"/>
    <w:rsid w:val="006C47F6"/>
    <w:rsid w:val="00C75EDF"/>
    <w:rsid w:val="00D959C6"/>
    <w:rsid w:val="00E25FE4"/>
    <w:rsid w:val="00E50934"/>
    <w:rsid w:val="00F2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E50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5093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5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509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E50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5093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5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50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OZTURK</dc:creator>
  <cp:keywords/>
  <dc:description/>
  <cp:lastModifiedBy>Sedat OZTURK</cp:lastModifiedBy>
  <cp:revision>10</cp:revision>
  <cp:lastPrinted>2025-01-13T14:35:00Z</cp:lastPrinted>
  <dcterms:created xsi:type="dcterms:W3CDTF">2025-01-13T13:01:00Z</dcterms:created>
  <dcterms:modified xsi:type="dcterms:W3CDTF">2025-01-13T14:35:00Z</dcterms:modified>
</cp:coreProperties>
</file>