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Mobile Security: Practical Guide for End Users</w:t>
      </w:r>
    </w:p>
    <w:p>
      <w:r>
        <w:t>Practical advice for protecting personal iOS and Android devices (BYOD)</w:t>
      </w:r>
    </w:p>
    <w:p>
      <w:r>
        <w:t>Author: Andy (internal)</w:t>
      </w:r>
    </w:p>
    <w:p>
      <w:r>
        <w:t>Date: March 2026</w:t>
      </w:r>
    </w:p>
    <w:p>
      <w:r>
        <w:br w:type="page"/>
      </w:r>
    </w:p>
    <w:p>
      <w:pPr>
        <w:pStyle w:val="Heading1"/>
      </w:pPr>
      <w:r>
        <w:t>Executive Summary</w:t>
      </w:r>
    </w:p>
    <w:p>
      <w:r>
        <w:t>This concise guide gives end users practical, actionable steps to reduce exposure to fraud, malware, phishing, and other mobile threats on personal iOS and Android devices. It is written for cybersecurity and risk professionals to share with staff and to support BYOD risk reduction.</w:t>
      </w:r>
    </w:p>
    <w:p>
      <w:pPr>
        <w:pStyle w:val="Heading1"/>
      </w:pPr>
      <w:r>
        <w:t>Top 18 Mobile Security Practices</w:t>
      </w:r>
    </w:p>
    <w:p>
      <w:r>
        <w:rPr>
          <w:b/>
        </w:rPr>
        <w:t>1. Keep OS and apps up to date</w:t>
        <w:br/>
      </w:r>
      <w:r>
        <w:t>Install system and app updates promptly to patch vulnerabilities attackers exploit; both iOS and Android publish frequent security updates. [turn0search1]</w:t>
      </w:r>
    </w:p>
    <w:p>
      <w:r>
        <w:rPr>
          <w:b/>
        </w:rPr>
        <w:t>2. Use strong authentication and passkeys</w:t>
        <w:br/>
      </w:r>
      <w:r>
        <w:t>Protect the device with a long passcode and prefer passkeys where supported to reduce reliance on reusable passwords. [turn0search1]</w:t>
      </w:r>
    </w:p>
    <w:p>
      <w:r>
        <w:rPr>
          <w:b/>
        </w:rPr>
        <w:t>3. Enable phishing-resistant MFA (avoid SMS)</w:t>
        <w:br/>
      </w:r>
      <w:r>
        <w:t>Use app-based or hardware-backed authenticators instead of SMS, which is vulnerable to SIM swapping and interception. [turn0search10]</w:t>
      </w:r>
    </w:p>
    <w:p>
      <w:r>
        <w:rPr>
          <w:b/>
        </w:rPr>
        <w:t>4. Limit app permissions and review regularly</w:t>
        <w:br/>
      </w:r>
      <w:r>
        <w:t>Grant location, camera, microphone, contacts, and SMS access only when necessary and revoke unused permissions to shrink the attack surface. [turn0search4]</w:t>
      </w:r>
    </w:p>
    <w:p>
      <w:r>
        <w:rPr>
          <w:b/>
        </w:rPr>
        <w:t>5. Install apps only from official stores</w:t>
        <w:br/>
      </w:r>
      <w:r>
        <w:t>Use the Apple App Store or Google Play and verify publishers and reviews; sideloading increases malware risk. [turn0search13]</w:t>
      </w:r>
    </w:p>
    <w:p>
      <w:r>
        <w:rPr>
          <w:b/>
        </w:rPr>
        <w:t>6. Use Play Protect / App-store protections and consider mobile threat defense</w:t>
        <w:br/>
      </w:r>
      <w:r>
        <w:t>Keep Play Protect enabled on Android and consider reputable mobile threat detection for added protection. [turn0search4]</w:t>
      </w:r>
    </w:p>
    <w:p>
      <w:r>
        <w:rPr>
          <w:b/>
        </w:rPr>
        <w:t>7. Treat SMS and messaging links with suspicion (mishing)</w:t>
        <w:br/>
      </w:r>
      <w:r>
        <w:t>Don’t click unexpected links or scan unknown QR codes; mobile phishing is increasingly common and often uses HTTPS to appear legitimate. [turn0search13]</w:t>
      </w:r>
    </w:p>
    <w:p>
      <w:r>
        <w:rPr>
          <w:b/>
        </w:rPr>
        <w:t>8. Use a password manager and unique passwords</w:t>
        <w:br/>
      </w:r>
      <w:r>
        <w:t>Generate and store long, unique passwords for each account; autofill reduces phishing risk by only filling credentials on legitimate sites. [turn0search10]</w:t>
      </w:r>
    </w:p>
    <w:p>
      <w:r>
        <w:rPr>
          <w:b/>
        </w:rPr>
        <w:t>9. Back up and encrypt your data</w:t>
        <w:br/>
      </w:r>
      <w:r>
        <w:t>Enable encrypted backups (iCloud or Android encrypted backups) so you can recover from loss, theft, or ransomware. [turn0search1] [turn0search4]</w:t>
      </w:r>
    </w:p>
    <w:p>
      <w:r>
        <w:rPr>
          <w:b/>
        </w:rPr>
        <w:t>10. Use secure networks and a trusted VPN on untrusted Wi-Fi</w:t>
        <w:br/>
      </w:r>
      <w:r>
        <w:t>Avoid public Wi-Fi for sensitive transactions or use a reputable VPN to prevent interception. [turn0search1]</w:t>
      </w:r>
    </w:p>
    <w:p>
      <w:r>
        <w:rPr>
          <w:b/>
        </w:rPr>
        <w:t>11. Turn on Find My / remote wipe and ensure device encryption</w:t>
        <w:br/>
      </w:r>
      <w:r>
        <w:t>Activate device tracking and remote-wipe features and confirm full-disk encryption is enabled to protect data if lost or stolen. [turn0search1]</w:t>
      </w:r>
    </w:p>
    <w:p>
      <w:r>
        <w:rPr>
          <w:b/>
        </w:rPr>
        <w:t>12. Be cautious with third-party privacy or VPN apps</w:t>
        <w:br/>
      </w:r>
      <w:r>
        <w:t>Research privacy policies and independent reviews before installing; some apps collect or leak data despite privacy claims. [turn0search13]</w:t>
      </w:r>
    </w:p>
    <w:p>
      <w:r>
        <w:rPr>
          <w:b/>
        </w:rPr>
        <w:t>13. Avoid public charging stations (juice-jacking)</w:t>
        <w:br/>
      </w:r>
      <w:r>
        <w:t>Use your own charger or a charge-only cable; public USB ports can be abused for data theft. [turn0search10]</w:t>
      </w:r>
    </w:p>
    <w:p>
      <w:r>
        <w:rPr>
          <w:b/>
        </w:rPr>
        <w:t>14. Separate personal and sensitive accounts</w:t>
        <w:br/>
      </w:r>
      <w:r>
        <w:t>Use separate accounts or device profiles for banking and work to limit cross-contamination if one account is compromised. [turn0search4]</w:t>
      </w:r>
    </w:p>
    <w:p>
      <w:r>
        <w:rPr>
          <w:b/>
        </w:rPr>
        <w:t>15. Harden privacy settings and limit background data sharing</w:t>
        <w:br/>
      </w:r>
      <w:r>
        <w:t>Disable ad tracking, restrict background app refresh for apps that don’t need it, and limit continuous location sharing. [turn0search4]</w:t>
      </w:r>
    </w:p>
    <w:p>
      <w:r>
        <w:rPr>
          <w:b/>
        </w:rPr>
        <w:t>16. Watch for signs of compromise and report suspicious activity</w:t>
        <w:br/>
      </w:r>
      <w:r>
        <w:t>Unexplained battery drain, unknown apps, or unexpected MFA prompts can indicate compromise; report fraud promptly. [turn0search7]</w:t>
      </w:r>
    </w:p>
    <w:p>
      <w:r>
        <w:rPr>
          <w:b/>
        </w:rPr>
        <w:t>17. Disable unnecessary developer options and USB debugging</w:t>
        <w:br/>
      </w:r>
      <w:r>
        <w:t>Turn off developer mode and USB debugging to prevent unauthorized access via USB or malicious apps. [turn0search4]</w:t>
      </w:r>
    </w:p>
    <w:p>
      <w:r>
        <w:rPr>
          <w:b/>
        </w:rPr>
        <w:t>18. Keep Bluetooth and NFC off when not in use</w:t>
        <w:br/>
      </w:r>
      <w:r>
        <w:t>Disable wireless interfaces when idle to reduce the attack surface for proximity-based attacks. [turn0search1]</w:t>
      </w:r>
    </w:p>
    <w:p>
      <w:pPr>
        <w:pStyle w:val="Heading1"/>
      </w:pPr>
      <w:r>
        <w:t>Threat Context</w:t>
      </w:r>
    </w:p>
    <w:p>
      <w:r>
        <w:t>Mobile devices are a growing focus for attackers because they hold credentials, personal data, and access to enterprise resources. CrowdStrike documents a shift toward identity-based and malware-free intrusions that exploit weak authentication and social engineering. [turn0search10]</w:t>
      </w:r>
    </w:p>
    <w:p>
      <w:r>
        <w:t>Phishing has moved to mobile as a primary vector: many phishing pages and messages are optimized for phones and often use HTTPS to appear legitimate, increasing the success of “mishing” campaigns. [turn0search13]</w:t>
      </w:r>
    </w:p>
    <w:p>
      <w:r>
        <w:t>Mandiant highlights that attackers continue to exploit zero-day vulnerabilities and target edge devices, underscoring the importance of timely updates and platform protections. [turn0search7]</w:t>
      </w:r>
    </w:p>
    <w:p>
      <w:pPr>
        <w:pStyle w:val="Heading1"/>
      </w:pPr>
      <w:r>
        <w:t>Quick Implementation Checklist</w:t>
      </w:r>
    </w:p>
    <w:p>
      <w:pPr>
        <w:pStyle w:val="ListBullet"/>
      </w:pPr>
      <w:r>
        <w:t>Enable automatic OS and app updates. [turn0search1]</w:t>
      </w:r>
    </w:p>
    <w:p>
      <w:pPr>
        <w:pStyle w:val="ListBullet"/>
      </w:pPr>
      <w:r>
        <w:t>Switch to passkeys or enable phishing-resistant MFA. [turn0search10]</w:t>
      </w:r>
    </w:p>
    <w:p>
      <w:pPr>
        <w:pStyle w:val="ListBullet"/>
      </w:pPr>
      <w:r>
        <w:t>Install a reputable password manager and enable autofill. [turn0search10]</w:t>
      </w:r>
    </w:p>
    <w:p>
      <w:pPr>
        <w:pStyle w:val="ListBullet"/>
      </w:pPr>
      <w:r>
        <w:t>Review and limit app permissions monthly. [turn0search4]</w:t>
      </w:r>
    </w:p>
    <w:p>
      <w:pPr>
        <w:pStyle w:val="ListBullet"/>
      </w:pPr>
      <w:r>
        <w:t>Enable encrypted backups and verify recovery settings. [turn0search1] [turn0search4]</w:t>
      </w:r>
    </w:p>
    <w:p>
      <w:pPr>
        <w:pStyle w:val="ListBullet"/>
      </w:pPr>
      <w:r>
        <w:t>Turn on Find My and remote wipe features. [turn0search1]</w:t>
      </w:r>
    </w:p>
    <w:p>
      <w:pPr>
        <w:pStyle w:val="ListBullet"/>
      </w:pPr>
      <w:r>
        <w:t>Avoid public Wi-Fi for sensitive tasks or use a trusted VPN. [turn0search1]</w:t>
      </w:r>
    </w:p>
    <w:p>
      <w:pPr>
        <w:pStyle w:val="ListBullet"/>
      </w:pPr>
      <w:r>
        <w:t>Disable Bluetooth/NFC and developer options when idle. [turn0search1] [turn0search4]</w:t>
      </w:r>
    </w:p>
    <w:p>
      <w:pPr>
        <w:pStyle w:val="Heading1"/>
      </w:pPr>
      <w:r>
        <w:t>Appendix A — Advanced or Deferred Recommendations</w:t>
      </w:r>
    </w:p>
    <w:p>
      <w:pPr>
        <w:pStyle w:val="ListBullet"/>
      </w:pPr>
      <w:r>
        <w:t>**Hardware keys** — *Pro:* highest phishing resistance; *Con:* cost and device compatibility; *Note:* use for email, identity, and financial accounts.</w:t>
      </w:r>
    </w:p>
    <w:p>
      <w:pPr>
        <w:pStyle w:val="ListBullet"/>
      </w:pPr>
      <w:r>
        <w:t>**Privacy OS** — *Pro:* strong defaults; *Con:* limited device support; *Note:* recommend only to advanced users.</w:t>
      </w:r>
    </w:p>
    <w:p>
      <w:pPr>
        <w:pStyle w:val="ListBullet"/>
      </w:pPr>
      <w:r>
        <w:t>**App firewall** — *Pro:* fine-grained control; *Con:* potential app breakage; *Note:* test per app.</w:t>
      </w:r>
    </w:p>
    <w:p>
      <w:pPr>
        <w:pStyle w:val="ListBullet"/>
      </w:pPr>
      <w:r>
        <w:t>**Dedicated device** — *Pro:* strong compartmentalization; *Con:* cost and management; *Note:* consider for executives or high-risk roles.</w:t>
      </w:r>
    </w:p>
    <w:p>
      <w:pPr>
        <w:pStyle w:val="ListBullet"/>
      </w:pPr>
      <w:r>
        <w:t>**Integrity checks** — *Pro:* early compromise detection; *Con:* false positives; *Note:* use attestation tools where available.</w:t>
      </w:r>
    </w:p>
    <w:p>
      <w:pPr>
        <w:pStyle w:val="ListBullet"/>
      </w:pPr>
      <w:r>
        <w:t>**Network segmentation** — *Pro:* reduces lateral risk; *Con:* router configuration required; *Note:* pair with DNS filtering.</w:t>
      </w:r>
    </w:p>
    <w:p>
      <w:pPr>
        <w:pStyle w:val="ListBullet"/>
      </w:pPr>
      <w:r>
        <w:t>**Burner accounts** — *Pro:* limits exposure; *Con:* management overhead; *Note:* use for one-time or risky signups.</w:t>
      </w:r>
    </w:p>
    <w:p>
      <w:pPr>
        <w:pStyle w:val="ListBullet"/>
      </w:pPr>
      <w:r>
        <w:t>**Lockscreen controls** — *Pro:* immediate privacy gain; *Con:* none significant; *Note:* enable by default.</w:t>
      </w:r>
    </w:p>
    <w:p>
      <w:pPr>
        <w:pStyle w:val="ListBullet"/>
      </w:pPr>
      <w:r>
        <w:t>**Remove bloatware** — *Pro:* smaller attack surface; *Con:* may void warranty; *Note:* prefer devices with minimal vendor apps.</w:t>
      </w:r>
    </w:p>
    <w:p>
      <w:pPr>
        <w:pStyle w:val="ListBullet"/>
      </w:pPr>
      <w:r>
        <w:t>**Offline backups** — *Pro:* resilient to cloud compromise; *Con:* manual process; *Note:* encrypt and store securely.</w:t>
      </w:r>
    </w:p>
    <w:p>
      <w:pPr>
        <w:pStyle w:val="ListBullet"/>
      </w:pPr>
      <w:r>
        <w:t>**Vendor programs** — *Pro:* early fixes; *Con:* potential instability; *Note:* use on non-primary devices if beta.</w:t>
      </w:r>
    </w:p>
    <w:p>
      <w:pPr>
        <w:pStyle w:val="ListBullet"/>
      </w:pPr>
      <w:r>
        <w:t>**Security assessments** — *Pro:* comprehensive posture view; *Con:* cost/time; *Note:* schedule annually for high-risk users.</w:t>
      </w:r>
    </w:p>
    <w:p>
      <w:pPr>
        <w:pStyle w:val="Heading1"/>
      </w:pPr>
      <w:r>
        <w:t>References</w:t>
      </w:r>
    </w:p>
    <w:p>
      <w:pPr>
        <w:pStyle w:val="ListBullet"/>
      </w:pPr>
      <w:r>
        <w:t>Apple Platform Security. [turn0search1]</w:t>
      </w:r>
    </w:p>
    <w:p>
      <w:pPr>
        <w:pStyle w:val="ListBullet"/>
      </w:pPr>
      <w:r>
        <w:t>Android Security and Privacy guidance. [turn0search4]</w:t>
      </w:r>
    </w:p>
    <w:p>
      <w:pPr>
        <w:pStyle w:val="ListBullet"/>
      </w:pPr>
      <w:r>
        <w:t>CrowdStrike Global Threat Report 2024. [turn0search10]</w:t>
      </w:r>
    </w:p>
    <w:p>
      <w:pPr>
        <w:pStyle w:val="ListBullet"/>
      </w:pPr>
      <w:r>
        <w:t>Mandiant M-Trends 2024. [turn0search7]</w:t>
      </w:r>
    </w:p>
    <w:p>
      <w:pPr>
        <w:pStyle w:val="ListBullet"/>
      </w:pPr>
      <w:r>
        <w:t>Zimperium Global Mobile Threat Report 2024. [turn0search13]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