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40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COGNITION OS</w:t>
      </w:r>
    </w:p>
    <w:p>
      <w:pPr>
        <w:spacing w:after="200" w:before="0"/>
      </w:pPr>
      <w:r>
        <w:rPr>
          <w:rFonts w:ascii="Arial" w:cs="Arial" w:eastAsia="Arial" w:hAnsi="Arial"/>
          <w:color w:val="0F3460"/>
          <w:sz w:val="36"/>
          <w:szCs w:val="36"/>
        </w:rPr>
        <w:t xml:space="preserve">Mental Health Prediction Platform</w:t>
      </w:r>
    </w:p>
    <w:p>
      <w:pPr>
        <w:spacing w:after="800" w:before="0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End-to-End Technical Architecture &amp; Implementation Guide</w:t>
      </w:r>
    </w:p>
    <w:p>
      <w:pPr>
        <w:pBdr>
          <w:bottom w:val="single" w:color="E0E0E0" w:sz="4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1.0 — Phase 0 → Phase 2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Confidential — Internal Use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Status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Active Development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Author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CognitionOS Core Team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Executive Overview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Cognition OS is an AI-powered mental health prediction and early care management platform. Its core mission is to detect cognitive and emotional drift in individuals before it escalates into a clinical crisis — using behavioral signals, voice input, journaling, and longitudinal memory, without requiring users to fill forms or self-diagnose.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system is being built model-first: a high-accuracy (90%+) multi-modal understanding layer forms the foundation, on top of which a product experience (chat, streaks, daily tasks, persona-aware responses) is layered.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1.1 Core Differentiators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forms — the system understands users through natural conversation and behavior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Zero PII storage — all personally identifiable information is scrubbed before persistence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Gender-aware and culturally contextual — adapts to Indian family dynamics, collectivist context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Proactive, not reactive — the system reaches out; it does not wait for a crisis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90%+ prediction accuracy target — multi-modal fusion of voice, text, and behavioral signals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Ethical-first architecture — consent verification and bias auditing are structural, not added later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1.2 Build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Phase 0 (Done)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Architecture skeleton, mocked services, frontend dashboard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Phase 1 (Current)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Database schema, auth, wire gateway to real services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Phase 2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Real ML inference — sentiment, RNN, drift detection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Phase 3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RAG memory, LangGraph agents, fine-tuned LLM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Phase 4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Voice pipeline (Whisper + Hume), mobile app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Phase 5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Production hardening — Kubernetes, observability, security audit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System Architecture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2.1 Architecture Pattern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Cognition OS uses a Service-Oriented Architecture (SOA) with an API Gateway pattern. Each domain (ingestion, analytics, cognitive, agents, memory, governance) lives as an independently deployable service sharing a common data bus (Redis) and persistence layer (PostgreSQL + ChromaDB).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Phase 1-2, services run as co-located FastAPI routers within a monorepo. In Phase 5, they are extracted into separate containers orchestrated by Kubernetes.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2.2 High-Level Component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Client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Web Dashboard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Next.js 14, Tailwind CSS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Client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Mobile App (Phase 4)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React Native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Gateway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API Router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FastAPI + Uvicorn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Ingestion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Telemetry Parser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Polars, Pydantic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Cognitive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NLP + Sentiment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SpaCy, HuggingFace Transformers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Analytics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Drift Detection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Scikit-learn, PyTorch LSTM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Agents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Multi-Agent Loop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LangGraph, LangChain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Memory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Vector Store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ChromaDB (dev), Pinecone (prod)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Governance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Ethics Auditor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Custom rule engine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Relational DB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PostgreSQL 16 + asyncpg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Cache / Bus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In-memory Store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Redis 7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Metrics + Tracing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Prometheus, Grafana, MLflow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Container Orchestration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Docker → Kubernetes (Phase 5)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2.3 Data Flow (End to End)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1. User speaks or types → Frontend captures input → Whisper transcribes voice (Phase 4)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2. Raw input hits POST /api/v1/ingest → Gateway routes to TelemetryIngestor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3. JournalCognitiveParser scrubs PII (SpaCy NER) → anonymized text stored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4. Sentiment pipeline extracts emotional spectrum → scores persisted to PostgreSQL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5. TemporalCognitiveRNN processes sequence of past N sessions → cognitive load score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6. BehavioralDriftDetector compares current session to user baseline → drift flag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7. CognitionAgentOrchestrator (LangGraph) synthesizes all signals → intervention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8. EthicalGovernanceAuditor validates consent and bias before any output is served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9. Response streamed back to client; vector memory updated in ChromaDB/Pinecone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Database Design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3.1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Primary relational store — users, sessions, telemetry, consent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Redis 7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Session cache, rate limiting, pub/sub event bus, hot model results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ChromaDB (dev)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Vector embeddings for RAG memory — local development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Pinecone (prod)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Managed vector DB for production RAG — scalable, low-latency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Alembic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Database migration management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SQLAlchemy 2.0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Async ORM with asyncpg driver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3.2 Core Schema — Domain Models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3.2.1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UUID PRIMARY KEY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Generated server-side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UTC, auto-set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updated_at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Auto-updated trigger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email_hash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VARCHAR(64)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SHA-256 hash — never plaintext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gender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ENUM(m,f,nb,u)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Used for persona adaptation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age_bracket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SMALLINT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Bucketed — not exact DOB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language_pref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BCP-47 language code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persona_type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VARCHAR(32)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student/professional/parent etc.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consent_version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VARCHAR(16)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Version of consent accepted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tier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ENUM(free,premium)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Subscription tier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is_active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BOOLEAN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Soft delete flag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3.2.2 sessions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UUID PRIMARY KEY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user_id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UUID FK → users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Indexed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started_at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ended_at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Nullable — ongoing session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input_modality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ENUM(voice,text,both)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language_detected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raw_input_hash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VARCHAR(64)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Hash only — no raw text stored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session_quality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FLOAT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0.0–1.0 completeness score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3.2.3 telemetry_events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BIGSERIAL PRIMARY KEY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session_id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UUID FK → sessions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Indexed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event_type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VARCHAR(64)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typing_pause, hesitation, etc.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value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JSONB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Flexible payload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captured_at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attention_score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FLOAT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Fragmentation metric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3.2.4 sentiment_scores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UUID PRIMARY KEY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session_id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UUID FK → sessions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user_id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UUID FK → users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Denormalized for fast query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model_version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VARCHAR(32)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Which model produced this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valence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FLOAT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-1.0 to 1.0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arousal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FLOAT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0.0 to 1.0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dominance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FLOAT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0.0 to 1.0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emotional_label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VARCHAR(32)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Top predicted emotion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confidence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FLOAT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Model confidence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spectrum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JSONB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Full emotion distribution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3.2.5 cognitive_scores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UUID PRIMARY KEY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user_id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UUID FK → users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session_id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UUID FK → sessions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cognitive_load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FLOAT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0.0–1.0 overload indicator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drift_score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FLOAT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Mahalanobis distance from baseline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rnn_confidence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FLOAT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LSTM model confidence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baseline_delta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FLOAT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Change vs 30-day rolling mean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alert_level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ENUM(none,low,med,high,crisis)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scored_at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3.2.6 consent_records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UUID PRIMARY KEY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user_id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UUID FK → users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consent_type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VARCHAR(64)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data_processing, escalation, etc.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granted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BOOLEAN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version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VARCHAR(16)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Consent policy version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ip_hash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VARCHAR(64)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For audit trail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recorded_at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3.2.7 interventions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UUID PRIMARY KEY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user_id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UUID FK → users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session_id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UUID FK → sessions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agent_chain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JSONB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LangGraph execution trace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TEXT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Anonymized text output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task_list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JSONB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Daily tasks generated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ethics_passed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BOOLEAN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Governance audit result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delivered_at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3.3 Indexing Strategy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users: index on email_hash, persona_type, tier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sessions: composite index on (user_id, started_at DESC)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telemetry_events: index on (session_id, captured_at), partition by month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sentiment_scores: index on (user_id, session_id), composite on (user_id, scored_at DESC)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cognitive_scores: index on (user_id, alert_level) for fast crisis queries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3.4 Migrations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schema changes managed through Alembic. Never edit schema manually in production.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alembic upgrade head          # apply all pending migrations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alembic revision --autogenerate -m 'add_cognitive_scores'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alembic downgrade -1          # rollback one migration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Backend — FastAPI Service Layer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4.1 Technology Choices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FastAPI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Async-native, automatic OpenAPI docs, Pydantic validation, best Python perf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Uvicorn + Gunicorn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ASGI server — async I/O, multi-worker in production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asyncpg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Fastest PostgreSQL async driver — essential for concurrent session handling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SQLAlchemy 2.0 async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ORM with async session management, Alembic integration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Pydantic v2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Request/response validation, settings management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python-jose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JWT token creation and verification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passlib + bcrypt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Password hashing (admin accounts only — users have OAuth)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httpx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Async HTTP client for internal service calls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celery + redis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Background task queue — model inference jobs, weekly recaps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4.2 API Route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Path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POST /auth/register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Auth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Create user, hash email, set consent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POST /auth/login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Auth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Return JWT access + refresh tokens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POST /auth/refresh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Auth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Rotate JWT refresh token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POST /api/v1/ingest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Ingestion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Accept telemetry stream or text input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POST /api/v1/cognitive/analyze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Cognitive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NLP parse + sentiment extraction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GET /api/v1/analytics/score/{user_id}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Analytics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Cognitive load + drift score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POST /api/v1/agents/recommend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Agents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LangGraph intervention generation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GET /api/v1/memory/context/{user_id}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Memory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Retrieve RAG context for user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GET /api/v1/governance/audit/{user_id}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Governance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Consent and bias audit log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GET /api/v1/dashboard/summary/{user_id}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Composite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Full dashboard payload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GET /metrics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Prometheus scrape endpoint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GET /health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System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Liveness + readiness probe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4.3 Authentication &amp; Authorization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user-facing endpoints require a valid JWT Bearer token. Tokens are short-lived (15 min access, 7 day refresh). User identity is the UUID — email is never passed in tokens.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0F3460"/>
          <w:sz w:val="20"/>
          <w:szCs w:val="20"/>
        </w:rPr>
        <w:t xml:space="preserve">JWT Payload Structure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 "sub": "&lt;user_uuid&gt;", "tier": "free|premium", "exp": &lt;unix_ts&gt;, "iat": &lt;unix_ts&gt; }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Role-based access: regular users access only their own data (enforced at ORM layer via user_id filter). Admin endpoints require an admin role claim and are rate-limited to 10 req/min.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4.4 Request Validation Pattern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endpoint uses Pydantic models for input and output. No raw dict passing. All sensitive fields (email, phone) are never accepted after registration — only UUID references.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4.5 Background Tasks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Heavy inference jobs (LSTM scoring, LangGraph agent chains) run as Celery tasks dispatched to a Redis-backed queue. The API returns a task_id immediately; the client polls /tasks/{task_id}/status or receives a WebSocket push on completion.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AI / ML Layer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5.1 Model Architecture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 / Component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&amp; Approach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HuggingFace SentimentPipeline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Base sentiment: j-hartmann/emotion-english-distilroberta-base — 7 emotion classes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Custom Fine-tuned LLM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Persona-aware response generation — fine-tuned on Indian peer support transcripts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TemporalCognitiveRNN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Bi-directional LSTM — sequence modeling of N past sessions to predict cognitive load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BehavioralDriftDetector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Scikit-learn StandardScaler + Mahalanobis distance from 30-day rolling user baseline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Whisper (Phase 4)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OpenAI Whisper large-v3 — multilingual STT, Hindi/Hinglish/English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Hume AI (Phase 4)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Prosodic emotional tone extraction from voice — arousal, valence, stress markers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SpaCy NER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PII scrubbing — named entities (PERSON, LOC, EMAIL, PHONE) redacted before any storage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RAG Pipeline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LangChain + ChromaDB/Pinecone — retrieves past user context for grounded responses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LangGraph Orchestrator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Multi-step agent chain: Synthesize → Ethics Check → Generate Intervention → Deliver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5.2 Sentiment Model — Implementation Detail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Primary model: j-hartmann/emotion-english-distilroberta-base (distilled RoBERTa, 7 emotion classes: anger, disgust, fear, joy, neutral, sadness, surprise).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Input: PII-scrubbed text from journal/chat session. Output: emotion distribution (softmax probabilities) mapped to valence/arousal/dominance using Russell's circumplex model.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Hindi/Hinglish: ai4bharat/indic-bert fine-tuned on code-switched sentiment data. Language detection runs first (langdetect library) to route to the correct model.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0F3460"/>
          <w:sz w:val="20"/>
          <w:szCs w:val="20"/>
        </w:rPr>
        <w:t xml:space="preserve">Accuracy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English sentiment F1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&gt;= 0.88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Hindi/Hinglish F1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&gt;= 0.82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Emotion classification accuracy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&gt;= 0.85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Latency (P99)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&lt; 250ms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5.3 TemporalCognitiveRNN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Architecture: 2-layer bidirectional LSTM with attention mechanism. Input: sequence of feature vectors from last 30 sessions per user. Features per session: sentiment scores, telemetry attention score, session length, time-of-day, response latency patterns.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Output: cognitive_load (0.0–1.0) and alert_level (none/low/med/high/crisis).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Training data: synthetic sequences generated from clinical literature patterns + anonymized aggregated data. Target accuracy: 90%+ on held-out test set.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0F3460"/>
          <w:sz w:val="20"/>
          <w:szCs w:val="20"/>
        </w:rPr>
        <w:t xml:space="preserve">Training Configuration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Optimizer: AdamW  |  LR: 1e-4  |  Batch: 32  |  Epochs: 50  |  Dropout: 0.3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Loss: BCE for alert_level, MSE for cognitive_load  |  Scheduler: CosineAnnealingLR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5.4 BehavioralDriftDetector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Approach: for each user, maintain a 30-day rolling feature baseline. On each new session, compute normalized Euclidean distance (Mahalanobis approximation) from baseline centroid. Distance &gt; 2.5 sigma triggers a drift flag.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Features: message length distribution, session time patterns, sentiment trend, response speed, vocabulary diversity (type-token ratio).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Cold start: first 7 sessions establish baseline. Drift detection activates from session 8.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5.5 RAG Memory Architecture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session produces a memory embedding: a 768-dim vector (using sentence-transformers/all-mpnet-base-v2) encoding anonymized session summary.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Stored in ChromaDB (dev) or Pinecone (prod) with metadata: user_id, session_date, emotional_label, alert_level.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each new session, top-K (K=5) most relevant past memories are retrieved and injected into the LLM context window as grounding.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0F3460"/>
          <w:sz w:val="20"/>
          <w:szCs w:val="20"/>
        </w:rPr>
        <w:t xml:space="preserve">Memory Retrieval Query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query_embedding = embed(current_session_summary)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results = vector_store.query(query_embedding, filter={'user_id': uid}, n_results=5)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5.6 LangGraph Multi-Agent Chain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agent orchestrator runs a deterministic graph with the following nodes: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ContextSynthesizer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Merges current session signals + RAG memories + user profile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EthicsGuard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Validates consent, checks for bias, blocks crisis escalation without consent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InterventionGenerator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LLM call — generates personalized task list and response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CrisisRouter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If alert_level=crisis: silently routes to human support queue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ResponseFormatter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Formats output for persona (student/professional/parent tone)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5.7 Fine-Tuning Strategy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base LLM (Mistral 7B Instruct v0.3 or Llama-3.1-8B-Instruct) is fine-tuned using QLoRA (4-bit quantization with LoRA adapters) 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Reddit r/mentalhealth, r/india, r/IndiaSocial anonymized posts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Kaggle mental health conversation datasets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Peer support transcript data (with consent)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Synthetic culturally-aware Indian context conversations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Fine-tuning infrastructure: single A100 80GB GPU, 4–8 hours per run. Served via vLLM for production inference.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0F3460"/>
          <w:sz w:val="20"/>
          <w:szCs w:val="20"/>
        </w:rPr>
        <w:t xml:space="preserve">QLoRA Config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r=16, lora_alpha=32, target_modules=['q_proj','v_proj'], lora_dropout=0.05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Quantization: bitsandbytes NF4  |  Batch: 4 grad_accum=8  |  LR: 2e-4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Frontend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6.1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SSR/SSG, API routes, streaming responses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React 18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UI component library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Tailwind CSS v3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Utility-first styling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Shadcn/UI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Accessible component primitives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Zustand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Lightweight global state management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React Query (TanStack)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Server state, caching, background refetch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Animations — streak counters, emotion cards, transitions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Recharts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Dashboard data visualization — cognitive load history, emotion trends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Socket.io Client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Real-time WebSocket for live session feedback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React Native (Phase 4)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iOS + Android mobile app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6.2 Application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/onboarding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Initial setup — language, persona, consent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/chat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Primary interaction — voice/text input, Buddy response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/dashboard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Cognitive score trends, emotion history, streak tracker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/tasks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Daily task list generated by agent — gamified completion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/recap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Weekly emotional recap card — shareable visual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/settings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Consent management, language, persona, data export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/admin (protected)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Operator dashboard — aggregate anonymized metrics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6.3 Chat Interface Design Principles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Conversational UI — no forms, no questionnaires visible to user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Voice-first in Phase 4 — mic always accessible, text fallback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Streaming responses — token-by-token render via SSE/WebSocket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Emotional acknowledgment — UI reflects detected emotion subtly (color temperature, card background)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Streak and task gamification — daily check-in streak, task completion rewards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Safe escalation UI — if crisis detected, seamless handoff to human support with user consent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Redis — Caching &amp; Event Bus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7.1 Usage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Session Cache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Active session data — TTL 30min, key: session:{session_id}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User Baseline Cache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30-day rolling feature baseline — TTL 24h, key: baseline:{user_id}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Sliding window counter per user per endpoint — key: ratelimit:{user_id}:{route}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Task Queue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Celery broker — ML inference jobs, agent chains, email/push notifications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Pub/Sub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Real-time event bus — session.completed, score.updated, crisis.flagged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Hot Model Cache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Last 3 sentiment scores per user — avoid redundant model calls — TTL 10min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JWT Denylist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Revoked tokens stored with TTL matching token expiry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7.2 Redis Configuration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maxmemory: 2gb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maxmemory-policy: allkeys-lru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appendonly: yes  (AOF persistence for denylist + task queue durability)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save: 900 1 300 10 60 10000  (RDB snapshots)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Security Layer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8.1 Data Privacy Architecture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Cognition OS is designed with zero-PII storage as a first principle. This is not a compliance checkbox — it is a core architectural constraint.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PII Category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Handling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Email address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SHA-256 hashed at registration — only hash stored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Name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SpaCy NER scrubs from all text before storage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Location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SpaCy NER scrubs — geo bucket stored (city-level, opt-in only)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Phone number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SpaCy NER scrubs — never stored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Voice audio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Transcribed on-device (Phase 4) or deleted immediately after STT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Raw journal text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Hash stored only — anonymized version in vector store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Device identifiers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Not collected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8.2 Encryption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data in transit: TLS 1.3 minimum — enforced at load balancer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data at rest: AES-256 encryption — PostgreSQL tablespace encryption + disk encryption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JWT secrets: stored in environment secrets manager (AWS Secrets Manager / HashiCorp Vault)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Database credentials: never in code — injected via environment at runtime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Vector embeddings: encrypted at rest in Pinecone (prod)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8.3 API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JWT Bearer — RS256 asymmetric signing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Per-user sliding window via Redis — 60 req/min standard, 10/min admin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Pydantic strict mode — all inputs validated before touching business logic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SQL Injection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SQLAlchemy parameterized queries only — no raw SQL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CORS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Strict allowlist — only known frontend origins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HTTPS enforcement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HSTS header — 1 year max-age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Secrets management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 secrets in code or environment files — Vault/AWS SM only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Dependency scanning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Snyk or Dependabot — weekly automated scan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SAST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Bandit (Python) in CI pipeline — blocks merge on high severity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8.4 Ethical Governance Controls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Consent must be explicitly granted before any data is processed — no implicit consent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Bias audits run on model outputs monthly — gender/age group parity checks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Crisis escalation requires user consent — system never contacts third parties silently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governance decisions are logged with immutable timestamps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Users can request full data export or deletion at any time — DPDP Act (India) compliant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Docker &amp; Containerization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9.1 Container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Container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 / Base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cognition-gateway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python:3.11-slim — FastAPI + all services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cognition-frontend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node:20-alpine — Next.js production build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cognition-worker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python:3.11-slim + CUDA — Celery workers for ML inference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cognition-postgres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postgres:16-alpine — Primary database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cognition-redis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redis:7-alpine — Cache and message broker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cognition-chromadb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chromadb/chroma:latest — Vector store (dev only)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cognition-prometheus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prom/prometheus:latest — Metrics collector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cognition-grafana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grafana/grafana:latest — Metrics dashboard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cognition-mlflow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ghcr.io/mlflow/mlflow:latest — Experiment tracking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9.2 Docker Compose — Development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Local development uses docker-compose.yml to spin up all services with hot reload. ML models are volume-mounted from a local model cache directory to avoid re-downloading.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docker compose up --build          # start all services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docker compose up gateway frontend  # start subset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docker compose --profile gpu up     # include CUDA worker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9.3 GPU Support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ML inference workers (Celery) require NVIDIA GPU access in production. Docker Compose GPU profile mounts the NVIDIA runtime. In Phase 2, a single T4/A10 GPU instance handles all inference. Phase 5 separates inference into a dedicated GPU node pool in Kubernetes.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10. CI/CD Pipeline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10.1 Pipeline Overview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CI/CD is implemented in GitHub Actions with the following stages: Lint → Test → Security Scan → Build → Push → Deploy.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10.2 Pipeline Stages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 &amp; Actions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Lint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ruff (Python), eslint + prettier (TypeScript) — fail fast on style violations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Unit Tests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pytest with asyncio support — minimum 80% coverage gate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pytest + testcontainers — spin up real Postgres/Redis in CI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Security Scan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Bandit (SAST Python), npm audit, Snyk container scan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Build Images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Docker buildx — multi-platform (amd64 + arm64) — layer caching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Push Registry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GitHub Container Registry (ghcr.io) — tagged with commit SHA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Deploy Staging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Render.com or Railway — auto-deploy on merge to develop branch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Smoke Tests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Playwright E2E — 5 critical user paths validated post-deploy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Deploy Production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Manual approval gate — deploy on merge to main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Notify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Slack webhook — pass/fail notification with deploy URL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10.3 Branch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main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Production — protected, requires 2 approvals + CI pass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develop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Integration branch — deploys to staging automatically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feature/*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Feature branches — merge to develop via PR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hotfix/*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Emergency production fixes — merge to main + develop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model/*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ML experiment branches — tracked in MLflow, not deployed automatically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10.4 Model Versioning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ML models are versioned separately from application code. Model artifacts are stored in S3/GCS and tracked in MLflow. The gateway loads models by version tag from the model registry — promoting a new model version does not require a code deploy.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11. Kubernetes — Phase 5 Production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11.1 Do You Need Kubernetes?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 yet. In Phase 1–3, Docker Compose on a single VM (4 vCPU, 16GB RAM, T4 GPU) is sufficient and far simpler to operate. Kubernetes becomes necessary when: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Traffic exceeds ~5,000 concurrent users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ML inference latency requires dedicated GPU node pools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 need zero-downtime rolling deployments for model updates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Multi-region deployment is required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Recommendation: Build Kubernetes manifests in Phase 3 but do not operate them until Phase 5.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11.2 Kubernetes Architecture (Phase 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Cluster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GKE Autopilot or EKS — managed control plane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CPU Node Pool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n2-standard-4 × 3 nodes — gateway, frontend, workers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GPU Node Pool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n1-standard-8 + T4 × 2 nodes — ML inference only, scale to zero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Ingress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NGINX Ingress Controller + cert-manager (Let's Encrypt TLS)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Service Mesh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Istio (optional Phase 6) — mTLS between services, traffic policy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Storage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Persistent Volume Claims — PostgreSQL, ChromaDB, MLflow artifacts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Secrets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External Secrets Operator → AWS Secrets Manager / GCP Secret Manager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Autoscaling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HPA on CPU/memory for gateway; KEDA on queue depth for ML workers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Prometheus Operator + Grafana stack — built into cluster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11.3 Key Manifests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service requires: Deployment, Service, HorizontalPodAutoscaler, PodDisruptionBudget, NetworkPolicy. The gateway and frontend have separate Ingress rules. The ML worker Deployment uses nodeSelector to target the GPU node pool.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12. Monitoring &amp; Observability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12.1 Observability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Prometheus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Metrics scraping — FastAPI /metrics endpoint, Redis, PostgreSQL exporters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Grafana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Dashboards — system health, ML model latency, user session volume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MLflow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ML experiment tracking — model versions, training metrics, artifact storage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Weights &amp; Biases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Training run tracking, hyperparameter sweep visualization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Sentry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Application error tracking — Python backend + Next.js frontend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Structlog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Structured JSON logging from all Python services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OpenTelemetry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Distributed tracing — trace a request end-to-end across services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Alertmanager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Prometheus alerting — PagerDuty/Slack on SLO breach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12.2 Key Metrics to Track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 Threshold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API P99 latency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&gt; 500ms triggers warning, &gt; 2s triggers alert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ML inference P99 latency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&gt; 300ms triggers warning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Model prediction drift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Significant distribution shift triggers retraining job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Crisis alert rate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Spike &gt; 2x baseline triggers on-call page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DB connection pool exhaustion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&gt; 80% pool used triggers scale-up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Celery queue depth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&gt; 100 pending jobs triggers worker scale-out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Sentiment model confidence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Mean confidence &lt; 0.6 triggers model review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12.3 ML-Specific Monitoring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drift detection: weekly automated job compares current week's input feature distribution against training distribution using Population Stability Index (PSI). PSI &gt; 0.2 triggers a model review.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Model performance tracking: all predictions logged with ground truth labels collected from user feedback (implicit: escalation accepted/declined; explicit: weekly reflection prompt). F1 score computed monthly.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13. Phase-by-Phase Build Plan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Phase 1 — Data Foundation (Weeks 1–4)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Define and migrate full SQLAlchemy schema (all 7 domain models)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 JWT authentication — register, login, refresh, revoke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Wire FastAPI gateway to real service classes (remove all mocked responses)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Replace mocked sentiment extraction with real HuggingFace pipeline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 up Alembic migrations and seed scripts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Basic test suite — 80% coverage on auth and ingestion paths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Phase 2 — Real ML Inference (Weeks 5–10)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Train TemporalCognitiveRNN on synthetic + real data — hit 90%+ accuracy target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 BehavioralDriftDetector with real user baseline accumulation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Connect ChromaDB vector store — real embedding storage and retrieval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Wire LangGraph agent chain end to end — real LLM calls (GPT-4o or local Mistral)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 EthicalGovernanceAuditor consent checks in production path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MLflow experiment tracking for all model training runs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Phase 3 — Fine-tuning &amp; RAG (Weeks 11–18)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Collect and prepare fine-tuning dataset (Reddit, Kaggle, synthetic)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Fine-tune base LLM with QLoRA — Hindi/Hinglish + English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Migrate vector store to Pinecone for production-grade retrieval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 longitudinal memory — user context persists across sessions meaningfully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admin dashboard — anonymized aggregate metrics for internal use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Gender-aware and persona-aware response routing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Phase 4 — Voice Pipeline (Weeks 19–26)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Integrate OpenAI Whisper large-v3 for multilingual transcription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Integrate Hume AI for prosodic emotion extraction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React Native mobile app with voice-first interaction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On-device STT for sensitive audio (privacy-first) — WhisperKit (iOS)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Proactive push notification system — Buddy reaches out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Phase 5 — Production Hardening (Weeks 27–34)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Kubernetes cluster setup — GKE or EKS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Full observability stack — Prometheus, Grafana, OpenTelemetry tracing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Security audit — penetration test, SAST/DAST, DPDP compliance review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Load testing — k6 or Locust — validate 5,000 concurrent users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Disaster recovery runbook — RTO &lt; 1h, RPO &lt; 15min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Beta launch with 1,000 users — 1 college, 1 city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14. Infrastructure Cost Estimate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Development (Phase 1–2)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Monthly Cost (USD)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Single VM — 4 vCPU, 16GB RAM (GCP e2-standard-4)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~$130/mo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T4 GPU instance (spot/preemptible for training)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~$200/mo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PostgreSQL managed (Cloud SQL small)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~$50/mo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Redis managed (Memorystore basic)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~$35/mo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Object storage S3/GCS (model artifacts)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~$20/mo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Total Phase 1–2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~$435/mo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Production (Phase 5 — 1,000 users)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Monthly Cost (USD)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GKE Autopilot cluster (3 CPU nodes)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~$300/mo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GPU node pool (T4 × 1, preemptible)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~$150/mo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Cloud SQL PostgreSQL — HA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~$150/mo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Redis Memorystore — standard tier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~$80/mo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Pinecone (pod-based, s1 × 1)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~$70/mo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CDN + Load balancer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~$50/mo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Monitoring stack (managed Grafana)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~$50/mo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Total Phase 5 (1k users)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~$850/mo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15. Technology Decisions Log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Key architectural decisions and the reasoning behind them, for future reference.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Chosen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Rejected / Why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Primary language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Python (FastAPI)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Node.js — Python ML ecosystem is non-negotiable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ORM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SQLAlchemy 2.0 async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Django ORM — too opinionated, no async support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Vector DB (dev)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ChromaDB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Weaviate — too heavy for local dev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Vector DB (prod)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Pinecone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Self-hosted Weaviate — operational burden too high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LLM serving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vLLM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TGI — vLLM has better throughput for batched inference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Agent framework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LangGraph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AutoGen — LangGraph has explicit state control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Fine-tuning method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QLoRA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Full fine-tune — hardware cost and time prohibitive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Mobile (Phase 4)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React Native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Flutter — team JS/TS familiarity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Container orchestration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Kubernetes (Ph5)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Nomad — K8s ecosystem maturity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Prometheus + Grafana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Datadog — cost at scale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16.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Cognitive Load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Measure of mental effort — 0.0 (minimal) to 1.0 (overloaded)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Behavioral Drift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Deviation from a user's established behavioral baseline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RAG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Retrieval-Augmented Generation — grounds LLM responses in retrieved memory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LangGraph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Framework for building stateful multi-step AI agent workflows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QLoRA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Quantized Low-Rank Adaptation — efficient LLM fine-tuning with less GPU RAM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PII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Personally Identifiable Information — names, emails, phone numbers, locations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Mahalanobis Distance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Statistical distance accounting for feature correlations — used in drift detection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PSI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Population Stability Index — measures distribution shift between two datasets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DPDP Act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Digital Personal Data Protection Act 2023 — India's data privacy law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vLLM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High-throughput LLM inference server with PagedAttention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HPA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Horizontal Pod Autoscaler — Kubernetes auto-scaling based on metrics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KEDA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Kubernetes Event-Driven Autoscaling — scales on queue depth, custom metrics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SOA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Service-Oriented Architecture — services communicate via well-defined APIs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SAST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Static Application Security Testing — code analysis for vulnerabilities</w:t>
            </w:r>
          </w:p>
        </w:tc>
      </w:tr>
    </w:tbl>
    <w:p>
      <w:r>
        <w:br w:type="page"/>
      </w:r>
    </w:p>
    <w:p>
      <w:pPr>
        <w:spacing w:before="144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— End of Document —</w:t>
      </w:r>
    </w:p>
    <w:p>
      <w:pPr>
        <w:spacing w:before="120"/>
        <w:jc w:val="center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Cognition OS  |  Confidential  |  Version 1.0  |  June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4"/>
      </w:pBd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of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E0E0" w:sz="4" w:space="4"/>
      </w:pBdr>
    </w:pPr>
    <w:r>
      <w:rPr>
        <w:rFonts w:ascii="Arial" w:cs="Arial" w:eastAsia="Arial" w:hAnsi="Arial"/>
        <w:color w:val="999999"/>
        <w:sz w:val="18"/>
        <w:szCs w:val="18"/>
      </w:rPr>
      <w:t xml:space="preserve">Cognition OS — Technical Architecture &amp; Implementation Document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2026-06-08T11:25:59.938Z</dcterms:created>
  <dcterms:modified xsi:type="dcterms:W3CDTF">2026-06-08T11:25:59.938Z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