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503166752"/>
        <w:docPartObj>
          <w:docPartGallery w:val="Cover Pages"/>
          <w:docPartUnique/>
        </w:docPartObj>
      </w:sdtPr>
      <w:sdtContent>
        <w:p w14:paraId="72CF7627" w14:textId="58813144" w:rsidR="007D0471" w:rsidRPr="00701444" w:rsidRDefault="007D0471">
          <w:pPr>
            <w:rPr>
              <w:rFonts w:ascii="Times New Roman" w:hAnsi="Times New Roman" w:cs="Times New Roman"/>
            </w:rPr>
          </w:pPr>
          <w:r w:rsidRPr="0070144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BF4BC71" wp14:editId="7C60B3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82A5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70144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C4619C" wp14:editId="5FE163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C6081" w14:textId="42DA750D" w:rsidR="007D0471" w:rsidRDefault="007D0471">
                                <w:pPr>
                                  <w:pStyle w:val="NoSpacing"/>
                                  <w:jc w:val="right"/>
                                  <w:rPr>
                                    <w:color w:val="595959" w:themeColor="text1" w:themeTint="A6"/>
                                    <w:sz w:val="28"/>
                                    <w:szCs w:val="28"/>
                                  </w:rPr>
                                </w:pPr>
                              </w:p>
                              <w:p w14:paraId="310EF3E1" w14:textId="57F44E0C" w:rsidR="007D0471" w:rsidRDefault="007D047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C461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4FC6081" w14:textId="42DA750D" w:rsidR="007D0471" w:rsidRDefault="007D0471">
                          <w:pPr>
                            <w:pStyle w:val="NoSpacing"/>
                            <w:jc w:val="right"/>
                            <w:rPr>
                              <w:color w:val="595959" w:themeColor="text1" w:themeTint="A6"/>
                              <w:sz w:val="28"/>
                              <w:szCs w:val="28"/>
                            </w:rPr>
                          </w:pPr>
                        </w:p>
                        <w:p w14:paraId="310EF3E1" w14:textId="57F44E0C" w:rsidR="007D0471" w:rsidRDefault="007D0471">
                          <w:pPr>
                            <w:pStyle w:val="NoSpacing"/>
                            <w:jc w:val="right"/>
                            <w:rPr>
                              <w:color w:val="595959" w:themeColor="text1" w:themeTint="A6"/>
                              <w:sz w:val="18"/>
                              <w:szCs w:val="18"/>
                            </w:rPr>
                          </w:pPr>
                        </w:p>
                      </w:txbxContent>
                    </v:textbox>
                    <w10:wrap type="square" anchorx="page" anchory="page"/>
                  </v:shape>
                </w:pict>
              </mc:Fallback>
            </mc:AlternateContent>
          </w:r>
          <w:r w:rsidRPr="007014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C19025" wp14:editId="70C3BA5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5E758" w14:textId="5F23BB19" w:rsidR="007D0471" w:rsidRDefault="007D0471">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98FC88" w14:textId="5A047165" w:rsidR="007D0471" w:rsidRDefault="007D0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C1902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E55E758" w14:textId="5F23BB19" w:rsidR="007D0471" w:rsidRDefault="007D0471">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98FC88" w14:textId="5A047165" w:rsidR="007D0471" w:rsidRDefault="007D0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5F544656" w14:textId="6F4BE8FF" w:rsidR="007D0471" w:rsidRPr="00701444" w:rsidRDefault="002B135F">
          <w:pPr>
            <w:rPr>
              <w:rFonts w:ascii="Times New Roman" w:eastAsiaTheme="majorEastAsia" w:hAnsi="Times New Roman" w:cs="Times New Roman"/>
              <w:color w:val="2F5496" w:themeColor="accent1" w:themeShade="BF"/>
              <w:sz w:val="32"/>
              <w:szCs w:val="32"/>
            </w:rPr>
          </w:pPr>
          <w:r w:rsidRPr="007014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D1D409" wp14:editId="7D2F2D33">
                    <wp:simplePos x="0" y="0"/>
                    <wp:positionH relativeFrom="page">
                      <wp:posOffset>221615</wp:posOffset>
                    </wp:positionH>
                    <wp:positionV relativeFrom="page">
                      <wp:posOffset>2247265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F3124" w14:textId="53DFF7AF" w:rsidR="007D0471" w:rsidRDefault="007D0471">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135F">
                                      <w:rPr>
                                        <w:caps/>
                                        <w:color w:val="4472C4" w:themeColor="accent1"/>
                                        <w:sz w:val="96"/>
                                        <w:szCs w:val="96"/>
                                      </w:rPr>
                                      <w:t>AMBA APB VIP</w:t>
                                    </w:r>
                                    <w:r w:rsidR="002B135F" w:rsidRPr="002B135F">
                                      <w:rPr>
                                        <w:caps/>
                                        <w:color w:val="4472C4" w:themeColor="accent1"/>
                                        <w:sz w:val="96"/>
                                        <w:szCs w:val="96"/>
                                      </w:rPr>
                                      <w:t xml:space="preserve"> Document</w:t>
                                    </w:r>
                                    <w:r w:rsidR="002B135F" w:rsidRPr="002B135F">
                                      <w:rPr>
                                        <w:caps/>
                                        <w:color w:val="4472C4" w:themeColor="accent1"/>
                                        <w:sz w:val="96"/>
                                        <w:szCs w:val="96"/>
                                      </w:rPr>
                                      <w:br/>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BD0C08" w14:textId="4FF5E453" w:rsidR="007D0471" w:rsidRDefault="00E817F2">
                                    <w:pPr>
                                      <w:jc w:val="right"/>
                                      <w:rPr>
                                        <w:smallCaps/>
                                        <w:color w:val="404040" w:themeColor="text1" w:themeTint="BF"/>
                                        <w:sz w:val="36"/>
                                        <w:szCs w:val="36"/>
                                      </w:rPr>
                                    </w:pPr>
                                    <w:r>
                                      <w:rPr>
                                        <w:color w:val="404040" w:themeColor="text1" w:themeTint="BF"/>
                                        <w:sz w:val="36"/>
                                        <w:szCs w:val="36"/>
                                      </w:rPr>
                                      <w:t>Draft Version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D1D409" id="Text Box 154" o:spid="_x0000_s1028" type="#_x0000_t202" style="position:absolute;margin-left:17.45pt;margin-top:176.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" filled="f" stroked="f" strokeweight=".5pt">
                    <v:textbox inset="126pt,0,54pt,0">
                      <w:txbxContent>
                        <w:p w14:paraId="4A6F3124" w14:textId="53DFF7AF" w:rsidR="007D0471" w:rsidRDefault="007D0471">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135F">
                                <w:rPr>
                                  <w:caps/>
                                  <w:color w:val="4472C4" w:themeColor="accent1"/>
                                  <w:sz w:val="96"/>
                                  <w:szCs w:val="96"/>
                                </w:rPr>
                                <w:t>AMBA APB VIP</w:t>
                              </w:r>
                              <w:r w:rsidR="002B135F" w:rsidRPr="002B135F">
                                <w:rPr>
                                  <w:caps/>
                                  <w:color w:val="4472C4" w:themeColor="accent1"/>
                                  <w:sz w:val="96"/>
                                  <w:szCs w:val="96"/>
                                </w:rPr>
                                <w:t xml:space="preserve"> Document</w:t>
                              </w:r>
                              <w:r w:rsidR="002B135F" w:rsidRPr="002B135F">
                                <w:rPr>
                                  <w:caps/>
                                  <w:color w:val="4472C4" w:themeColor="accent1"/>
                                  <w:sz w:val="96"/>
                                  <w:szCs w:val="96"/>
                                </w:rPr>
                                <w:br/>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BD0C08" w14:textId="4FF5E453" w:rsidR="007D0471" w:rsidRDefault="00E817F2">
                              <w:pPr>
                                <w:jc w:val="right"/>
                                <w:rPr>
                                  <w:smallCaps/>
                                  <w:color w:val="404040" w:themeColor="text1" w:themeTint="BF"/>
                                  <w:sz w:val="36"/>
                                  <w:szCs w:val="36"/>
                                </w:rPr>
                              </w:pPr>
                              <w:r>
                                <w:rPr>
                                  <w:color w:val="404040" w:themeColor="text1" w:themeTint="BF"/>
                                  <w:sz w:val="36"/>
                                  <w:szCs w:val="36"/>
                                </w:rPr>
                                <w:t>Draft Version</w:t>
                              </w:r>
                            </w:p>
                          </w:sdtContent>
                        </w:sdt>
                      </w:txbxContent>
                    </v:textbox>
                    <w10:wrap type="square" anchorx="page" anchory="page"/>
                  </v:shape>
                </w:pict>
              </mc:Fallback>
            </mc:AlternateContent>
          </w:r>
          <w:r w:rsidR="007D0471" w:rsidRPr="00701444">
            <w:rPr>
              <w:rFonts w:ascii="Times New Roman" w:hAnsi="Times New Roman" w:cs="Times New Roman"/>
            </w:rPr>
            <w:br w:type="page"/>
          </w:r>
        </w:p>
      </w:sdtContent>
    </w:sdt>
    <w:p w14:paraId="38622C55" w14:textId="177F60A3" w:rsidR="007A526A" w:rsidRPr="00701444" w:rsidRDefault="002B135F" w:rsidP="002B135F">
      <w:pPr>
        <w:pStyle w:val="Heading1"/>
        <w:rPr>
          <w:rFonts w:ascii="Times New Roman" w:hAnsi="Times New Roman" w:cs="Times New Roman"/>
        </w:rPr>
      </w:pPr>
      <w:r w:rsidRPr="00701444">
        <w:rPr>
          <w:rFonts w:ascii="Times New Roman" w:hAnsi="Times New Roman" w:cs="Times New Roman"/>
        </w:rPr>
        <w:lastRenderedPageBreak/>
        <w:t>Revision History:</w:t>
      </w:r>
    </w:p>
    <w:p w14:paraId="0CAB1D64" w14:textId="1B934672" w:rsidR="002B135F" w:rsidRPr="00701444" w:rsidRDefault="002B135F" w:rsidP="002B135F">
      <w:pPr>
        <w:rPr>
          <w:rFonts w:ascii="Times New Roman" w:hAnsi="Times New Roman" w:cs="Times New Roman"/>
        </w:rPr>
      </w:pPr>
    </w:p>
    <w:tbl>
      <w:tblPr>
        <w:tblStyle w:val="TableGrid"/>
        <w:tblW w:w="0" w:type="auto"/>
        <w:tblLook w:val="04A0" w:firstRow="1" w:lastRow="0" w:firstColumn="1" w:lastColumn="0" w:noHBand="0" w:noVBand="1"/>
      </w:tblPr>
      <w:tblGrid>
        <w:gridCol w:w="2252"/>
        <w:gridCol w:w="1996"/>
        <w:gridCol w:w="2282"/>
        <w:gridCol w:w="2486"/>
      </w:tblGrid>
      <w:tr w:rsidR="00E817F2" w:rsidRPr="00701444" w14:paraId="0A40A1C0" w14:textId="77777777" w:rsidTr="00E817F2">
        <w:tc>
          <w:tcPr>
            <w:tcW w:w="2252" w:type="dxa"/>
          </w:tcPr>
          <w:p w14:paraId="07C6D521" w14:textId="41E663E4" w:rsidR="00E817F2" w:rsidRPr="00701444" w:rsidRDefault="00E817F2" w:rsidP="002B135F">
            <w:pPr>
              <w:rPr>
                <w:rFonts w:ascii="Times New Roman" w:hAnsi="Times New Roman" w:cs="Times New Roman"/>
                <w:b/>
                <w:bCs/>
                <w:i/>
                <w:iCs/>
              </w:rPr>
            </w:pPr>
            <w:r w:rsidRPr="00701444">
              <w:rPr>
                <w:rFonts w:ascii="Times New Roman" w:hAnsi="Times New Roman" w:cs="Times New Roman"/>
                <w:b/>
                <w:bCs/>
                <w:i/>
                <w:iCs/>
              </w:rPr>
              <w:t>Version</w:t>
            </w:r>
          </w:p>
        </w:tc>
        <w:tc>
          <w:tcPr>
            <w:tcW w:w="1996" w:type="dxa"/>
          </w:tcPr>
          <w:p w14:paraId="5014FE21" w14:textId="0FDA5907" w:rsidR="00E817F2" w:rsidRPr="00701444" w:rsidRDefault="00E817F2" w:rsidP="002B135F">
            <w:pPr>
              <w:rPr>
                <w:rFonts w:ascii="Times New Roman" w:hAnsi="Times New Roman" w:cs="Times New Roman"/>
                <w:b/>
                <w:bCs/>
                <w:i/>
                <w:iCs/>
              </w:rPr>
            </w:pPr>
            <w:r>
              <w:rPr>
                <w:rFonts w:ascii="Times New Roman" w:hAnsi="Times New Roman" w:cs="Times New Roman"/>
                <w:b/>
                <w:bCs/>
                <w:i/>
                <w:iCs/>
              </w:rPr>
              <w:t>Date</w:t>
            </w:r>
          </w:p>
        </w:tc>
        <w:tc>
          <w:tcPr>
            <w:tcW w:w="2282" w:type="dxa"/>
          </w:tcPr>
          <w:p w14:paraId="71EB112D" w14:textId="03BEF6F6" w:rsidR="00E817F2" w:rsidRPr="00701444" w:rsidRDefault="00E817F2" w:rsidP="002B135F">
            <w:pPr>
              <w:rPr>
                <w:rFonts w:ascii="Times New Roman" w:hAnsi="Times New Roman" w:cs="Times New Roman"/>
                <w:b/>
                <w:bCs/>
                <w:i/>
                <w:iCs/>
              </w:rPr>
            </w:pPr>
            <w:r w:rsidRPr="00701444">
              <w:rPr>
                <w:rFonts w:ascii="Times New Roman" w:hAnsi="Times New Roman" w:cs="Times New Roman"/>
                <w:b/>
                <w:bCs/>
                <w:i/>
                <w:iCs/>
              </w:rPr>
              <w:t>Changes Done</w:t>
            </w:r>
          </w:p>
        </w:tc>
        <w:tc>
          <w:tcPr>
            <w:tcW w:w="2486" w:type="dxa"/>
          </w:tcPr>
          <w:p w14:paraId="61FEE268" w14:textId="47312EBD" w:rsidR="00E817F2" w:rsidRPr="00701444" w:rsidRDefault="00E817F2" w:rsidP="002B135F">
            <w:pPr>
              <w:rPr>
                <w:rFonts w:ascii="Times New Roman" w:hAnsi="Times New Roman" w:cs="Times New Roman"/>
                <w:b/>
                <w:bCs/>
                <w:i/>
                <w:iCs/>
              </w:rPr>
            </w:pPr>
            <w:r w:rsidRPr="00701444">
              <w:rPr>
                <w:rFonts w:ascii="Times New Roman" w:hAnsi="Times New Roman" w:cs="Times New Roman"/>
                <w:b/>
                <w:bCs/>
                <w:i/>
                <w:iCs/>
              </w:rPr>
              <w:t>Author</w:t>
            </w:r>
          </w:p>
        </w:tc>
      </w:tr>
      <w:tr w:rsidR="00E817F2" w:rsidRPr="00701444" w14:paraId="38156732" w14:textId="77777777" w:rsidTr="00E817F2">
        <w:tc>
          <w:tcPr>
            <w:tcW w:w="2252" w:type="dxa"/>
          </w:tcPr>
          <w:p w14:paraId="6C8A00CA" w14:textId="3E44547C" w:rsidR="00E817F2" w:rsidRPr="00701444" w:rsidRDefault="00E817F2" w:rsidP="002B135F">
            <w:pPr>
              <w:rPr>
                <w:rFonts w:ascii="Times New Roman" w:hAnsi="Times New Roman" w:cs="Times New Roman"/>
              </w:rPr>
            </w:pPr>
            <w:r w:rsidRPr="00701444">
              <w:rPr>
                <w:rFonts w:ascii="Times New Roman" w:hAnsi="Times New Roman" w:cs="Times New Roman"/>
              </w:rPr>
              <w:t>Draft</w:t>
            </w:r>
          </w:p>
        </w:tc>
        <w:tc>
          <w:tcPr>
            <w:tcW w:w="1996" w:type="dxa"/>
          </w:tcPr>
          <w:p w14:paraId="75DDEE29" w14:textId="6FD78D3C" w:rsidR="00E817F2" w:rsidRPr="00701444" w:rsidRDefault="00E817F2" w:rsidP="002B135F">
            <w:pPr>
              <w:rPr>
                <w:rFonts w:ascii="Times New Roman" w:hAnsi="Times New Roman" w:cs="Times New Roman"/>
              </w:rPr>
            </w:pPr>
            <w:r>
              <w:rPr>
                <w:rFonts w:ascii="Times New Roman" w:hAnsi="Times New Roman" w:cs="Times New Roman"/>
              </w:rPr>
              <w:t>14/07/2020</w:t>
            </w:r>
          </w:p>
        </w:tc>
        <w:tc>
          <w:tcPr>
            <w:tcW w:w="2282" w:type="dxa"/>
          </w:tcPr>
          <w:p w14:paraId="054D2E83" w14:textId="50660BC2" w:rsidR="00E817F2" w:rsidRPr="00701444" w:rsidRDefault="00E817F2" w:rsidP="002B135F">
            <w:pPr>
              <w:rPr>
                <w:rFonts w:ascii="Times New Roman" w:hAnsi="Times New Roman" w:cs="Times New Roman"/>
              </w:rPr>
            </w:pPr>
            <w:r w:rsidRPr="00701444">
              <w:rPr>
                <w:rFonts w:ascii="Times New Roman" w:hAnsi="Times New Roman" w:cs="Times New Roman"/>
              </w:rPr>
              <w:t>Initial Version</w:t>
            </w:r>
          </w:p>
        </w:tc>
        <w:tc>
          <w:tcPr>
            <w:tcW w:w="2486" w:type="dxa"/>
          </w:tcPr>
          <w:p w14:paraId="7CFE0511" w14:textId="641A7247" w:rsidR="00E817F2" w:rsidRPr="00701444" w:rsidRDefault="00E817F2" w:rsidP="002B135F">
            <w:pPr>
              <w:rPr>
                <w:rFonts w:ascii="Times New Roman" w:hAnsi="Times New Roman" w:cs="Times New Roman"/>
              </w:rPr>
            </w:pPr>
            <w:r w:rsidRPr="00701444">
              <w:rPr>
                <w:rFonts w:ascii="Times New Roman" w:hAnsi="Times New Roman" w:cs="Times New Roman"/>
              </w:rPr>
              <w:t>Dheenadayalan &amp; Vaibhav Joshi</w:t>
            </w:r>
          </w:p>
        </w:tc>
      </w:tr>
      <w:tr w:rsidR="00E817F2" w:rsidRPr="00701444" w14:paraId="61DE67A2" w14:textId="77777777" w:rsidTr="00E817F2">
        <w:tc>
          <w:tcPr>
            <w:tcW w:w="2252" w:type="dxa"/>
          </w:tcPr>
          <w:p w14:paraId="2824B31F" w14:textId="2B7B7210" w:rsidR="00E817F2" w:rsidRPr="00701444" w:rsidRDefault="00E817F2" w:rsidP="002B135F">
            <w:pPr>
              <w:rPr>
                <w:rFonts w:ascii="Times New Roman" w:hAnsi="Times New Roman" w:cs="Times New Roman"/>
              </w:rPr>
            </w:pPr>
          </w:p>
        </w:tc>
        <w:tc>
          <w:tcPr>
            <w:tcW w:w="1996" w:type="dxa"/>
          </w:tcPr>
          <w:p w14:paraId="3CAFD451" w14:textId="77777777" w:rsidR="00E817F2" w:rsidRPr="00701444" w:rsidRDefault="00E817F2" w:rsidP="002B135F">
            <w:pPr>
              <w:rPr>
                <w:rFonts w:ascii="Times New Roman" w:hAnsi="Times New Roman" w:cs="Times New Roman"/>
              </w:rPr>
            </w:pPr>
          </w:p>
        </w:tc>
        <w:tc>
          <w:tcPr>
            <w:tcW w:w="2282" w:type="dxa"/>
          </w:tcPr>
          <w:p w14:paraId="22F86A74" w14:textId="5E068F2F" w:rsidR="00E817F2" w:rsidRPr="00701444" w:rsidRDefault="00E817F2" w:rsidP="002B135F">
            <w:pPr>
              <w:rPr>
                <w:rFonts w:ascii="Times New Roman" w:hAnsi="Times New Roman" w:cs="Times New Roman"/>
              </w:rPr>
            </w:pPr>
          </w:p>
        </w:tc>
        <w:tc>
          <w:tcPr>
            <w:tcW w:w="2486" w:type="dxa"/>
          </w:tcPr>
          <w:p w14:paraId="2F18B4D7" w14:textId="77777777" w:rsidR="00E817F2" w:rsidRPr="00701444" w:rsidRDefault="00E817F2" w:rsidP="002B135F">
            <w:pPr>
              <w:rPr>
                <w:rFonts w:ascii="Times New Roman" w:hAnsi="Times New Roman" w:cs="Times New Roman"/>
              </w:rPr>
            </w:pPr>
          </w:p>
        </w:tc>
      </w:tr>
    </w:tbl>
    <w:p w14:paraId="7C0230F8" w14:textId="6C1CAB5F" w:rsidR="002B135F" w:rsidRPr="00701444" w:rsidRDefault="002B135F" w:rsidP="002B135F">
      <w:pPr>
        <w:rPr>
          <w:rFonts w:ascii="Times New Roman" w:hAnsi="Times New Roman" w:cs="Times New Roman"/>
        </w:rPr>
      </w:pPr>
    </w:p>
    <w:p w14:paraId="22E74636" w14:textId="410A524C" w:rsidR="002B135F" w:rsidRPr="00701444" w:rsidRDefault="002B135F" w:rsidP="002B135F">
      <w:pPr>
        <w:rPr>
          <w:rFonts w:ascii="Times New Roman" w:hAnsi="Times New Roman" w:cs="Times New Roman"/>
        </w:rPr>
      </w:pPr>
    </w:p>
    <w:p w14:paraId="44040161" w14:textId="5AED29A9" w:rsidR="00105F0D" w:rsidRDefault="00105F0D" w:rsidP="002B135F">
      <w:pPr>
        <w:rPr>
          <w:rFonts w:ascii="Times New Roman" w:hAnsi="Times New Roman" w:cs="Times New Roman"/>
        </w:rPr>
      </w:pPr>
    </w:p>
    <w:p w14:paraId="5764184D" w14:textId="36052EFF" w:rsidR="00701444" w:rsidRDefault="00701444" w:rsidP="002B135F">
      <w:pPr>
        <w:rPr>
          <w:rFonts w:ascii="Times New Roman" w:hAnsi="Times New Roman" w:cs="Times New Roman"/>
        </w:rPr>
      </w:pPr>
    </w:p>
    <w:p w14:paraId="7FE8AB20" w14:textId="77777777" w:rsidR="00701444" w:rsidRPr="00701444" w:rsidRDefault="00701444" w:rsidP="002B135F">
      <w:pPr>
        <w:rPr>
          <w:rFonts w:ascii="Times New Roman" w:hAnsi="Times New Roman" w:cs="Times New Roman"/>
        </w:rPr>
      </w:pPr>
    </w:p>
    <w:p w14:paraId="2003CC06" w14:textId="77777777" w:rsidR="00105F0D" w:rsidRPr="00701444" w:rsidRDefault="00105F0D" w:rsidP="002B135F">
      <w:pPr>
        <w:rPr>
          <w:rFonts w:ascii="Times New Roman" w:hAnsi="Times New Roman" w:cs="Times New Roman"/>
        </w:rPr>
      </w:pPr>
    </w:p>
    <w:p w14:paraId="412B5D46" w14:textId="5C02F257" w:rsidR="002B135F" w:rsidRPr="00701444" w:rsidRDefault="002B135F" w:rsidP="002B135F">
      <w:pPr>
        <w:pStyle w:val="Heading1"/>
        <w:rPr>
          <w:rFonts w:ascii="Times New Roman" w:hAnsi="Times New Roman" w:cs="Times New Roman"/>
        </w:rPr>
      </w:pPr>
      <w:r w:rsidRPr="00701444">
        <w:rPr>
          <w:rFonts w:ascii="Times New Roman" w:hAnsi="Times New Roman" w:cs="Times New Roman"/>
        </w:rPr>
        <w:t>Team Members:</w:t>
      </w:r>
    </w:p>
    <w:p w14:paraId="7817CB7E" w14:textId="43E6A373" w:rsidR="002B135F" w:rsidRPr="00701444" w:rsidRDefault="002B135F" w:rsidP="002B135F">
      <w:pPr>
        <w:rPr>
          <w:rFonts w:ascii="Times New Roman" w:hAnsi="Times New Roman" w:cs="Times New Roman"/>
        </w:rPr>
      </w:pPr>
    </w:p>
    <w:p w14:paraId="2926DBDE" w14:textId="4CDB06C3" w:rsidR="002B135F" w:rsidRPr="00E817F2" w:rsidRDefault="002B135F"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Dheenadayalan</w:t>
      </w:r>
    </w:p>
    <w:p w14:paraId="7C7C6CFE" w14:textId="08330A82" w:rsidR="002B135F" w:rsidRPr="00E817F2" w:rsidRDefault="002B135F"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Jagruthi Kappara</w:t>
      </w:r>
    </w:p>
    <w:p w14:paraId="07680670" w14:textId="099F38BD" w:rsidR="002B135F" w:rsidRPr="00E817F2" w:rsidRDefault="002B135F"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Seshananda Reddy</w:t>
      </w:r>
    </w:p>
    <w:p w14:paraId="3C507298" w14:textId="590EBFCC" w:rsidR="002B135F" w:rsidRPr="00E817F2" w:rsidRDefault="00105F0D"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Shubham T</w:t>
      </w:r>
    </w:p>
    <w:p w14:paraId="25E0DA31" w14:textId="18661139" w:rsidR="00105F0D" w:rsidRPr="00E817F2" w:rsidRDefault="00105F0D"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Veeresh</w:t>
      </w:r>
    </w:p>
    <w:p w14:paraId="1EAF7513" w14:textId="25C911BD" w:rsidR="00105F0D" w:rsidRPr="00E817F2" w:rsidRDefault="00105F0D" w:rsidP="002B135F">
      <w:pPr>
        <w:pStyle w:val="ListParagraph"/>
        <w:numPr>
          <w:ilvl w:val="0"/>
          <w:numId w:val="1"/>
        </w:numPr>
        <w:rPr>
          <w:rFonts w:ascii="Times New Roman" w:hAnsi="Times New Roman" w:cs="Times New Roman"/>
          <w:i/>
          <w:iCs/>
          <w:sz w:val="24"/>
          <w:szCs w:val="24"/>
        </w:rPr>
      </w:pPr>
      <w:r w:rsidRPr="00E817F2">
        <w:rPr>
          <w:rFonts w:ascii="Times New Roman" w:hAnsi="Times New Roman" w:cs="Times New Roman"/>
          <w:i/>
          <w:iCs/>
          <w:sz w:val="24"/>
          <w:szCs w:val="24"/>
        </w:rPr>
        <w:t>Vaibhav</w:t>
      </w:r>
    </w:p>
    <w:p w14:paraId="2DBA4F9C" w14:textId="2E169CAB" w:rsidR="00105F0D" w:rsidRPr="00701444" w:rsidRDefault="00105F0D" w:rsidP="00105F0D">
      <w:pPr>
        <w:rPr>
          <w:rFonts w:ascii="Times New Roman" w:hAnsi="Times New Roman" w:cs="Times New Roman"/>
          <w:i/>
          <w:iCs/>
        </w:rPr>
      </w:pPr>
    </w:p>
    <w:p w14:paraId="3485060B" w14:textId="6E459721" w:rsidR="00105F0D" w:rsidRPr="00701444" w:rsidRDefault="00105F0D" w:rsidP="00105F0D">
      <w:pPr>
        <w:rPr>
          <w:rFonts w:ascii="Times New Roman" w:hAnsi="Times New Roman" w:cs="Times New Roman"/>
          <w:i/>
          <w:iCs/>
        </w:rPr>
      </w:pPr>
    </w:p>
    <w:p w14:paraId="7EC3C399" w14:textId="3733B31A" w:rsidR="00105F0D" w:rsidRPr="00701444" w:rsidRDefault="00105F0D" w:rsidP="00105F0D">
      <w:pPr>
        <w:rPr>
          <w:rFonts w:ascii="Times New Roman" w:hAnsi="Times New Roman" w:cs="Times New Roman"/>
          <w:i/>
          <w:iCs/>
        </w:rPr>
      </w:pPr>
    </w:p>
    <w:p w14:paraId="556AC349" w14:textId="7BD2B55C" w:rsidR="00105F0D" w:rsidRPr="00701444" w:rsidRDefault="00105F0D" w:rsidP="00105F0D">
      <w:pPr>
        <w:rPr>
          <w:rFonts w:ascii="Times New Roman" w:hAnsi="Times New Roman" w:cs="Times New Roman"/>
          <w:i/>
          <w:iCs/>
        </w:rPr>
      </w:pPr>
    </w:p>
    <w:p w14:paraId="5D849590" w14:textId="426A9AFE" w:rsidR="00105F0D" w:rsidRPr="00701444" w:rsidRDefault="00105F0D" w:rsidP="00105F0D">
      <w:pPr>
        <w:rPr>
          <w:rFonts w:ascii="Times New Roman" w:hAnsi="Times New Roman" w:cs="Times New Roman"/>
          <w:i/>
          <w:iCs/>
        </w:rPr>
      </w:pPr>
    </w:p>
    <w:p w14:paraId="0EC8C869" w14:textId="47BD1838" w:rsidR="00105F0D" w:rsidRPr="00701444" w:rsidRDefault="00105F0D" w:rsidP="00105F0D">
      <w:pPr>
        <w:rPr>
          <w:rFonts w:ascii="Times New Roman" w:hAnsi="Times New Roman" w:cs="Times New Roman"/>
          <w:i/>
          <w:iCs/>
        </w:rPr>
      </w:pPr>
    </w:p>
    <w:p w14:paraId="3C56FF66" w14:textId="7090CAD6" w:rsidR="00105F0D" w:rsidRPr="00701444" w:rsidRDefault="00105F0D" w:rsidP="00105F0D">
      <w:pPr>
        <w:rPr>
          <w:rFonts w:ascii="Times New Roman" w:hAnsi="Times New Roman" w:cs="Times New Roman"/>
          <w:i/>
          <w:iCs/>
        </w:rPr>
      </w:pPr>
    </w:p>
    <w:p w14:paraId="7DC26B53" w14:textId="269C4B76" w:rsidR="00105F0D" w:rsidRPr="00701444" w:rsidRDefault="00105F0D" w:rsidP="00105F0D">
      <w:pPr>
        <w:rPr>
          <w:rFonts w:ascii="Times New Roman" w:hAnsi="Times New Roman" w:cs="Times New Roman"/>
          <w:i/>
          <w:iCs/>
        </w:rPr>
      </w:pPr>
    </w:p>
    <w:p w14:paraId="5507AE88" w14:textId="22BF67E2" w:rsidR="00105F0D" w:rsidRPr="00701444" w:rsidRDefault="00105F0D" w:rsidP="00105F0D">
      <w:pPr>
        <w:rPr>
          <w:rFonts w:ascii="Times New Roman" w:hAnsi="Times New Roman" w:cs="Times New Roman"/>
          <w:i/>
          <w:iCs/>
        </w:rPr>
      </w:pPr>
    </w:p>
    <w:p w14:paraId="2400FFBA" w14:textId="555F4601" w:rsidR="00105F0D" w:rsidRPr="00701444" w:rsidRDefault="00105F0D" w:rsidP="00105F0D">
      <w:pPr>
        <w:rPr>
          <w:rFonts w:ascii="Times New Roman" w:hAnsi="Times New Roman" w:cs="Times New Roman"/>
          <w:i/>
          <w:iCs/>
        </w:rPr>
      </w:pPr>
    </w:p>
    <w:p w14:paraId="430D807C" w14:textId="7806F301" w:rsidR="00105F0D" w:rsidRPr="00701444" w:rsidRDefault="00105F0D" w:rsidP="00105F0D">
      <w:pPr>
        <w:rPr>
          <w:rFonts w:ascii="Times New Roman" w:hAnsi="Times New Roman" w:cs="Times New Roman"/>
          <w:i/>
          <w:iCs/>
        </w:rPr>
      </w:pPr>
    </w:p>
    <w:p w14:paraId="3DA56506" w14:textId="0D21742B" w:rsidR="00105F0D" w:rsidRPr="00701444" w:rsidRDefault="00105F0D" w:rsidP="00105F0D">
      <w:pPr>
        <w:rPr>
          <w:rFonts w:ascii="Times New Roman" w:hAnsi="Times New Roman" w:cs="Times New Roman"/>
          <w:i/>
          <w:iCs/>
        </w:rPr>
      </w:pPr>
    </w:p>
    <w:p w14:paraId="5772590E" w14:textId="58CF5A35" w:rsidR="00105F0D" w:rsidRPr="00701444" w:rsidRDefault="00105F0D" w:rsidP="00105F0D">
      <w:pPr>
        <w:rPr>
          <w:rFonts w:ascii="Times New Roman" w:hAnsi="Times New Roman" w:cs="Times New Roman"/>
          <w:i/>
          <w:iCs/>
        </w:rPr>
      </w:pPr>
    </w:p>
    <w:p w14:paraId="25C48137" w14:textId="7E9DEC46" w:rsidR="00105F0D" w:rsidRPr="00701444" w:rsidRDefault="00105F0D" w:rsidP="00105F0D">
      <w:pPr>
        <w:rPr>
          <w:rFonts w:ascii="Times New Roman" w:hAnsi="Times New Roman" w:cs="Times New Roman"/>
          <w:i/>
          <w:iCs/>
        </w:rPr>
      </w:pPr>
    </w:p>
    <w:p w14:paraId="0B7E3CB5" w14:textId="04EBA83A" w:rsidR="00105F0D" w:rsidRPr="00701444" w:rsidRDefault="00105F0D" w:rsidP="00105F0D">
      <w:pPr>
        <w:rPr>
          <w:rFonts w:ascii="Times New Roman" w:hAnsi="Times New Roman" w:cs="Times New Roman"/>
          <w:i/>
          <w:iCs/>
        </w:rPr>
      </w:pPr>
    </w:p>
    <w:p w14:paraId="5FA15C96" w14:textId="4C69C414" w:rsidR="00105F0D" w:rsidRPr="00701444" w:rsidRDefault="00105F0D" w:rsidP="00105F0D">
      <w:pPr>
        <w:rPr>
          <w:rFonts w:ascii="Times New Roman" w:hAnsi="Times New Roman" w:cs="Times New Roman"/>
          <w:i/>
          <w:iCs/>
        </w:rPr>
      </w:pPr>
    </w:p>
    <w:p w14:paraId="70C84E60" w14:textId="2D8572E3" w:rsidR="00942018" w:rsidRPr="00701444" w:rsidRDefault="00942018" w:rsidP="00105F0D">
      <w:pPr>
        <w:rPr>
          <w:rFonts w:ascii="Times New Roman" w:hAnsi="Times New Roman" w:cs="Times New Roman"/>
          <w:i/>
          <w:iCs/>
        </w:rPr>
      </w:pPr>
    </w:p>
    <w:p w14:paraId="3A92AB33" w14:textId="3B52295D" w:rsidR="00502279" w:rsidRDefault="00502279" w:rsidP="00942018">
      <w:pPr>
        <w:pStyle w:val="Heading1"/>
        <w:rPr>
          <w:rFonts w:ascii="Times New Roman" w:hAnsi="Times New Roman" w:cs="Times New Roman"/>
        </w:rPr>
      </w:pPr>
      <w:r w:rsidRPr="00701444">
        <w:rPr>
          <w:rFonts w:ascii="Times New Roman" w:hAnsi="Times New Roman" w:cs="Times New Roman"/>
        </w:rPr>
        <w:t>Introduction</w:t>
      </w:r>
    </w:p>
    <w:p w14:paraId="5A09A448" w14:textId="77777777" w:rsidR="00E817F2" w:rsidRPr="00E817F2" w:rsidRDefault="00E817F2" w:rsidP="00E817F2"/>
    <w:p w14:paraId="029812B8" w14:textId="77777777" w:rsidR="004B3300" w:rsidRPr="00701444" w:rsidRDefault="004B3300" w:rsidP="00701444">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xml:space="preserve">The </w:t>
      </w:r>
      <w:r w:rsidRPr="00701444">
        <w:rPr>
          <w:rFonts w:ascii="Times New Roman" w:hAnsi="Times New Roman" w:cs="Times New Roman"/>
          <w:iCs/>
          <w:sz w:val="24"/>
          <w:szCs w:val="24"/>
          <w:lang w:val="en-GB"/>
        </w:rPr>
        <w:t xml:space="preserve">advanced peripheral bus </w:t>
      </w:r>
      <w:r w:rsidRPr="00701444">
        <w:rPr>
          <w:rFonts w:ascii="Times New Roman" w:hAnsi="Times New Roman" w:cs="Times New Roman"/>
          <w:sz w:val="24"/>
          <w:szCs w:val="24"/>
          <w:lang w:val="en-GB"/>
        </w:rPr>
        <w:t>(</w:t>
      </w:r>
      <w:r w:rsidRPr="00701444">
        <w:rPr>
          <w:rFonts w:ascii="Times New Roman" w:hAnsi="Times New Roman" w:cs="Times New Roman"/>
          <w:sz w:val="24"/>
          <w:szCs w:val="24"/>
        </w:rPr>
        <w:t>APB</w:t>
      </w:r>
      <w:r w:rsidRPr="00701444">
        <w:rPr>
          <w:rFonts w:ascii="Times New Roman" w:hAnsi="Times New Roman" w:cs="Times New Roman"/>
          <w:sz w:val="24"/>
          <w:szCs w:val="24"/>
          <w:lang w:val="en-GB"/>
        </w:rPr>
        <w:t xml:space="preserve">) is part of the </w:t>
      </w:r>
      <w:r w:rsidRPr="00701444">
        <w:rPr>
          <w:rFonts w:ascii="Times New Roman" w:hAnsi="Times New Roman" w:cs="Times New Roman"/>
          <w:iCs/>
          <w:sz w:val="24"/>
          <w:szCs w:val="24"/>
          <w:lang w:val="en-GB"/>
        </w:rPr>
        <w:t xml:space="preserve">advanced microcontroller bus architecture </w:t>
      </w:r>
      <w:r w:rsidRPr="00701444">
        <w:rPr>
          <w:rFonts w:ascii="Times New Roman" w:hAnsi="Times New Roman" w:cs="Times New Roman"/>
          <w:sz w:val="24"/>
          <w:szCs w:val="24"/>
          <w:lang w:val="en-GB"/>
        </w:rPr>
        <w:t xml:space="preserve">AMBA protocol family. It defines a low-cost interface that is optimized for minimal power Consumption and reduced interface complexity. The </w:t>
      </w:r>
      <w:r w:rsidRPr="00701444">
        <w:rPr>
          <w:rFonts w:ascii="Times New Roman" w:hAnsi="Times New Roman" w:cs="Times New Roman"/>
          <w:sz w:val="24"/>
          <w:szCs w:val="24"/>
        </w:rPr>
        <w:t>APB</w:t>
      </w:r>
      <w:r w:rsidRPr="00701444">
        <w:rPr>
          <w:rFonts w:ascii="Times New Roman" w:hAnsi="Times New Roman" w:cs="Times New Roman"/>
          <w:sz w:val="24"/>
          <w:szCs w:val="24"/>
          <w:lang w:val="en-GB"/>
        </w:rPr>
        <w:t xml:space="preserve"> protocol is not pipelined, use it to connect to low-bandwidth peripherals that do not Require the high performance of the AXI protocol. The APB protocol relates a signal transition to the rising edge of the clock, to simplify the Integration of </w:t>
      </w:r>
      <w:r w:rsidRPr="00701444">
        <w:rPr>
          <w:rFonts w:ascii="Times New Roman" w:hAnsi="Times New Roman" w:cs="Times New Roman"/>
          <w:sz w:val="24"/>
          <w:szCs w:val="24"/>
        </w:rPr>
        <w:t>APB</w:t>
      </w:r>
      <w:r w:rsidRPr="00701444">
        <w:rPr>
          <w:rFonts w:ascii="Times New Roman" w:hAnsi="Times New Roman" w:cs="Times New Roman"/>
          <w:sz w:val="24"/>
          <w:szCs w:val="24"/>
          <w:lang w:val="en-GB"/>
        </w:rPr>
        <w:t xml:space="preserve"> peripherals into any design flow. Every transfer takes at least two cycles.</w:t>
      </w:r>
    </w:p>
    <w:p w14:paraId="1F12CBE7" w14:textId="77777777"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p>
    <w:p w14:paraId="2F251318" w14:textId="77777777"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xml:space="preserve">The </w:t>
      </w:r>
      <w:r w:rsidRPr="00701444">
        <w:rPr>
          <w:rFonts w:ascii="Times New Roman" w:hAnsi="Times New Roman" w:cs="Times New Roman"/>
          <w:sz w:val="24"/>
          <w:szCs w:val="24"/>
        </w:rPr>
        <w:t>APB</w:t>
      </w:r>
      <w:r w:rsidRPr="00701444">
        <w:rPr>
          <w:rFonts w:ascii="Times New Roman" w:hAnsi="Times New Roman" w:cs="Times New Roman"/>
          <w:sz w:val="24"/>
          <w:szCs w:val="24"/>
          <w:lang w:val="en-GB"/>
        </w:rPr>
        <w:t xml:space="preserve"> can interface with:</w:t>
      </w:r>
    </w:p>
    <w:p w14:paraId="3C5A56B6" w14:textId="77777777" w:rsidR="004B3300" w:rsidRPr="00701444" w:rsidRDefault="004B3300" w:rsidP="004B3300">
      <w:pPr>
        <w:autoSpaceDE w:val="0"/>
        <w:autoSpaceDN w:val="0"/>
        <w:adjustRightInd w:val="0"/>
        <w:spacing w:after="0" w:line="240" w:lineRule="auto"/>
        <w:ind w:left="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AMBA</w:t>
      </w:r>
      <w:r w:rsidRPr="00701444">
        <w:rPr>
          <w:rFonts w:ascii="Times New Roman" w:hAnsi="Times New Roman" w:cs="Times New Roman"/>
          <w:iCs/>
          <w:sz w:val="24"/>
          <w:szCs w:val="24"/>
          <w:lang w:val="en-GB"/>
        </w:rPr>
        <w:t xml:space="preserve"> advanced high-performance bus </w:t>
      </w:r>
      <w:r w:rsidRPr="00701444">
        <w:rPr>
          <w:rFonts w:ascii="Times New Roman" w:hAnsi="Times New Roman" w:cs="Times New Roman"/>
          <w:sz w:val="24"/>
          <w:szCs w:val="24"/>
          <w:lang w:val="en-GB"/>
        </w:rPr>
        <w:t>(AHB)</w:t>
      </w:r>
    </w:p>
    <w:p w14:paraId="70BD5988" w14:textId="77777777" w:rsidR="004B3300" w:rsidRPr="00701444" w:rsidRDefault="004B3300" w:rsidP="004B3300">
      <w:pPr>
        <w:autoSpaceDE w:val="0"/>
        <w:autoSpaceDN w:val="0"/>
        <w:adjustRightInd w:val="0"/>
        <w:spacing w:after="0" w:line="240" w:lineRule="auto"/>
        <w:ind w:left="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AMBA</w:t>
      </w:r>
      <w:r w:rsidRPr="00701444">
        <w:rPr>
          <w:rFonts w:ascii="Times New Roman" w:hAnsi="Times New Roman" w:cs="Times New Roman"/>
          <w:iCs/>
          <w:sz w:val="24"/>
          <w:szCs w:val="24"/>
          <w:lang w:val="en-GB"/>
        </w:rPr>
        <w:t xml:space="preserve"> advanced high-performance bus </w:t>
      </w:r>
      <w:r w:rsidRPr="00701444">
        <w:rPr>
          <w:rFonts w:ascii="Times New Roman" w:hAnsi="Times New Roman" w:cs="Times New Roman"/>
          <w:sz w:val="24"/>
          <w:szCs w:val="24"/>
          <w:lang w:val="en-GB"/>
        </w:rPr>
        <w:t>LITE (AHB- LITE)</w:t>
      </w:r>
    </w:p>
    <w:p w14:paraId="2B20B94F" w14:textId="77777777" w:rsidR="004B3300" w:rsidRPr="00701444" w:rsidRDefault="004B3300" w:rsidP="004B3300">
      <w:pPr>
        <w:autoSpaceDE w:val="0"/>
        <w:autoSpaceDN w:val="0"/>
        <w:adjustRightInd w:val="0"/>
        <w:spacing w:after="0" w:line="240" w:lineRule="auto"/>
        <w:ind w:left="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AMBA</w:t>
      </w:r>
      <w:r w:rsidRPr="00701444">
        <w:rPr>
          <w:rFonts w:ascii="Times New Roman" w:hAnsi="Times New Roman" w:cs="Times New Roman"/>
          <w:iCs/>
          <w:sz w:val="24"/>
          <w:szCs w:val="24"/>
          <w:lang w:val="en-GB"/>
        </w:rPr>
        <w:t xml:space="preserve"> advanced extensible interface </w:t>
      </w:r>
      <w:r w:rsidRPr="00701444">
        <w:rPr>
          <w:rFonts w:ascii="Times New Roman" w:hAnsi="Times New Roman" w:cs="Times New Roman"/>
          <w:sz w:val="24"/>
          <w:szCs w:val="24"/>
          <w:lang w:val="en-GB"/>
        </w:rPr>
        <w:t>(AXI)</w:t>
      </w:r>
    </w:p>
    <w:p w14:paraId="2171CBC4" w14:textId="77777777" w:rsidR="004B3300" w:rsidRPr="00701444" w:rsidRDefault="004B3300" w:rsidP="004B3300">
      <w:pPr>
        <w:autoSpaceDE w:val="0"/>
        <w:autoSpaceDN w:val="0"/>
        <w:adjustRightInd w:val="0"/>
        <w:spacing w:after="0" w:line="240" w:lineRule="auto"/>
        <w:ind w:left="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 AMBA</w:t>
      </w:r>
      <w:r w:rsidRPr="00701444">
        <w:rPr>
          <w:rFonts w:ascii="Times New Roman" w:hAnsi="Times New Roman" w:cs="Times New Roman"/>
          <w:iCs/>
          <w:sz w:val="24"/>
          <w:szCs w:val="24"/>
          <w:lang w:val="en-GB"/>
        </w:rPr>
        <w:t xml:space="preserve"> advanced extensible interface LITE </w:t>
      </w:r>
      <w:r w:rsidRPr="00701444">
        <w:rPr>
          <w:rFonts w:ascii="Times New Roman" w:hAnsi="Times New Roman" w:cs="Times New Roman"/>
          <w:sz w:val="24"/>
          <w:szCs w:val="24"/>
          <w:lang w:val="en-GB"/>
        </w:rPr>
        <w:t>(AXI4-LITE)</w:t>
      </w:r>
    </w:p>
    <w:p w14:paraId="25A2DD4B" w14:textId="77777777"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p>
    <w:p w14:paraId="74105DD6" w14:textId="1D477F59" w:rsidR="004B3300" w:rsidRPr="00701444" w:rsidRDefault="00701444" w:rsidP="004B3300">
      <w:pPr>
        <w:autoSpaceDE w:val="0"/>
        <w:autoSpaceDN w:val="0"/>
        <w:adjustRightInd w:val="0"/>
        <w:spacing w:after="0" w:line="240" w:lineRule="auto"/>
        <w:jc w:val="both"/>
        <w:rPr>
          <w:rFonts w:ascii="Times New Roman" w:hAnsi="Times New Roman" w:cs="Times New Roman"/>
          <w:b/>
          <w:sz w:val="24"/>
          <w:szCs w:val="24"/>
          <w:u w:val="single"/>
          <w:lang w:val="en-GB"/>
        </w:rPr>
      </w:pPr>
      <w:r w:rsidRPr="00701444">
        <w:rPr>
          <w:rFonts w:ascii="Times New Roman" w:hAnsi="Times New Roman" w:cs="Times New Roman"/>
          <w:b/>
          <w:sz w:val="24"/>
          <w:szCs w:val="24"/>
          <w:u w:val="single"/>
          <w:lang w:val="en-GB"/>
        </w:rPr>
        <w:t>Transfer methods</w:t>
      </w:r>
      <w:r w:rsidR="004B3300" w:rsidRPr="00701444">
        <w:rPr>
          <w:rFonts w:ascii="Times New Roman" w:hAnsi="Times New Roman" w:cs="Times New Roman"/>
          <w:b/>
          <w:sz w:val="24"/>
          <w:szCs w:val="24"/>
          <w:u w:val="single"/>
          <w:lang w:val="en-GB"/>
        </w:rPr>
        <w:t>:</w:t>
      </w:r>
    </w:p>
    <w:p w14:paraId="32ECC18C" w14:textId="77777777" w:rsidR="004B3300" w:rsidRPr="00701444" w:rsidRDefault="004B3300" w:rsidP="004B3300">
      <w:pPr>
        <w:autoSpaceDE w:val="0"/>
        <w:autoSpaceDN w:val="0"/>
        <w:adjustRightInd w:val="0"/>
        <w:spacing w:after="0" w:line="240" w:lineRule="auto"/>
        <w:jc w:val="both"/>
        <w:rPr>
          <w:rFonts w:ascii="Times New Roman" w:hAnsi="Times New Roman" w:cs="Times New Roman"/>
          <w:b/>
          <w:sz w:val="24"/>
          <w:szCs w:val="24"/>
          <w:u w:val="single"/>
          <w:lang w:val="en-GB"/>
        </w:rPr>
      </w:pPr>
    </w:p>
    <w:p w14:paraId="3FC9D36D" w14:textId="77777777"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Write transfer.</w:t>
      </w:r>
    </w:p>
    <w:p w14:paraId="3CC0E5F3" w14:textId="77777777" w:rsidR="004B3300" w:rsidRPr="00701444" w:rsidRDefault="004B3300" w:rsidP="004B3300">
      <w:pPr>
        <w:autoSpaceDE w:val="0"/>
        <w:autoSpaceDN w:val="0"/>
        <w:adjustRightInd w:val="0"/>
        <w:spacing w:after="0" w:line="240" w:lineRule="auto"/>
        <w:ind w:firstLine="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This section describes the following types of write transfer:</w:t>
      </w:r>
    </w:p>
    <w:p w14:paraId="4F425D97" w14:textId="77777777" w:rsidR="004B3300" w:rsidRPr="00701444" w:rsidRDefault="004B3300" w:rsidP="004B3300">
      <w:pPr>
        <w:pStyle w:val="ListParagraph"/>
        <w:numPr>
          <w:ilvl w:val="0"/>
          <w:numId w:val="2"/>
        </w:numPr>
        <w:autoSpaceDE w:val="0"/>
        <w:autoSpaceDN w:val="0"/>
        <w:adjustRightInd w:val="0"/>
        <w:spacing w:after="0" w:line="240" w:lineRule="auto"/>
        <w:jc w:val="both"/>
        <w:rPr>
          <w:rFonts w:ascii="Times New Roman" w:hAnsi="Times New Roman" w:cs="Times New Roman"/>
          <w:iCs/>
          <w:sz w:val="24"/>
          <w:szCs w:val="24"/>
          <w:lang w:val="en-GB"/>
        </w:rPr>
      </w:pPr>
      <w:r w:rsidRPr="00701444">
        <w:rPr>
          <w:rFonts w:ascii="Times New Roman" w:hAnsi="Times New Roman" w:cs="Times New Roman"/>
          <w:iCs/>
          <w:sz w:val="24"/>
          <w:szCs w:val="24"/>
          <w:lang w:val="en-GB"/>
        </w:rPr>
        <w:t>With no wait states.</w:t>
      </w:r>
    </w:p>
    <w:p w14:paraId="400D3A2E" w14:textId="77777777" w:rsidR="004B3300" w:rsidRPr="00701444" w:rsidRDefault="004B3300" w:rsidP="004B330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iCs/>
          <w:sz w:val="24"/>
          <w:szCs w:val="24"/>
          <w:lang w:val="en-GB"/>
        </w:rPr>
        <w:t>With wait states</w:t>
      </w:r>
      <w:r w:rsidRPr="00701444">
        <w:rPr>
          <w:rFonts w:ascii="Times New Roman" w:hAnsi="Times New Roman" w:cs="Times New Roman"/>
          <w:sz w:val="24"/>
          <w:szCs w:val="24"/>
          <w:lang w:val="en-GB"/>
        </w:rPr>
        <w:t>.</w:t>
      </w:r>
    </w:p>
    <w:p w14:paraId="567DC5C2" w14:textId="77777777" w:rsidR="004B3300" w:rsidRPr="00701444" w:rsidRDefault="004B3300" w:rsidP="004B330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bCs/>
          <w:sz w:val="24"/>
          <w:szCs w:val="24"/>
          <w:lang w:val="en-GB"/>
        </w:rPr>
        <w:t>Write strobes.</w:t>
      </w:r>
    </w:p>
    <w:p w14:paraId="32189585" w14:textId="77777777" w:rsidR="004B3300" w:rsidRPr="00701444" w:rsidRDefault="004B3300" w:rsidP="004B3300">
      <w:p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Read transfer.</w:t>
      </w:r>
    </w:p>
    <w:p w14:paraId="742CD453" w14:textId="77777777" w:rsidR="004B3300" w:rsidRPr="00701444" w:rsidRDefault="004B3300" w:rsidP="004B3300">
      <w:pPr>
        <w:autoSpaceDE w:val="0"/>
        <w:autoSpaceDN w:val="0"/>
        <w:adjustRightInd w:val="0"/>
        <w:spacing w:after="0" w:line="240" w:lineRule="auto"/>
        <w:ind w:firstLine="720"/>
        <w:jc w:val="both"/>
        <w:rPr>
          <w:rFonts w:ascii="Times New Roman" w:hAnsi="Times New Roman" w:cs="Times New Roman"/>
          <w:sz w:val="24"/>
          <w:szCs w:val="24"/>
          <w:lang w:val="en-GB"/>
        </w:rPr>
      </w:pPr>
      <w:r w:rsidRPr="00701444">
        <w:rPr>
          <w:rFonts w:ascii="Times New Roman" w:hAnsi="Times New Roman" w:cs="Times New Roman"/>
          <w:sz w:val="24"/>
          <w:szCs w:val="24"/>
          <w:lang w:val="en-GB"/>
        </w:rPr>
        <w:t>This section describes the following types of read transfer:</w:t>
      </w:r>
    </w:p>
    <w:p w14:paraId="76DA5927" w14:textId="77777777" w:rsidR="004B3300" w:rsidRPr="00701444" w:rsidRDefault="004B3300" w:rsidP="004B3300">
      <w:pPr>
        <w:pStyle w:val="ListParagraph"/>
        <w:numPr>
          <w:ilvl w:val="0"/>
          <w:numId w:val="3"/>
        </w:numPr>
        <w:autoSpaceDE w:val="0"/>
        <w:autoSpaceDN w:val="0"/>
        <w:adjustRightInd w:val="0"/>
        <w:spacing w:after="0" w:line="240" w:lineRule="auto"/>
        <w:jc w:val="both"/>
        <w:rPr>
          <w:rFonts w:ascii="Times New Roman" w:hAnsi="Times New Roman" w:cs="Times New Roman"/>
          <w:iCs/>
          <w:sz w:val="24"/>
          <w:szCs w:val="24"/>
          <w:lang w:val="en-GB"/>
        </w:rPr>
      </w:pPr>
      <w:r w:rsidRPr="00701444">
        <w:rPr>
          <w:rFonts w:ascii="Times New Roman" w:hAnsi="Times New Roman" w:cs="Times New Roman"/>
          <w:iCs/>
          <w:sz w:val="24"/>
          <w:szCs w:val="24"/>
          <w:lang w:val="en-GB"/>
        </w:rPr>
        <w:t>With no wait states.</w:t>
      </w:r>
    </w:p>
    <w:p w14:paraId="319B27AD" w14:textId="77777777" w:rsidR="004B3300" w:rsidRPr="00701444" w:rsidRDefault="004B3300" w:rsidP="004B330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GB"/>
        </w:rPr>
      </w:pPr>
      <w:r w:rsidRPr="00701444">
        <w:rPr>
          <w:rFonts w:ascii="Times New Roman" w:hAnsi="Times New Roman" w:cs="Times New Roman"/>
          <w:iCs/>
          <w:sz w:val="24"/>
          <w:szCs w:val="24"/>
          <w:lang w:val="en-GB"/>
        </w:rPr>
        <w:t>With wait states</w:t>
      </w:r>
      <w:r w:rsidRPr="00701444">
        <w:rPr>
          <w:rFonts w:ascii="Times New Roman" w:hAnsi="Times New Roman" w:cs="Times New Roman"/>
          <w:sz w:val="24"/>
          <w:szCs w:val="24"/>
          <w:lang w:val="en-GB"/>
        </w:rPr>
        <w:t>.</w:t>
      </w:r>
    </w:p>
    <w:p w14:paraId="23C4C45D" w14:textId="77777777" w:rsidR="004B3300" w:rsidRPr="00701444" w:rsidRDefault="004B3300" w:rsidP="004B3300">
      <w:pPr>
        <w:rPr>
          <w:rFonts w:ascii="Times New Roman" w:hAnsi="Times New Roman" w:cs="Times New Roman"/>
        </w:rPr>
      </w:pPr>
    </w:p>
    <w:p w14:paraId="739650E8" w14:textId="737EA565" w:rsidR="00502279" w:rsidRPr="00701444" w:rsidRDefault="004B3300" w:rsidP="00502279">
      <w:pPr>
        <w:pStyle w:val="Heading1"/>
        <w:rPr>
          <w:rFonts w:ascii="Times New Roman" w:hAnsi="Times New Roman" w:cs="Times New Roman"/>
        </w:rPr>
      </w:pPr>
      <w:r w:rsidRPr="00701444">
        <w:rPr>
          <w:rFonts w:ascii="Times New Roman" w:hAnsi="Times New Roman" w:cs="Times New Roman"/>
        </w:rPr>
        <w:lastRenderedPageBreak/>
        <w:t>Test Bench Architecture</w:t>
      </w:r>
    </w:p>
    <w:p w14:paraId="6677E264" w14:textId="04AF7EDC" w:rsidR="004B3300" w:rsidRPr="00701444" w:rsidRDefault="004B3300" w:rsidP="00502279">
      <w:pPr>
        <w:rPr>
          <w:rFonts w:ascii="Times New Roman" w:hAnsi="Times New Roman" w:cs="Times New Roman"/>
        </w:rPr>
      </w:pPr>
      <w:r w:rsidRPr="00701444">
        <w:rPr>
          <w:rFonts w:ascii="Times New Roman" w:hAnsi="Times New Roman" w:cs="Times New Roman"/>
          <w:b/>
          <w:noProof/>
          <w:sz w:val="32"/>
          <w:szCs w:val="28"/>
          <w:u w:val="single"/>
          <w:lang w:val="en-GB" w:eastAsia="en-GB"/>
        </w:rPr>
        <w:drawing>
          <wp:inline distT="0" distB="0" distL="0" distR="0" wp14:anchorId="5BA26F39" wp14:editId="0191CB7B">
            <wp:extent cx="5687219" cy="4105848"/>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4105848"/>
                    </a:xfrm>
                    <a:prstGeom prst="rect">
                      <a:avLst/>
                    </a:prstGeom>
                  </pic:spPr>
                </pic:pic>
              </a:graphicData>
            </a:graphic>
          </wp:inline>
        </w:drawing>
      </w:r>
    </w:p>
    <w:p w14:paraId="63FB949C" w14:textId="77777777" w:rsidR="00E817F2" w:rsidRDefault="00E817F2" w:rsidP="004B3300">
      <w:pPr>
        <w:spacing w:line="240" w:lineRule="auto"/>
        <w:jc w:val="both"/>
        <w:rPr>
          <w:rFonts w:ascii="Times New Roman" w:hAnsi="Times New Roman" w:cs="Times New Roman"/>
        </w:rPr>
      </w:pPr>
    </w:p>
    <w:p w14:paraId="5357E39E" w14:textId="74E08281"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Agent</w:t>
      </w:r>
    </w:p>
    <w:p w14:paraId="6DC40F2B" w14:textId="6698A67A"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The most important and basic element in UVM Architecture is the Universal Verification Component (UVC) or Agent. Because of Agent, the Test-bench of UVM is re-usable. Agent is an encapsulation of Driver, Monitor and sequencer. An UVM environment can consists of one or more agents. Agent can be configurable. There are two types of Agents-Active agent and Passive agent. If the agent is Active, then the agent will have all the driver, monitor and sequencer. But if the Agent is Passive, then the agent will have only Monitor.</w:t>
      </w:r>
    </w:p>
    <w:p w14:paraId="1586DE9B"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sz w:val="24"/>
          <w:szCs w:val="24"/>
        </w:rPr>
        <w:t xml:space="preserve"> </w:t>
      </w:r>
      <w:r w:rsidRPr="00701444">
        <w:rPr>
          <w:rFonts w:ascii="Times New Roman" w:hAnsi="Times New Roman" w:cs="Times New Roman"/>
          <w:b/>
          <w:sz w:val="24"/>
          <w:szCs w:val="24"/>
          <w:u w:val="single"/>
        </w:rPr>
        <w:t>Driver</w:t>
      </w:r>
    </w:p>
    <w:p w14:paraId="7216AF0E" w14:textId="194F811B" w:rsidR="004B3300" w:rsidRPr="00701444" w:rsidRDefault="004B3300" w:rsidP="004B3300">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 Driver is an active entity that emulates the logic that drives. It fetches data repeatedly from the sequencer. Driver </w:t>
      </w:r>
      <w:proofErr w:type="gramStart"/>
      <w:r w:rsidRPr="00701444">
        <w:rPr>
          <w:rFonts w:ascii="Times New Roman" w:hAnsi="Times New Roman" w:cs="Times New Roman"/>
          <w:sz w:val="24"/>
          <w:szCs w:val="24"/>
        </w:rPr>
        <w:t>has to</w:t>
      </w:r>
      <w:proofErr w:type="gramEnd"/>
      <w:r w:rsidRPr="00701444">
        <w:rPr>
          <w:rFonts w:ascii="Times New Roman" w:hAnsi="Times New Roman" w:cs="Times New Roman"/>
          <w:sz w:val="24"/>
          <w:szCs w:val="24"/>
        </w:rPr>
        <w:t xml:space="preserve"> drive according to the protocol using the interface. Driver drives the data to slave </w:t>
      </w:r>
      <w:proofErr w:type="gramStart"/>
      <w:r w:rsidRPr="00701444">
        <w:rPr>
          <w:rFonts w:ascii="Times New Roman" w:hAnsi="Times New Roman" w:cs="Times New Roman"/>
          <w:sz w:val="24"/>
          <w:szCs w:val="24"/>
        </w:rPr>
        <w:t>using  interface</w:t>
      </w:r>
      <w:proofErr w:type="gramEnd"/>
      <w:r w:rsidRPr="00701444">
        <w:rPr>
          <w:rFonts w:ascii="Times New Roman" w:hAnsi="Times New Roman" w:cs="Times New Roman"/>
          <w:sz w:val="24"/>
          <w:szCs w:val="24"/>
        </w:rPr>
        <w:t xml:space="preserve">.   </w:t>
      </w:r>
    </w:p>
    <w:p w14:paraId="6B46A89D"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Monitor</w:t>
      </w:r>
    </w:p>
    <w:p w14:paraId="10BF8B0B" w14:textId="58E66221" w:rsidR="004B3300" w:rsidRPr="00701444" w:rsidRDefault="004B3300" w:rsidP="004B3300">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 Monitor is a passive entity that can sample the </w:t>
      </w:r>
      <w:proofErr w:type="gramStart"/>
      <w:r w:rsidRPr="00701444">
        <w:rPr>
          <w:rFonts w:ascii="Times New Roman" w:hAnsi="Times New Roman" w:cs="Times New Roman"/>
          <w:sz w:val="24"/>
          <w:szCs w:val="24"/>
        </w:rPr>
        <w:t>signals, but</w:t>
      </w:r>
      <w:proofErr w:type="gramEnd"/>
      <w:r w:rsidRPr="00701444">
        <w:rPr>
          <w:rFonts w:ascii="Times New Roman" w:hAnsi="Times New Roman" w:cs="Times New Roman"/>
          <w:sz w:val="24"/>
          <w:szCs w:val="24"/>
        </w:rPr>
        <w:t xml:space="preserve"> does not drive them. A monitor extracts signal information from the bus and translates the information into a transaction that can be made available to other components and to the test case writer.   </w:t>
      </w:r>
    </w:p>
    <w:p w14:paraId="1F45F027"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sz w:val="24"/>
          <w:szCs w:val="24"/>
        </w:rPr>
        <w:t xml:space="preserve"> </w:t>
      </w:r>
      <w:r w:rsidRPr="00701444">
        <w:rPr>
          <w:rFonts w:ascii="Times New Roman" w:hAnsi="Times New Roman" w:cs="Times New Roman"/>
          <w:b/>
          <w:sz w:val="24"/>
          <w:szCs w:val="24"/>
          <w:u w:val="single"/>
        </w:rPr>
        <w:t>Sequencer</w:t>
      </w:r>
    </w:p>
    <w:p w14:paraId="591AC2C3" w14:textId="77777777"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The sequencer in UVM just acts as a gateway between sequence and driver. This is the only “non-virtual” class in our UVM test bench architecture. The sequencer is also parameterized </w:t>
      </w:r>
      <w:r w:rsidRPr="00701444">
        <w:rPr>
          <w:rFonts w:ascii="Times New Roman" w:hAnsi="Times New Roman" w:cs="Times New Roman"/>
          <w:sz w:val="24"/>
          <w:szCs w:val="24"/>
        </w:rPr>
        <w:lastRenderedPageBreak/>
        <w:t xml:space="preserve">by transaction class. The sequencer takes the randomized data from sequence and passes it to the driver to which it is connected, thus it connects several sequences to driver. </w:t>
      </w:r>
    </w:p>
    <w:p w14:paraId="72AE8E53"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sz w:val="24"/>
          <w:szCs w:val="24"/>
        </w:rPr>
        <w:t xml:space="preserve"> </w:t>
      </w:r>
      <w:r w:rsidRPr="00701444">
        <w:rPr>
          <w:rFonts w:ascii="Times New Roman" w:hAnsi="Times New Roman" w:cs="Times New Roman"/>
          <w:b/>
          <w:sz w:val="24"/>
          <w:szCs w:val="24"/>
          <w:u w:val="single"/>
        </w:rPr>
        <w:t>Sequence</w:t>
      </w:r>
    </w:p>
    <w:p w14:paraId="2D96FE0A" w14:textId="45811E48" w:rsidR="004B3300" w:rsidRPr="00701444" w:rsidRDefault="004B3300" w:rsidP="004B3300">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 The actual driven data is randomized in the sequence. From the sequence, this randomized data is given to driver via sequencer.</w:t>
      </w:r>
    </w:p>
    <w:p w14:paraId="149C9117"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Test</w:t>
      </w:r>
    </w:p>
    <w:p w14:paraId="5576CF75" w14:textId="0937745C"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Test is a place where we start the sequences on sequencer. In base test we will set all the parameters of configuration database class according to our requirements. We will also get the interface set in top and again set it to the interface handles in local configuration database classes. The base test also creates the environment. All these things happen in build phase of base test. The further child tests will be made from this base test class. In child test we just create the handle of virtual sequence and start it on virtual sequencer, before starting the sequence an objection is raised and this objection is dropped again after starting the sequence. If we don’t raise the objections, the simulator will think that there is no run phase to execute, so the simulator can jump directly to extract phase. The total number of raised objections should be equal to the number of dropped objections. </w:t>
      </w:r>
    </w:p>
    <w:p w14:paraId="4A01ACDF" w14:textId="77777777" w:rsidR="004B3300" w:rsidRPr="00701444" w:rsidRDefault="004B3300" w:rsidP="004B3300">
      <w:pPr>
        <w:tabs>
          <w:tab w:val="right" w:pos="9360"/>
        </w:tabs>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Environment</w:t>
      </w:r>
    </w:p>
    <w:p w14:paraId="3D51BA08" w14:textId="2F779F53" w:rsidR="004B3300" w:rsidRPr="00701444" w:rsidRDefault="004B3300" w:rsidP="00E817F2">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The object of this class is created in test and is a most important component of UVM test bench. Environment creates agents, scoreboard, virtual sequencer etc. The environment makes connection between monitors and scoreboard. If it has virtual sequencer, here in environment we </w:t>
      </w:r>
      <w:proofErr w:type="gramStart"/>
      <w:r w:rsidRPr="00701444">
        <w:rPr>
          <w:rFonts w:ascii="Times New Roman" w:hAnsi="Times New Roman" w:cs="Times New Roman"/>
          <w:sz w:val="24"/>
          <w:szCs w:val="24"/>
        </w:rPr>
        <w:t>have to</w:t>
      </w:r>
      <w:proofErr w:type="gramEnd"/>
      <w:r w:rsidRPr="00701444">
        <w:rPr>
          <w:rFonts w:ascii="Times New Roman" w:hAnsi="Times New Roman" w:cs="Times New Roman"/>
          <w:sz w:val="24"/>
          <w:szCs w:val="24"/>
        </w:rPr>
        <w:t xml:space="preserve"> connect physical sequencers with the handles of physical sequencers in virtual sequencer. </w:t>
      </w:r>
    </w:p>
    <w:p w14:paraId="69305DF9" w14:textId="77777777" w:rsidR="00701444" w:rsidRDefault="004B3300" w:rsidP="00701444">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Virtual Sequence/Virtual Sequencer</w:t>
      </w:r>
    </w:p>
    <w:p w14:paraId="480445FD" w14:textId="25528120" w:rsidR="004B3300" w:rsidRPr="00701444" w:rsidRDefault="004B3300" w:rsidP="00701444">
      <w:pPr>
        <w:spacing w:line="240" w:lineRule="auto"/>
        <w:jc w:val="both"/>
        <w:rPr>
          <w:rFonts w:ascii="Times New Roman" w:hAnsi="Times New Roman" w:cs="Times New Roman"/>
          <w:b/>
          <w:sz w:val="24"/>
          <w:szCs w:val="24"/>
          <w:u w:val="single"/>
        </w:rPr>
      </w:pPr>
      <w:r w:rsidRPr="00701444">
        <w:rPr>
          <w:rFonts w:ascii="Times New Roman" w:hAnsi="Times New Roman" w:cs="Times New Roman"/>
          <w:sz w:val="24"/>
          <w:szCs w:val="24"/>
        </w:rPr>
        <w:t xml:space="preserve">To reduce the dependency of test case writer and TB developer, these two virtual sequence and virtual sequencer </w:t>
      </w:r>
      <w:r w:rsidR="00701444">
        <w:rPr>
          <w:rFonts w:ascii="Times New Roman" w:hAnsi="Times New Roman" w:cs="Times New Roman"/>
          <w:sz w:val="24"/>
          <w:szCs w:val="24"/>
        </w:rPr>
        <w:t>we are considering.</w:t>
      </w:r>
      <w:r w:rsidRPr="00701444">
        <w:rPr>
          <w:rFonts w:ascii="Times New Roman" w:hAnsi="Times New Roman" w:cs="Times New Roman"/>
          <w:sz w:val="24"/>
          <w:szCs w:val="24"/>
        </w:rPr>
        <w:t xml:space="preserve"> </w:t>
      </w:r>
    </w:p>
    <w:p w14:paraId="66FDCD67" w14:textId="06A1945E"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 xml:space="preserve"> </w:t>
      </w:r>
      <w:r w:rsidR="00701444" w:rsidRPr="00701444">
        <w:rPr>
          <w:rFonts w:ascii="Times New Roman" w:hAnsi="Times New Roman" w:cs="Times New Roman"/>
          <w:b/>
          <w:sz w:val="24"/>
          <w:szCs w:val="24"/>
          <w:u w:val="single"/>
        </w:rPr>
        <w:t>Scoreboard</w:t>
      </w:r>
    </w:p>
    <w:p w14:paraId="31BDE819" w14:textId="77777777"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It compares the data sent from one side to another i.e. from master to slave and vice versa. This also includes the cover groups which help in knowing the functional coverage. It gets the data from both write monitor and read monitor and compares </w:t>
      </w:r>
      <w:proofErr w:type="gramStart"/>
      <w:r w:rsidRPr="00701444">
        <w:rPr>
          <w:rFonts w:ascii="Times New Roman" w:hAnsi="Times New Roman" w:cs="Times New Roman"/>
          <w:sz w:val="24"/>
          <w:szCs w:val="24"/>
        </w:rPr>
        <w:t>both of them</w:t>
      </w:r>
      <w:proofErr w:type="gramEnd"/>
      <w:r w:rsidRPr="00701444">
        <w:rPr>
          <w:rFonts w:ascii="Times New Roman" w:hAnsi="Times New Roman" w:cs="Times New Roman"/>
          <w:sz w:val="24"/>
          <w:szCs w:val="24"/>
        </w:rPr>
        <w:t xml:space="preserve">. </w:t>
      </w:r>
      <w:proofErr w:type="gramStart"/>
      <w:r w:rsidRPr="00701444">
        <w:rPr>
          <w:rFonts w:ascii="Times New Roman" w:hAnsi="Times New Roman" w:cs="Times New Roman"/>
          <w:sz w:val="24"/>
          <w:szCs w:val="24"/>
        </w:rPr>
        <w:t>Also</w:t>
      </w:r>
      <w:proofErr w:type="gramEnd"/>
      <w:r w:rsidRPr="00701444">
        <w:rPr>
          <w:rFonts w:ascii="Times New Roman" w:hAnsi="Times New Roman" w:cs="Times New Roman"/>
          <w:sz w:val="24"/>
          <w:szCs w:val="24"/>
        </w:rPr>
        <w:t xml:space="preserve"> it samples the signal values which have been covered. </w:t>
      </w:r>
    </w:p>
    <w:p w14:paraId="5D7DCE56"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Configuration database</w:t>
      </w:r>
    </w:p>
    <w:p w14:paraId="3E61AF7B" w14:textId="7F91FFE1"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It is reusable and efficient mechanism for organizing the configuration of the test bench. If we want to build re-usable test bench, we </w:t>
      </w:r>
      <w:proofErr w:type="gramStart"/>
      <w:r w:rsidRPr="00701444">
        <w:rPr>
          <w:rFonts w:ascii="Times New Roman" w:hAnsi="Times New Roman" w:cs="Times New Roman"/>
          <w:sz w:val="24"/>
          <w:szCs w:val="24"/>
        </w:rPr>
        <w:t>have to</w:t>
      </w:r>
      <w:proofErr w:type="gramEnd"/>
      <w:r w:rsidRPr="00701444">
        <w:rPr>
          <w:rFonts w:ascii="Times New Roman" w:hAnsi="Times New Roman" w:cs="Times New Roman"/>
          <w:sz w:val="24"/>
          <w:szCs w:val="24"/>
        </w:rPr>
        <w:t xml:space="preserve"> design Test bench such that the components are easily configurable. To build a re-usable test bench, the main thing is UVM Configuration. We </w:t>
      </w:r>
      <w:proofErr w:type="gramStart"/>
      <w:r w:rsidRPr="00701444">
        <w:rPr>
          <w:rFonts w:ascii="Times New Roman" w:hAnsi="Times New Roman" w:cs="Times New Roman"/>
          <w:sz w:val="24"/>
          <w:szCs w:val="24"/>
        </w:rPr>
        <w:t>have to</w:t>
      </w:r>
      <w:proofErr w:type="gramEnd"/>
      <w:r w:rsidRPr="00701444">
        <w:rPr>
          <w:rFonts w:ascii="Times New Roman" w:hAnsi="Times New Roman" w:cs="Times New Roman"/>
          <w:sz w:val="24"/>
          <w:szCs w:val="24"/>
        </w:rPr>
        <w:t xml:space="preserve"> use configuration API </w:t>
      </w:r>
      <w:proofErr w:type="spellStart"/>
      <w:r w:rsidRPr="00701444">
        <w:rPr>
          <w:rFonts w:ascii="Times New Roman" w:hAnsi="Times New Roman" w:cs="Times New Roman"/>
          <w:sz w:val="24"/>
          <w:szCs w:val="24"/>
        </w:rPr>
        <w:t>uvm_config_db</w:t>
      </w:r>
      <w:proofErr w:type="spellEnd"/>
      <w:r w:rsidRPr="00701444">
        <w:rPr>
          <w:rFonts w:ascii="Times New Roman" w:hAnsi="Times New Roman" w:cs="Times New Roman"/>
          <w:sz w:val="24"/>
          <w:szCs w:val="24"/>
        </w:rPr>
        <w:t>.</w:t>
      </w:r>
    </w:p>
    <w:p w14:paraId="4495CD49" w14:textId="1FF52D54" w:rsidR="004B3300" w:rsidRPr="00701444" w:rsidRDefault="00701444" w:rsidP="004B3300">
      <w:pPr>
        <w:spacing w:line="240" w:lineRule="auto"/>
        <w:jc w:val="both"/>
        <w:rPr>
          <w:rFonts w:ascii="Times New Roman" w:hAnsi="Times New Roman" w:cs="Times New Roman"/>
          <w:b/>
          <w:sz w:val="28"/>
          <w:szCs w:val="24"/>
          <w:u w:val="single"/>
        </w:rPr>
      </w:pPr>
      <w:r w:rsidRPr="00701444">
        <w:rPr>
          <w:rFonts w:ascii="Times New Roman" w:hAnsi="Times New Roman" w:cs="Times New Roman"/>
          <w:b/>
          <w:sz w:val="24"/>
          <w:u w:val="single"/>
        </w:rPr>
        <w:t>Coverage</w:t>
      </w:r>
    </w:p>
    <w:p w14:paraId="41F14DEC" w14:textId="74001034"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Coverage is a generic term used to measure the progress to complete verification </w:t>
      </w:r>
      <w:proofErr w:type="gramStart"/>
      <w:r w:rsidRPr="00701444">
        <w:rPr>
          <w:rFonts w:ascii="Times New Roman" w:hAnsi="Times New Roman" w:cs="Times New Roman"/>
          <w:sz w:val="24"/>
          <w:szCs w:val="24"/>
        </w:rPr>
        <w:t xml:space="preserve">for </w:t>
      </w:r>
      <w:r w:rsidR="00701444">
        <w:rPr>
          <w:rFonts w:ascii="Times New Roman" w:hAnsi="Times New Roman" w:cs="Times New Roman"/>
          <w:sz w:val="24"/>
          <w:szCs w:val="24"/>
        </w:rPr>
        <w:t xml:space="preserve"> any</w:t>
      </w:r>
      <w:proofErr w:type="gramEnd"/>
      <w:r w:rsidR="00701444">
        <w:rPr>
          <w:rFonts w:ascii="Times New Roman" w:hAnsi="Times New Roman" w:cs="Times New Roman"/>
          <w:sz w:val="24"/>
          <w:szCs w:val="24"/>
        </w:rPr>
        <w:t xml:space="preserve"> </w:t>
      </w:r>
      <w:r w:rsidRPr="00701444">
        <w:rPr>
          <w:rFonts w:ascii="Times New Roman" w:hAnsi="Times New Roman" w:cs="Times New Roman"/>
          <w:sz w:val="24"/>
          <w:szCs w:val="24"/>
        </w:rPr>
        <w:t xml:space="preserve"> VIP. The coverage tools gather information during the simulation and post process it to produce a progress report. We can use this report to look for coverage holes and then modify existing test cases or create new test cases to fill the holes. This iterative process continues until we are satisfied with the coverage level. There are two types of Coverage.</w:t>
      </w:r>
    </w:p>
    <w:p w14:paraId="61473FDB"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lastRenderedPageBreak/>
        <w:t>Code Coverage</w:t>
      </w:r>
    </w:p>
    <w:p w14:paraId="0569AEB2" w14:textId="77777777"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The easiest way to measure the Verification progress is with Code Coverage. Here we are measuring how many lines of the RTL code have been executed (Line coverage), which paths through the code and expressions have been executed (Path Coverage), which single variables have had the values 0 or 1(Toggle Coverage). We don’t need to write any extra HDL Code. The tool captures our design automatically by </w:t>
      </w:r>
      <w:proofErr w:type="spellStart"/>
      <w:r w:rsidRPr="00701444">
        <w:rPr>
          <w:rFonts w:ascii="Times New Roman" w:hAnsi="Times New Roman" w:cs="Times New Roman"/>
          <w:sz w:val="24"/>
          <w:szCs w:val="24"/>
        </w:rPr>
        <w:t>analyzing</w:t>
      </w:r>
      <w:proofErr w:type="spellEnd"/>
      <w:r w:rsidRPr="00701444">
        <w:rPr>
          <w:rFonts w:ascii="Times New Roman" w:hAnsi="Times New Roman" w:cs="Times New Roman"/>
          <w:sz w:val="24"/>
          <w:szCs w:val="24"/>
        </w:rPr>
        <w:t xml:space="preserve"> the source code and tool will add the hidden code to gather statistics about the code coverage. Code Coverage is used to measure the efficiency of verification process. Code coverage provides a quantitative measurement of the testing space. It describes the degree to which the source code of </w:t>
      </w:r>
      <w:proofErr w:type="spellStart"/>
      <w:r w:rsidRPr="00701444">
        <w:rPr>
          <w:rFonts w:ascii="Times New Roman" w:hAnsi="Times New Roman" w:cs="Times New Roman"/>
          <w:sz w:val="24"/>
          <w:szCs w:val="24"/>
        </w:rPr>
        <w:t>apb</w:t>
      </w:r>
      <w:proofErr w:type="spellEnd"/>
      <w:r w:rsidRPr="00701444">
        <w:rPr>
          <w:rFonts w:ascii="Times New Roman" w:hAnsi="Times New Roman" w:cs="Times New Roman"/>
          <w:sz w:val="24"/>
          <w:szCs w:val="24"/>
        </w:rPr>
        <w:t xml:space="preserve"> has been tested. Code coverage is simulator dependent. Code Coverage is also called as “Structural Coverage”. </w:t>
      </w:r>
    </w:p>
    <w:p w14:paraId="425F98FD" w14:textId="77777777" w:rsidR="004B3300" w:rsidRPr="00701444" w:rsidRDefault="004B3300" w:rsidP="004B3300">
      <w:pPr>
        <w:spacing w:line="240" w:lineRule="auto"/>
        <w:jc w:val="both"/>
        <w:rPr>
          <w:rFonts w:ascii="Times New Roman" w:hAnsi="Times New Roman" w:cs="Times New Roman"/>
          <w:b/>
          <w:sz w:val="24"/>
          <w:szCs w:val="24"/>
          <w:u w:val="single"/>
        </w:rPr>
      </w:pPr>
    </w:p>
    <w:p w14:paraId="687CEFD5" w14:textId="77777777" w:rsidR="004B3300" w:rsidRPr="00701444" w:rsidRDefault="004B3300" w:rsidP="004B3300">
      <w:pPr>
        <w:spacing w:line="240" w:lineRule="auto"/>
        <w:jc w:val="both"/>
        <w:rPr>
          <w:rFonts w:ascii="Times New Roman" w:hAnsi="Times New Roman" w:cs="Times New Roman"/>
          <w:b/>
          <w:sz w:val="24"/>
          <w:szCs w:val="24"/>
          <w:u w:val="single"/>
        </w:rPr>
      </w:pPr>
    </w:p>
    <w:p w14:paraId="1C09BAFD" w14:textId="77777777" w:rsidR="004B3300" w:rsidRPr="00701444" w:rsidRDefault="004B3300" w:rsidP="004B3300">
      <w:pPr>
        <w:spacing w:line="240" w:lineRule="auto"/>
        <w:jc w:val="both"/>
        <w:rPr>
          <w:rFonts w:ascii="Times New Roman" w:hAnsi="Times New Roman" w:cs="Times New Roman"/>
          <w:b/>
          <w:sz w:val="24"/>
          <w:szCs w:val="24"/>
          <w:u w:val="single"/>
        </w:rPr>
      </w:pPr>
      <w:r w:rsidRPr="00701444">
        <w:rPr>
          <w:rFonts w:ascii="Times New Roman" w:hAnsi="Times New Roman" w:cs="Times New Roman"/>
          <w:b/>
          <w:sz w:val="24"/>
          <w:szCs w:val="24"/>
          <w:u w:val="single"/>
        </w:rPr>
        <w:t>Functional Coverage</w:t>
      </w:r>
    </w:p>
    <w:p w14:paraId="3C573202" w14:textId="417A90E7" w:rsidR="004B3300" w:rsidRPr="00701444" w:rsidRDefault="004B3300" w:rsidP="00701444">
      <w:pPr>
        <w:spacing w:line="240" w:lineRule="auto"/>
        <w:jc w:val="both"/>
        <w:rPr>
          <w:rFonts w:ascii="Times New Roman" w:hAnsi="Times New Roman" w:cs="Times New Roman"/>
          <w:sz w:val="24"/>
          <w:szCs w:val="24"/>
        </w:rPr>
      </w:pPr>
      <w:r w:rsidRPr="00701444">
        <w:rPr>
          <w:rFonts w:ascii="Times New Roman" w:hAnsi="Times New Roman" w:cs="Times New Roman"/>
          <w:sz w:val="24"/>
          <w:szCs w:val="24"/>
        </w:rPr>
        <w:t xml:space="preserve">Code coverage does not know anything about what the design is supposed to do. There is no way to find what is missing in the code by the code coverage, but a functional coverage can catch the missing functionality in the Design code. The main goal of verification is to make sure that a design behaves correctly in its real environment. Functional Coverage is user specified to tie the verification environment to the design intent or functionality. Functional coverage tells us about whether all the functionalities given in specification are included in the RTL or not. Functional coverage is also called as “Specification Coverage”. </w:t>
      </w:r>
    </w:p>
    <w:p w14:paraId="6907BD48" w14:textId="77777777" w:rsidR="004B3300" w:rsidRPr="00701444" w:rsidRDefault="004B3300" w:rsidP="00502279">
      <w:pPr>
        <w:rPr>
          <w:rFonts w:ascii="Times New Roman" w:hAnsi="Times New Roman" w:cs="Times New Roman"/>
        </w:rPr>
      </w:pPr>
    </w:p>
    <w:p w14:paraId="332A9722" w14:textId="0DE35AF5" w:rsidR="00942018" w:rsidRPr="00701444" w:rsidRDefault="00942018" w:rsidP="00942018">
      <w:pPr>
        <w:pStyle w:val="Heading1"/>
        <w:rPr>
          <w:rFonts w:ascii="Times New Roman" w:hAnsi="Times New Roman" w:cs="Times New Roman"/>
        </w:rPr>
      </w:pPr>
      <w:r w:rsidRPr="00701444">
        <w:rPr>
          <w:rFonts w:ascii="Times New Roman" w:hAnsi="Times New Roman" w:cs="Times New Roman"/>
        </w:rPr>
        <w:t>Test Plan:</w:t>
      </w:r>
    </w:p>
    <w:p w14:paraId="66251582" w14:textId="77777777" w:rsidR="00701444" w:rsidRPr="00701444" w:rsidRDefault="00701444" w:rsidP="00701444">
      <w:pPr>
        <w:rPr>
          <w:rFonts w:ascii="Times New Roman" w:hAnsi="Times New Roman" w:cs="Times New Roman"/>
        </w:rPr>
      </w:pPr>
    </w:p>
    <w:tbl>
      <w:tblPr>
        <w:tblStyle w:val="TableGridLight"/>
        <w:tblW w:w="0" w:type="auto"/>
        <w:tblLook w:val="04A0" w:firstRow="1" w:lastRow="0" w:firstColumn="1" w:lastColumn="0" w:noHBand="0" w:noVBand="1"/>
      </w:tblPr>
      <w:tblGrid>
        <w:gridCol w:w="9016"/>
      </w:tblGrid>
      <w:tr w:rsidR="004B3300" w:rsidRPr="00701444" w14:paraId="2D25647C" w14:textId="77777777" w:rsidTr="004B3300">
        <w:tc>
          <w:tcPr>
            <w:tcW w:w="9016" w:type="dxa"/>
          </w:tcPr>
          <w:tbl>
            <w:tblPr>
              <w:tblW w:w="8800" w:type="dxa"/>
              <w:tblLook w:val="04A0" w:firstRow="1" w:lastRow="0" w:firstColumn="1" w:lastColumn="0" w:noHBand="0" w:noVBand="1"/>
            </w:tblPr>
            <w:tblGrid>
              <w:gridCol w:w="885"/>
              <w:gridCol w:w="1402"/>
              <w:gridCol w:w="1723"/>
              <w:gridCol w:w="4790"/>
            </w:tblGrid>
            <w:tr w:rsidR="00701444" w:rsidRPr="00701444" w14:paraId="1DB50107" w14:textId="77777777" w:rsidTr="00701444">
              <w:trPr>
                <w:trHeight w:val="288"/>
              </w:trPr>
              <w:tc>
                <w:tcPr>
                  <w:tcW w:w="885" w:type="dxa"/>
                  <w:tcBorders>
                    <w:top w:val="nil"/>
                    <w:left w:val="nil"/>
                    <w:bottom w:val="nil"/>
                    <w:right w:val="nil"/>
                  </w:tcBorders>
                  <w:shd w:val="clear" w:color="auto" w:fill="auto"/>
                  <w:noWrap/>
                  <w:vAlign w:val="bottom"/>
                  <w:hideMark/>
                </w:tcPr>
                <w:p w14:paraId="67D7770D" w14:textId="25617469" w:rsidR="004B3300" w:rsidRPr="004B3300" w:rsidRDefault="00701444" w:rsidP="00E1228E">
                  <w:pPr>
                    <w:spacing w:after="0" w:line="240" w:lineRule="auto"/>
                    <w:rPr>
                      <w:rFonts w:ascii="Times New Roman" w:eastAsia="Times New Roman" w:hAnsi="Times New Roman" w:cs="Times New Roman"/>
                      <w:color w:val="000000"/>
                      <w:sz w:val="28"/>
                      <w:szCs w:val="28"/>
                      <w:lang w:eastAsia="en-IN"/>
                    </w:rPr>
                  </w:pPr>
                  <w:proofErr w:type="gramStart"/>
                  <w:r w:rsidRPr="00701444">
                    <w:rPr>
                      <w:rFonts w:ascii="Times New Roman" w:eastAsia="Times New Roman" w:hAnsi="Times New Roman" w:cs="Times New Roman"/>
                      <w:color w:val="000000"/>
                      <w:sz w:val="28"/>
                      <w:szCs w:val="28"/>
                      <w:lang w:eastAsia="en-IN"/>
                    </w:rPr>
                    <w:t>S</w:t>
                  </w:r>
                  <w:r w:rsidR="004B3300" w:rsidRPr="004B3300">
                    <w:rPr>
                      <w:rFonts w:ascii="Times New Roman" w:eastAsia="Times New Roman" w:hAnsi="Times New Roman" w:cs="Times New Roman"/>
                      <w:color w:val="000000"/>
                      <w:sz w:val="28"/>
                      <w:szCs w:val="28"/>
                      <w:lang w:eastAsia="en-IN"/>
                    </w:rPr>
                    <w:t>.</w:t>
                  </w:r>
                  <w:r w:rsidRPr="00701444">
                    <w:rPr>
                      <w:rFonts w:ascii="Times New Roman" w:eastAsia="Times New Roman" w:hAnsi="Times New Roman" w:cs="Times New Roman"/>
                      <w:color w:val="000000"/>
                      <w:sz w:val="28"/>
                      <w:szCs w:val="28"/>
                      <w:lang w:eastAsia="en-IN"/>
                    </w:rPr>
                    <w:t>N</w:t>
                  </w:r>
                  <w:r w:rsidR="004B3300" w:rsidRPr="004B3300">
                    <w:rPr>
                      <w:rFonts w:ascii="Times New Roman" w:eastAsia="Times New Roman" w:hAnsi="Times New Roman" w:cs="Times New Roman"/>
                      <w:color w:val="000000"/>
                      <w:sz w:val="28"/>
                      <w:szCs w:val="28"/>
                      <w:lang w:eastAsia="en-IN"/>
                    </w:rPr>
                    <w:t>o</w:t>
                  </w:r>
                  <w:proofErr w:type="gramEnd"/>
                </w:p>
              </w:tc>
              <w:tc>
                <w:tcPr>
                  <w:tcW w:w="1402" w:type="dxa"/>
                  <w:tcBorders>
                    <w:top w:val="nil"/>
                    <w:left w:val="nil"/>
                    <w:bottom w:val="nil"/>
                    <w:right w:val="nil"/>
                  </w:tcBorders>
                  <w:shd w:val="clear" w:color="auto" w:fill="auto"/>
                  <w:noWrap/>
                  <w:vAlign w:val="bottom"/>
                  <w:hideMark/>
                </w:tcPr>
                <w:p w14:paraId="4FFF0D55" w14:textId="77777777" w:rsidR="004B3300" w:rsidRPr="004B3300" w:rsidRDefault="004B3300" w:rsidP="00E1228E">
                  <w:pPr>
                    <w:spacing w:after="0" w:line="240" w:lineRule="auto"/>
                    <w:rPr>
                      <w:rFonts w:ascii="Times New Roman" w:eastAsia="Times New Roman" w:hAnsi="Times New Roman" w:cs="Times New Roman"/>
                      <w:color w:val="000000"/>
                      <w:sz w:val="28"/>
                      <w:szCs w:val="28"/>
                      <w:lang w:eastAsia="en-IN"/>
                    </w:rPr>
                  </w:pPr>
                  <w:r w:rsidRPr="004B3300">
                    <w:rPr>
                      <w:rFonts w:ascii="Times New Roman" w:eastAsia="Times New Roman" w:hAnsi="Times New Roman" w:cs="Times New Roman"/>
                      <w:color w:val="000000"/>
                      <w:sz w:val="28"/>
                      <w:szCs w:val="28"/>
                      <w:lang w:eastAsia="en-IN"/>
                    </w:rPr>
                    <w:t>Category</w:t>
                  </w:r>
                </w:p>
              </w:tc>
              <w:tc>
                <w:tcPr>
                  <w:tcW w:w="1723" w:type="dxa"/>
                  <w:tcBorders>
                    <w:top w:val="nil"/>
                    <w:left w:val="nil"/>
                    <w:bottom w:val="nil"/>
                    <w:right w:val="nil"/>
                  </w:tcBorders>
                  <w:shd w:val="clear" w:color="auto" w:fill="auto"/>
                  <w:noWrap/>
                  <w:vAlign w:val="bottom"/>
                  <w:hideMark/>
                </w:tcPr>
                <w:p w14:paraId="06AF4708" w14:textId="57717D5B" w:rsidR="004B3300" w:rsidRPr="004B3300" w:rsidRDefault="00701444" w:rsidP="00E1228E">
                  <w:pPr>
                    <w:spacing w:after="0" w:line="240" w:lineRule="auto"/>
                    <w:rPr>
                      <w:rFonts w:ascii="Times New Roman" w:eastAsia="Times New Roman" w:hAnsi="Times New Roman" w:cs="Times New Roman"/>
                      <w:color w:val="000000"/>
                      <w:sz w:val="28"/>
                      <w:szCs w:val="28"/>
                      <w:lang w:eastAsia="en-IN"/>
                    </w:rPr>
                  </w:pPr>
                  <w:r w:rsidRPr="00701444">
                    <w:rPr>
                      <w:rFonts w:ascii="Times New Roman" w:eastAsia="Times New Roman" w:hAnsi="Times New Roman" w:cs="Times New Roman"/>
                      <w:color w:val="000000"/>
                      <w:sz w:val="28"/>
                      <w:szCs w:val="28"/>
                      <w:lang w:eastAsia="en-IN"/>
                    </w:rPr>
                    <w:t>T</w:t>
                  </w:r>
                  <w:r w:rsidR="004B3300" w:rsidRPr="004B3300">
                    <w:rPr>
                      <w:rFonts w:ascii="Times New Roman" w:eastAsia="Times New Roman" w:hAnsi="Times New Roman" w:cs="Times New Roman"/>
                      <w:color w:val="000000"/>
                      <w:sz w:val="28"/>
                      <w:szCs w:val="28"/>
                      <w:lang w:eastAsia="en-IN"/>
                    </w:rPr>
                    <w:t>est_case</w:t>
                  </w:r>
                </w:p>
              </w:tc>
              <w:tc>
                <w:tcPr>
                  <w:tcW w:w="4790" w:type="dxa"/>
                  <w:tcBorders>
                    <w:top w:val="nil"/>
                    <w:left w:val="nil"/>
                    <w:bottom w:val="nil"/>
                    <w:right w:val="nil"/>
                  </w:tcBorders>
                  <w:shd w:val="clear" w:color="auto" w:fill="auto"/>
                  <w:noWrap/>
                  <w:vAlign w:val="bottom"/>
                  <w:hideMark/>
                </w:tcPr>
                <w:p w14:paraId="0D44A685" w14:textId="77777777" w:rsidR="004B3300" w:rsidRPr="004B3300" w:rsidRDefault="004B3300" w:rsidP="00E1228E">
                  <w:pPr>
                    <w:spacing w:after="0" w:line="240" w:lineRule="auto"/>
                    <w:rPr>
                      <w:rFonts w:ascii="Times New Roman" w:eastAsia="Times New Roman" w:hAnsi="Times New Roman" w:cs="Times New Roman"/>
                      <w:color w:val="000000"/>
                      <w:sz w:val="28"/>
                      <w:szCs w:val="28"/>
                      <w:lang w:eastAsia="en-IN"/>
                    </w:rPr>
                  </w:pPr>
                  <w:r w:rsidRPr="004B3300">
                    <w:rPr>
                      <w:rFonts w:ascii="Times New Roman" w:eastAsia="Times New Roman" w:hAnsi="Times New Roman" w:cs="Times New Roman"/>
                      <w:color w:val="000000"/>
                      <w:sz w:val="28"/>
                      <w:szCs w:val="28"/>
                      <w:lang w:eastAsia="en-IN"/>
                    </w:rPr>
                    <w:t>Description</w:t>
                  </w:r>
                </w:p>
              </w:tc>
            </w:tr>
            <w:tr w:rsidR="00701444" w:rsidRPr="00701444" w14:paraId="50D1246B" w14:textId="77777777" w:rsidTr="00701444">
              <w:trPr>
                <w:trHeight w:val="288"/>
              </w:trPr>
              <w:tc>
                <w:tcPr>
                  <w:tcW w:w="885" w:type="dxa"/>
                  <w:tcBorders>
                    <w:top w:val="nil"/>
                    <w:left w:val="nil"/>
                    <w:bottom w:val="nil"/>
                    <w:right w:val="nil"/>
                  </w:tcBorders>
                  <w:shd w:val="clear" w:color="auto" w:fill="auto"/>
                  <w:noWrap/>
                  <w:vAlign w:val="bottom"/>
                  <w:hideMark/>
                </w:tcPr>
                <w:p w14:paraId="43F532AC" w14:textId="77777777" w:rsidR="004B3300" w:rsidRPr="004B3300" w:rsidRDefault="004B3300" w:rsidP="00E1228E">
                  <w:pPr>
                    <w:spacing w:after="0" w:line="240" w:lineRule="auto"/>
                    <w:jc w:val="right"/>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1</w:t>
                  </w:r>
                </w:p>
              </w:tc>
              <w:tc>
                <w:tcPr>
                  <w:tcW w:w="1402" w:type="dxa"/>
                  <w:tcBorders>
                    <w:top w:val="nil"/>
                    <w:left w:val="nil"/>
                    <w:bottom w:val="nil"/>
                    <w:right w:val="nil"/>
                  </w:tcBorders>
                  <w:shd w:val="clear" w:color="auto" w:fill="auto"/>
                  <w:noWrap/>
                  <w:vAlign w:val="bottom"/>
                  <w:hideMark/>
                </w:tcPr>
                <w:p w14:paraId="30A5D51D"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Reset</w:t>
                  </w:r>
                </w:p>
              </w:tc>
              <w:tc>
                <w:tcPr>
                  <w:tcW w:w="1723" w:type="dxa"/>
                  <w:tcBorders>
                    <w:top w:val="nil"/>
                    <w:left w:val="nil"/>
                    <w:bottom w:val="nil"/>
                    <w:right w:val="nil"/>
                  </w:tcBorders>
                  <w:shd w:val="clear" w:color="auto" w:fill="auto"/>
                  <w:noWrap/>
                  <w:vAlign w:val="bottom"/>
                  <w:hideMark/>
                </w:tcPr>
                <w:p w14:paraId="64ED9133" w14:textId="06F9579E"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hard reset</w:t>
                  </w:r>
                </w:p>
              </w:tc>
              <w:tc>
                <w:tcPr>
                  <w:tcW w:w="4790" w:type="dxa"/>
                  <w:tcBorders>
                    <w:top w:val="nil"/>
                    <w:left w:val="nil"/>
                    <w:bottom w:val="nil"/>
                    <w:right w:val="nil"/>
                  </w:tcBorders>
                  <w:shd w:val="clear" w:color="auto" w:fill="auto"/>
                  <w:noWrap/>
                  <w:vAlign w:val="bottom"/>
                  <w:hideMark/>
                </w:tcPr>
                <w:p w14:paraId="08E83F4D"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Checking the default value.</w:t>
                  </w:r>
                </w:p>
              </w:tc>
            </w:tr>
            <w:tr w:rsidR="00701444" w:rsidRPr="00701444" w14:paraId="0493C5D0" w14:textId="77777777" w:rsidTr="00701444">
              <w:trPr>
                <w:trHeight w:val="288"/>
              </w:trPr>
              <w:tc>
                <w:tcPr>
                  <w:tcW w:w="885" w:type="dxa"/>
                  <w:tcBorders>
                    <w:top w:val="nil"/>
                    <w:left w:val="nil"/>
                    <w:bottom w:val="nil"/>
                    <w:right w:val="nil"/>
                  </w:tcBorders>
                  <w:shd w:val="clear" w:color="auto" w:fill="auto"/>
                  <w:noWrap/>
                  <w:vAlign w:val="bottom"/>
                  <w:hideMark/>
                </w:tcPr>
                <w:p w14:paraId="026F0699"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p>
              </w:tc>
              <w:tc>
                <w:tcPr>
                  <w:tcW w:w="1402" w:type="dxa"/>
                  <w:tcBorders>
                    <w:top w:val="nil"/>
                    <w:left w:val="nil"/>
                    <w:bottom w:val="nil"/>
                    <w:right w:val="nil"/>
                  </w:tcBorders>
                  <w:shd w:val="clear" w:color="auto" w:fill="auto"/>
                  <w:noWrap/>
                  <w:vAlign w:val="bottom"/>
                  <w:hideMark/>
                </w:tcPr>
                <w:p w14:paraId="785CDA5E" w14:textId="77777777" w:rsidR="004B3300" w:rsidRPr="004B3300" w:rsidRDefault="004B3300" w:rsidP="00E1228E">
                  <w:pPr>
                    <w:spacing w:after="0" w:line="240" w:lineRule="auto"/>
                    <w:rPr>
                      <w:rFonts w:ascii="Times New Roman" w:eastAsia="Times New Roman" w:hAnsi="Times New Roman" w:cs="Times New Roman"/>
                      <w:sz w:val="20"/>
                      <w:szCs w:val="20"/>
                      <w:lang w:eastAsia="en-IN"/>
                    </w:rPr>
                  </w:pPr>
                </w:p>
              </w:tc>
              <w:tc>
                <w:tcPr>
                  <w:tcW w:w="1723" w:type="dxa"/>
                  <w:tcBorders>
                    <w:top w:val="nil"/>
                    <w:left w:val="nil"/>
                    <w:bottom w:val="nil"/>
                    <w:right w:val="nil"/>
                  </w:tcBorders>
                  <w:shd w:val="clear" w:color="auto" w:fill="auto"/>
                  <w:noWrap/>
                  <w:vAlign w:val="bottom"/>
                  <w:hideMark/>
                </w:tcPr>
                <w:p w14:paraId="1D325099"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mid_reset</w:t>
                  </w:r>
                </w:p>
              </w:tc>
              <w:tc>
                <w:tcPr>
                  <w:tcW w:w="4790" w:type="dxa"/>
                  <w:tcBorders>
                    <w:top w:val="nil"/>
                    <w:left w:val="nil"/>
                    <w:bottom w:val="nil"/>
                    <w:right w:val="nil"/>
                  </w:tcBorders>
                  <w:shd w:val="clear" w:color="auto" w:fill="auto"/>
                  <w:noWrap/>
                  <w:vAlign w:val="bottom"/>
                  <w:hideMark/>
                </w:tcPr>
                <w:p w14:paraId="2E4ABF25"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Calling reset after 1 transfer and checking default value.</w:t>
                  </w:r>
                </w:p>
              </w:tc>
            </w:tr>
            <w:tr w:rsidR="00701444" w:rsidRPr="00701444" w14:paraId="35029FC0" w14:textId="77777777" w:rsidTr="00701444">
              <w:trPr>
                <w:trHeight w:val="288"/>
              </w:trPr>
              <w:tc>
                <w:tcPr>
                  <w:tcW w:w="885" w:type="dxa"/>
                  <w:tcBorders>
                    <w:top w:val="nil"/>
                    <w:left w:val="nil"/>
                    <w:bottom w:val="nil"/>
                    <w:right w:val="nil"/>
                  </w:tcBorders>
                  <w:shd w:val="clear" w:color="auto" w:fill="auto"/>
                  <w:noWrap/>
                  <w:vAlign w:val="bottom"/>
                  <w:hideMark/>
                </w:tcPr>
                <w:p w14:paraId="34186819" w14:textId="77777777" w:rsidR="004B3300" w:rsidRPr="004B3300" w:rsidRDefault="004B3300" w:rsidP="00E1228E">
                  <w:pPr>
                    <w:spacing w:after="0" w:line="240" w:lineRule="auto"/>
                    <w:jc w:val="right"/>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2</w:t>
                  </w:r>
                </w:p>
              </w:tc>
              <w:tc>
                <w:tcPr>
                  <w:tcW w:w="1402" w:type="dxa"/>
                  <w:tcBorders>
                    <w:top w:val="nil"/>
                    <w:left w:val="nil"/>
                    <w:bottom w:val="nil"/>
                    <w:right w:val="nil"/>
                  </w:tcBorders>
                  <w:shd w:val="clear" w:color="auto" w:fill="auto"/>
                  <w:noWrap/>
                  <w:vAlign w:val="bottom"/>
                  <w:hideMark/>
                </w:tcPr>
                <w:p w14:paraId="275E4F04"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Error</w:t>
                  </w:r>
                </w:p>
              </w:tc>
              <w:tc>
                <w:tcPr>
                  <w:tcW w:w="1723" w:type="dxa"/>
                  <w:tcBorders>
                    <w:top w:val="nil"/>
                    <w:left w:val="nil"/>
                    <w:bottom w:val="nil"/>
                    <w:right w:val="nil"/>
                  </w:tcBorders>
                  <w:shd w:val="clear" w:color="auto" w:fill="auto"/>
                  <w:noWrap/>
                  <w:vAlign w:val="bottom"/>
                  <w:hideMark/>
                </w:tcPr>
                <w:p w14:paraId="680A0E50" w14:textId="55401D1E"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Write transfer</w:t>
                  </w:r>
                </w:p>
              </w:tc>
              <w:tc>
                <w:tcPr>
                  <w:tcW w:w="4790" w:type="dxa"/>
                  <w:tcBorders>
                    <w:top w:val="nil"/>
                    <w:left w:val="nil"/>
                    <w:bottom w:val="nil"/>
                    <w:right w:val="nil"/>
                  </w:tcBorders>
                  <w:shd w:val="clear" w:color="auto" w:fill="auto"/>
                  <w:noWrap/>
                  <w:vAlign w:val="bottom"/>
                  <w:hideMark/>
                </w:tcPr>
                <w:p w14:paraId="64D4064D" w14:textId="28DBA8B1"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 xml:space="preserve">Writing data to slave without enabling the slave select or </w:t>
                  </w:r>
                  <w:r w:rsidR="00701444" w:rsidRPr="00701444">
                    <w:rPr>
                      <w:rFonts w:ascii="Times New Roman" w:eastAsia="Times New Roman" w:hAnsi="Times New Roman" w:cs="Times New Roman"/>
                      <w:color w:val="000000"/>
                      <w:lang w:eastAsia="en-IN"/>
                    </w:rPr>
                    <w:t>slave enable</w:t>
                  </w:r>
                </w:p>
              </w:tc>
            </w:tr>
            <w:tr w:rsidR="00701444" w:rsidRPr="00701444" w14:paraId="597E4F2A" w14:textId="77777777" w:rsidTr="00701444">
              <w:trPr>
                <w:trHeight w:val="288"/>
              </w:trPr>
              <w:tc>
                <w:tcPr>
                  <w:tcW w:w="885" w:type="dxa"/>
                  <w:tcBorders>
                    <w:top w:val="nil"/>
                    <w:left w:val="nil"/>
                    <w:bottom w:val="nil"/>
                    <w:right w:val="nil"/>
                  </w:tcBorders>
                  <w:shd w:val="clear" w:color="auto" w:fill="auto"/>
                  <w:noWrap/>
                  <w:vAlign w:val="bottom"/>
                  <w:hideMark/>
                </w:tcPr>
                <w:p w14:paraId="40B7522E"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p>
              </w:tc>
              <w:tc>
                <w:tcPr>
                  <w:tcW w:w="1402" w:type="dxa"/>
                  <w:tcBorders>
                    <w:top w:val="nil"/>
                    <w:left w:val="nil"/>
                    <w:bottom w:val="nil"/>
                    <w:right w:val="nil"/>
                  </w:tcBorders>
                  <w:shd w:val="clear" w:color="auto" w:fill="auto"/>
                  <w:noWrap/>
                  <w:vAlign w:val="bottom"/>
                  <w:hideMark/>
                </w:tcPr>
                <w:p w14:paraId="53D888D9" w14:textId="77777777" w:rsidR="004B3300" w:rsidRPr="004B3300" w:rsidRDefault="004B3300" w:rsidP="00E1228E">
                  <w:pPr>
                    <w:spacing w:after="0" w:line="240" w:lineRule="auto"/>
                    <w:rPr>
                      <w:rFonts w:ascii="Times New Roman" w:eastAsia="Times New Roman" w:hAnsi="Times New Roman" w:cs="Times New Roman"/>
                      <w:sz w:val="20"/>
                      <w:szCs w:val="20"/>
                      <w:lang w:eastAsia="en-IN"/>
                    </w:rPr>
                  </w:pPr>
                </w:p>
              </w:tc>
              <w:tc>
                <w:tcPr>
                  <w:tcW w:w="1723" w:type="dxa"/>
                  <w:tcBorders>
                    <w:top w:val="nil"/>
                    <w:left w:val="nil"/>
                    <w:bottom w:val="nil"/>
                    <w:right w:val="nil"/>
                  </w:tcBorders>
                  <w:shd w:val="clear" w:color="auto" w:fill="auto"/>
                  <w:noWrap/>
                  <w:vAlign w:val="bottom"/>
                  <w:hideMark/>
                </w:tcPr>
                <w:p w14:paraId="3506DA61" w14:textId="0AD50A7B"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Read transfer</w:t>
                  </w:r>
                </w:p>
              </w:tc>
              <w:tc>
                <w:tcPr>
                  <w:tcW w:w="4790" w:type="dxa"/>
                  <w:tcBorders>
                    <w:top w:val="nil"/>
                    <w:left w:val="nil"/>
                    <w:bottom w:val="nil"/>
                    <w:right w:val="nil"/>
                  </w:tcBorders>
                  <w:shd w:val="clear" w:color="auto" w:fill="auto"/>
                  <w:noWrap/>
                  <w:vAlign w:val="bottom"/>
                  <w:hideMark/>
                </w:tcPr>
                <w:p w14:paraId="62F48424" w14:textId="1E8BFB4B" w:rsidR="004B3300" w:rsidRPr="004B3300" w:rsidRDefault="004B3300" w:rsidP="00E1228E">
                  <w:pPr>
                    <w:spacing w:after="0" w:line="240" w:lineRule="auto"/>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 xml:space="preserve">Without </w:t>
                  </w:r>
                  <w:r w:rsidR="00701444" w:rsidRPr="00701444">
                    <w:rPr>
                      <w:rFonts w:ascii="Times New Roman" w:eastAsia="Times New Roman" w:hAnsi="Times New Roman" w:cs="Times New Roman"/>
                      <w:color w:val="000000"/>
                      <w:lang w:eastAsia="en-IN"/>
                    </w:rPr>
                    <w:t>writing</w:t>
                  </w:r>
                  <w:r w:rsidRPr="004B3300">
                    <w:rPr>
                      <w:rFonts w:ascii="Times New Roman" w:eastAsia="Times New Roman" w:hAnsi="Times New Roman" w:cs="Times New Roman"/>
                      <w:color w:val="000000"/>
                      <w:lang w:eastAsia="en-IN"/>
                    </w:rPr>
                    <w:t xml:space="preserve"> data to slave, read the data from </w:t>
                  </w:r>
                  <w:proofErr w:type="gramStart"/>
                  <w:r w:rsidRPr="004B3300">
                    <w:rPr>
                      <w:rFonts w:ascii="Times New Roman" w:eastAsia="Times New Roman" w:hAnsi="Times New Roman" w:cs="Times New Roman"/>
                      <w:color w:val="000000"/>
                      <w:lang w:eastAsia="en-IN"/>
                    </w:rPr>
                    <w:t>slave.(</w:t>
                  </w:r>
                  <w:proofErr w:type="gramEnd"/>
                  <w:r w:rsidR="00701444" w:rsidRPr="00701444">
                    <w:rPr>
                      <w:rFonts w:ascii="Times New Roman" w:eastAsia="Times New Roman" w:hAnsi="Times New Roman" w:cs="Times New Roman"/>
                      <w:color w:val="000000"/>
                      <w:lang w:eastAsia="en-IN"/>
                    </w:rPr>
                    <w:t>no data</w:t>
                  </w:r>
                  <w:r w:rsidRPr="004B3300">
                    <w:rPr>
                      <w:rFonts w:ascii="Times New Roman" w:eastAsia="Times New Roman" w:hAnsi="Times New Roman" w:cs="Times New Roman"/>
                      <w:color w:val="000000"/>
                      <w:lang w:eastAsia="en-IN"/>
                    </w:rPr>
                    <w:t>)</w:t>
                  </w:r>
                </w:p>
              </w:tc>
            </w:tr>
            <w:tr w:rsidR="00701444" w:rsidRPr="00701444" w14:paraId="49E8344B" w14:textId="77777777" w:rsidTr="00701444">
              <w:trPr>
                <w:trHeight w:val="288"/>
              </w:trPr>
              <w:tc>
                <w:tcPr>
                  <w:tcW w:w="885" w:type="dxa"/>
                  <w:tcBorders>
                    <w:top w:val="nil"/>
                    <w:left w:val="nil"/>
                    <w:bottom w:val="nil"/>
                    <w:right w:val="nil"/>
                  </w:tcBorders>
                  <w:shd w:val="clear" w:color="auto" w:fill="auto"/>
                  <w:noWrap/>
                  <w:vAlign w:val="bottom"/>
                  <w:hideMark/>
                </w:tcPr>
                <w:p w14:paraId="5DAFE249" w14:textId="77777777" w:rsidR="004B3300" w:rsidRPr="004B3300" w:rsidRDefault="004B3300" w:rsidP="00E1228E">
                  <w:pPr>
                    <w:spacing w:after="0" w:line="240" w:lineRule="auto"/>
                    <w:jc w:val="right"/>
                    <w:rPr>
                      <w:rFonts w:ascii="Times New Roman" w:eastAsia="Times New Roman" w:hAnsi="Times New Roman" w:cs="Times New Roman"/>
                      <w:color w:val="000000"/>
                      <w:lang w:eastAsia="en-IN"/>
                    </w:rPr>
                  </w:pPr>
                  <w:r w:rsidRPr="004B3300">
                    <w:rPr>
                      <w:rFonts w:ascii="Times New Roman" w:eastAsia="Times New Roman" w:hAnsi="Times New Roman" w:cs="Times New Roman"/>
                      <w:color w:val="000000"/>
                      <w:lang w:eastAsia="en-IN"/>
                    </w:rPr>
                    <w:t>3</w:t>
                  </w:r>
                </w:p>
              </w:tc>
              <w:tc>
                <w:tcPr>
                  <w:tcW w:w="1402" w:type="dxa"/>
                  <w:tcBorders>
                    <w:top w:val="nil"/>
                    <w:left w:val="nil"/>
                    <w:bottom w:val="nil"/>
                    <w:right w:val="nil"/>
                  </w:tcBorders>
                  <w:shd w:val="clear" w:color="auto" w:fill="auto"/>
                  <w:noWrap/>
                  <w:vAlign w:val="bottom"/>
                  <w:hideMark/>
                </w:tcPr>
                <w:p w14:paraId="3F88F72A" w14:textId="399BD93B"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Basic Transfer</w:t>
                  </w:r>
                </w:p>
              </w:tc>
              <w:tc>
                <w:tcPr>
                  <w:tcW w:w="1723" w:type="dxa"/>
                  <w:tcBorders>
                    <w:top w:val="nil"/>
                    <w:left w:val="nil"/>
                    <w:bottom w:val="nil"/>
                    <w:right w:val="nil"/>
                  </w:tcBorders>
                  <w:shd w:val="clear" w:color="auto" w:fill="auto"/>
                  <w:noWrap/>
                  <w:vAlign w:val="bottom"/>
                  <w:hideMark/>
                </w:tcPr>
                <w:p w14:paraId="047EEEA3" w14:textId="1B557B00"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write transfer</w:t>
                  </w:r>
                  <w:r w:rsidR="004B3300" w:rsidRPr="004B3300">
                    <w:rPr>
                      <w:rFonts w:ascii="Times New Roman" w:eastAsia="Times New Roman" w:hAnsi="Times New Roman" w:cs="Times New Roman"/>
                      <w:color w:val="000000"/>
                      <w:lang w:eastAsia="en-IN"/>
                    </w:rPr>
                    <w:t xml:space="preserve"> and read </w:t>
                  </w:r>
                </w:p>
              </w:tc>
              <w:tc>
                <w:tcPr>
                  <w:tcW w:w="4790" w:type="dxa"/>
                  <w:tcBorders>
                    <w:top w:val="nil"/>
                    <w:left w:val="nil"/>
                    <w:bottom w:val="nil"/>
                    <w:right w:val="nil"/>
                  </w:tcBorders>
                  <w:shd w:val="clear" w:color="auto" w:fill="auto"/>
                  <w:noWrap/>
                  <w:vAlign w:val="bottom"/>
                  <w:hideMark/>
                </w:tcPr>
                <w:p w14:paraId="149597AB" w14:textId="0F14F7B6" w:rsidR="004B3300" w:rsidRPr="004B3300" w:rsidRDefault="00701444" w:rsidP="00E1228E">
                  <w:pPr>
                    <w:spacing w:after="0" w:line="240" w:lineRule="auto"/>
                    <w:rPr>
                      <w:rFonts w:ascii="Times New Roman" w:eastAsia="Times New Roman" w:hAnsi="Times New Roman" w:cs="Times New Roman"/>
                      <w:color w:val="000000"/>
                      <w:lang w:eastAsia="en-IN"/>
                    </w:rPr>
                  </w:pPr>
                  <w:r w:rsidRPr="00701444">
                    <w:rPr>
                      <w:rFonts w:ascii="Times New Roman" w:eastAsia="Times New Roman" w:hAnsi="Times New Roman" w:cs="Times New Roman"/>
                      <w:color w:val="000000"/>
                      <w:lang w:eastAsia="en-IN"/>
                    </w:rPr>
                    <w:t>Consecutive</w:t>
                  </w:r>
                  <w:r w:rsidR="004B3300" w:rsidRPr="004B3300">
                    <w:rPr>
                      <w:rFonts w:ascii="Times New Roman" w:eastAsia="Times New Roman" w:hAnsi="Times New Roman" w:cs="Times New Roman"/>
                      <w:color w:val="000000"/>
                      <w:lang w:eastAsia="en-IN"/>
                    </w:rPr>
                    <w:t xml:space="preserve"> write and read</w:t>
                  </w:r>
                </w:p>
              </w:tc>
            </w:tr>
            <w:tr w:rsidR="00701444" w:rsidRPr="00701444" w14:paraId="3D27BB6E" w14:textId="77777777" w:rsidTr="00701444">
              <w:trPr>
                <w:trHeight w:val="288"/>
              </w:trPr>
              <w:tc>
                <w:tcPr>
                  <w:tcW w:w="885" w:type="dxa"/>
                  <w:tcBorders>
                    <w:top w:val="nil"/>
                    <w:left w:val="nil"/>
                    <w:bottom w:val="nil"/>
                    <w:right w:val="nil"/>
                  </w:tcBorders>
                  <w:shd w:val="clear" w:color="auto" w:fill="auto"/>
                  <w:noWrap/>
                  <w:vAlign w:val="bottom"/>
                  <w:hideMark/>
                </w:tcPr>
                <w:p w14:paraId="6C2AEB6C" w14:textId="77777777" w:rsidR="004B3300" w:rsidRPr="004B3300" w:rsidRDefault="004B3300" w:rsidP="00E1228E">
                  <w:pPr>
                    <w:spacing w:after="0" w:line="240" w:lineRule="auto"/>
                    <w:rPr>
                      <w:rFonts w:ascii="Times New Roman" w:eastAsia="Times New Roman" w:hAnsi="Times New Roman" w:cs="Times New Roman"/>
                      <w:color w:val="000000"/>
                      <w:lang w:eastAsia="en-IN"/>
                    </w:rPr>
                  </w:pPr>
                </w:p>
              </w:tc>
              <w:tc>
                <w:tcPr>
                  <w:tcW w:w="1402" w:type="dxa"/>
                  <w:tcBorders>
                    <w:top w:val="nil"/>
                    <w:left w:val="nil"/>
                    <w:bottom w:val="nil"/>
                    <w:right w:val="nil"/>
                  </w:tcBorders>
                  <w:shd w:val="clear" w:color="auto" w:fill="auto"/>
                  <w:noWrap/>
                  <w:vAlign w:val="bottom"/>
                  <w:hideMark/>
                </w:tcPr>
                <w:p w14:paraId="459687B1" w14:textId="77777777" w:rsidR="004B3300" w:rsidRPr="004B3300" w:rsidRDefault="004B3300" w:rsidP="00E1228E">
                  <w:pPr>
                    <w:spacing w:after="0" w:line="240" w:lineRule="auto"/>
                    <w:rPr>
                      <w:rFonts w:ascii="Times New Roman" w:eastAsia="Times New Roman" w:hAnsi="Times New Roman" w:cs="Times New Roman"/>
                      <w:sz w:val="20"/>
                      <w:szCs w:val="20"/>
                      <w:lang w:eastAsia="en-IN"/>
                    </w:rPr>
                  </w:pPr>
                </w:p>
              </w:tc>
              <w:tc>
                <w:tcPr>
                  <w:tcW w:w="1723" w:type="dxa"/>
                  <w:tcBorders>
                    <w:top w:val="nil"/>
                    <w:left w:val="nil"/>
                    <w:bottom w:val="nil"/>
                    <w:right w:val="nil"/>
                  </w:tcBorders>
                  <w:shd w:val="clear" w:color="auto" w:fill="auto"/>
                  <w:noWrap/>
                  <w:vAlign w:val="bottom"/>
                  <w:hideMark/>
                </w:tcPr>
                <w:p w14:paraId="3AE07C13" w14:textId="13BC0365" w:rsidR="004B3300" w:rsidRPr="004B3300" w:rsidRDefault="002F0B52" w:rsidP="002F0B52">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With wait states</w:t>
                  </w:r>
                </w:p>
              </w:tc>
              <w:tc>
                <w:tcPr>
                  <w:tcW w:w="4790" w:type="dxa"/>
                  <w:tcBorders>
                    <w:top w:val="nil"/>
                    <w:left w:val="nil"/>
                    <w:bottom w:val="nil"/>
                    <w:right w:val="nil"/>
                  </w:tcBorders>
                  <w:shd w:val="clear" w:color="auto" w:fill="auto"/>
                  <w:noWrap/>
                  <w:vAlign w:val="bottom"/>
                  <w:hideMark/>
                </w:tcPr>
                <w:p w14:paraId="07D90889" w14:textId="102CEC6E" w:rsidR="004B3300" w:rsidRDefault="004B3300" w:rsidP="00E1228E">
                  <w:pPr>
                    <w:spacing w:after="0" w:line="240" w:lineRule="auto"/>
                    <w:rPr>
                      <w:rFonts w:ascii="Times New Roman" w:eastAsia="Times New Roman" w:hAnsi="Times New Roman" w:cs="Times New Roman"/>
                      <w:color w:val="000000"/>
                      <w:lang w:eastAsia="en-IN"/>
                    </w:rPr>
                  </w:pPr>
                </w:p>
                <w:p w14:paraId="7071BD58" w14:textId="4CEACB7A" w:rsidR="002F0B52" w:rsidRDefault="002F0B52" w:rsidP="00E1228E">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Consecutive write and read (PREADY is asserted 1 clock cycle or later after PENABLE and PSEL are asserted.</w:t>
                  </w:r>
                </w:p>
                <w:p w14:paraId="5104B886" w14:textId="7F8E2CE7" w:rsidR="002F0B52" w:rsidRPr="004B3300" w:rsidRDefault="002F0B52" w:rsidP="00E1228E">
                  <w:pPr>
                    <w:spacing w:after="0" w:line="240" w:lineRule="auto"/>
                    <w:rPr>
                      <w:rFonts w:ascii="Times New Roman" w:eastAsia="Times New Roman" w:hAnsi="Times New Roman" w:cs="Times New Roman"/>
                      <w:color w:val="000000"/>
                      <w:lang w:eastAsia="en-IN"/>
                    </w:rPr>
                  </w:pPr>
                </w:p>
              </w:tc>
            </w:tr>
          </w:tbl>
          <w:p w14:paraId="384E4121" w14:textId="77777777" w:rsidR="004B3300" w:rsidRPr="00701444" w:rsidRDefault="004B3300">
            <w:pPr>
              <w:rPr>
                <w:rFonts w:ascii="Times New Roman" w:hAnsi="Times New Roman" w:cs="Times New Roman"/>
              </w:rPr>
            </w:pPr>
          </w:p>
        </w:tc>
      </w:tr>
    </w:tbl>
    <w:p w14:paraId="76D06F39" w14:textId="544E550C" w:rsidR="00105F0D" w:rsidRPr="00701444" w:rsidRDefault="00105F0D" w:rsidP="00701444">
      <w:pPr>
        <w:pStyle w:val="Heading1"/>
        <w:rPr>
          <w:rFonts w:ascii="Times New Roman" w:hAnsi="Times New Roman" w:cs="Times New Roman"/>
        </w:rPr>
      </w:pPr>
    </w:p>
    <w:sectPr w:rsidR="00105F0D" w:rsidRPr="00701444" w:rsidSect="007D047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FD631" w14:textId="77777777" w:rsidR="00AC1B9C" w:rsidRDefault="00AC1B9C" w:rsidP="00105F0D">
      <w:pPr>
        <w:spacing w:after="0" w:line="240" w:lineRule="auto"/>
      </w:pPr>
      <w:r>
        <w:separator/>
      </w:r>
    </w:p>
  </w:endnote>
  <w:endnote w:type="continuationSeparator" w:id="0">
    <w:p w14:paraId="345667C9" w14:textId="77777777" w:rsidR="00AC1B9C" w:rsidRDefault="00AC1B9C" w:rsidP="0010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68033" w14:textId="02D0C7F9" w:rsidR="00701444" w:rsidRDefault="00701444">
    <w:pPr>
      <w:pStyle w:val="Footer"/>
    </w:pPr>
    <w:r>
      <w:t>Mirafra Technologies</w:t>
    </w:r>
  </w:p>
  <w:p w14:paraId="1E7E7606" w14:textId="77777777" w:rsidR="00105F0D" w:rsidRDefault="00105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BEC7A" w14:textId="77B7C057" w:rsidR="00105F0D" w:rsidRDefault="00105F0D">
    <w:pPr>
      <w:pStyle w:val="Footer"/>
    </w:pPr>
    <w:r>
      <w:t>Mirafra Technologies</w:t>
    </w:r>
  </w:p>
  <w:p w14:paraId="628CFC79" w14:textId="21413D5D" w:rsidR="00105F0D" w:rsidRDefault="00105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A12FE" w14:textId="77777777" w:rsidR="00AC1B9C" w:rsidRDefault="00AC1B9C" w:rsidP="00105F0D">
      <w:pPr>
        <w:spacing w:after="0" w:line="240" w:lineRule="auto"/>
      </w:pPr>
      <w:r>
        <w:separator/>
      </w:r>
    </w:p>
  </w:footnote>
  <w:footnote w:type="continuationSeparator" w:id="0">
    <w:p w14:paraId="3A0422D4" w14:textId="77777777" w:rsidR="00AC1B9C" w:rsidRDefault="00AC1B9C" w:rsidP="00105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E0784"/>
    <w:multiLevelType w:val="hybridMultilevel"/>
    <w:tmpl w:val="D2B64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70DE4"/>
    <w:multiLevelType w:val="hybridMultilevel"/>
    <w:tmpl w:val="2F5EB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EC1336"/>
    <w:multiLevelType w:val="hybridMultilevel"/>
    <w:tmpl w:val="680E4F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1"/>
    <w:rsid w:val="00014F3A"/>
    <w:rsid w:val="000C6F23"/>
    <w:rsid w:val="000F134B"/>
    <w:rsid w:val="00105F0D"/>
    <w:rsid w:val="002B135F"/>
    <w:rsid w:val="002F0B52"/>
    <w:rsid w:val="00491650"/>
    <w:rsid w:val="004B3300"/>
    <w:rsid w:val="00502279"/>
    <w:rsid w:val="006D3587"/>
    <w:rsid w:val="00701444"/>
    <w:rsid w:val="007A75EE"/>
    <w:rsid w:val="007D0471"/>
    <w:rsid w:val="00942018"/>
    <w:rsid w:val="00A778BA"/>
    <w:rsid w:val="00AC1B9C"/>
    <w:rsid w:val="00AE31C9"/>
    <w:rsid w:val="00E26317"/>
    <w:rsid w:val="00E817F2"/>
    <w:rsid w:val="00FA4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388C"/>
  <w15:chartTrackingRefBased/>
  <w15:docId w15:val="{9ABA3D7C-6D0C-4D37-A9C2-83173467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47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D04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471"/>
    <w:rPr>
      <w:rFonts w:eastAsiaTheme="minorEastAsia"/>
      <w:lang w:val="en-US"/>
    </w:rPr>
  </w:style>
  <w:style w:type="table" w:styleId="TableGrid">
    <w:name w:val="Table Grid"/>
    <w:basedOn w:val="TableNormal"/>
    <w:uiPriority w:val="39"/>
    <w:rsid w:val="002B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35F"/>
    <w:pPr>
      <w:ind w:left="720"/>
      <w:contextualSpacing/>
    </w:pPr>
  </w:style>
  <w:style w:type="paragraph" w:styleId="Header">
    <w:name w:val="header"/>
    <w:basedOn w:val="Normal"/>
    <w:link w:val="HeaderChar"/>
    <w:uiPriority w:val="99"/>
    <w:unhideWhenUsed/>
    <w:rsid w:val="00105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F0D"/>
  </w:style>
  <w:style w:type="paragraph" w:styleId="Footer">
    <w:name w:val="footer"/>
    <w:basedOn w:val="Normal"/>
    <w:link w:val="FooterChar"/>
    <w:uiPriority w:val="99"/>
    <w:unhideWhenUsed/>
    <w:rsid w:val="00105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F0D"/>
  </w:style>
  <w:style w:type="table" w:styleId="TableGridLight">
    <w:name w:val="Grid Table Light"/>
    <w:basedOn w:val="TableNormal"/>
    <w:uiPriority w:val="40"/>
    <w:rsid w:val="004B33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FA4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3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vaibhavjshi@mirafra.com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9D995-5B3E-4295-8159-2B78129D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7424</TotalTime>
  <Pages>6</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AMBA APB VIP Document</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AMBA APB VIP Document</dc:title>
  <dc:subject>Draft Version</dc:subject>
  <dc:creator>Vaibhav Joshi</dc:creator>
  <cp:keywords/>
  <dc:description/>
  <cp:lastModifiedBy>Vaibhav Joshi</cp:lastModifiedBy>
  <cp:revision>6</cp:revision>
  <dcterms:created xsi:type="dcterms:W3CDTF">2020-07-13T04:59:00Z</dcterms:created>
  <dcterms:modified xsi:type="dcterms:W3CDTF">2020-07-20T05:04:00Z</dcterms:modified>
</cp:coreProperties>
</file>