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430F" w14:textId="4718C10D" w:rsidR="004D3089" w:rsidRDefault="001459FE" w:rsidP="001459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Co-relation between Metric 1, 2 and 4</w:t>
      </w:r>
    </w:p>
    <w:p w14:paraId="1BB2E19F" w14:textId="0221AC73" w:rsidR="001459FE" w:rsidRDefault="001459FE" w:rsidP="001459FE">
      <w:pPr>
        <w:jc w:val="center"/>
        <w:rPr>
          <w:b/>
          <w:sz w:val="28"/>
          <w:szCs w:val="28"/>
        </w:rPr>
      </w:pPr>
    </w:p>
    <w:p w14:paraId="15056687" w14:textId="610793D6" w:rsidR="001459FE" w:rsidRPr="001459FE" w:rsidRDefault="001459FE" w:rsidP="001459FE">
      <w:pPr>
        <w:jc w:val="both"/>
        <w:rPr>
          <w:b/>
          <w:sz w:val="24"/>
          <w:szCs w:val="24"/>
        </w:rPr>
      </w:pPr>
      <w:r w:rsidRPr="001459FE">
        <w:rPr>
          <w:b/>
          <w:sz w:val="24"/>
          <w:szCs w:val="24"/>
          <w:u w:val="single"/>
        </w:rPr>
        <w:t>Co-relation Between Metric 2 (Branch Coverage) and Metric 4 (Complexity Code Coverage):</w:t>
      </w:r>
    </w:p>
    <w:p w14:paraId="49E7CB8E" w14:textId="7A1EAD23" w:rsidR="001459FE" w:rsidRDefault="001459FE" w:rsidP="001459FE">
      <w:pPr>
        <w:jc w:val="both"/>
        <w:rPr>
          <w:sz w:val="24"/>
          <w:szCs w:val="24"/>
        </w:rPr>
      </w:pPr>
      <w:r>
        <w:rPr>
          <w:sz w:val="24"/>
          <w:szCs w:val="24"/>
        </w:rPr>
        <w:t>The Spearman Coefficients for all the projects (at class level) are written in the .xlsx file and the spearman Coefficient for all 5 projects at the project level is -0.5 which shows the string/medium, negative co-relation between Metric 2 and 4.</w:t>
      </w:r>
    </w:p>
    <w:p w14:paraId="05E4FF58" w14:textId="2127EAD9" w:rsidR="001459FE" w:rsidRDefault="001459FE" w:rsidP="001459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14C1BA" wp14:editId="7D14C71F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7A6E" w14:textId="1624E6FA" w:rsidR="001459FE" w:rsidRDefault="001459FE" w:rsidP="00935A11">
      <w:pPr>
        <w:jc w:val="center"/>
        <w:rPr>
          <w:sz w:val="24"/>
          <w:szCs w:val="24"/>
        </w:rPr>
      </w:pPr>
      <w:r>
        <w:rPr>
          <w:sz w:val="24"/>
          <w:szCs w:val="24"/>
        </w:rPr>
        <w:t>Fig. Scatter-Plot for Branch Coverage (%age)/100 Vs Complexity Code Coverage (%age)/100</w:t>
      </w:r>
    </w:p>
    <w:p w14:paraId="6E696D76" w14:textId="5D992FF1" w:rsidR="00EA0C6A" w:rsidRDefault="00EA0C6A" w:rsidP="001459FE">
      <w:pPr>
        <w:jc w:val="both"/>
        <w:rPr>
          <w:sz w:val="24"/>
          <w:szCs w:val="24"/>
        </w:rPr>
      </w:pPr>
    </w:p>
    <w:p w14:paraId="1EB4CEC8" w14:textId="0B4FDF58" w:rsidR="00EA0C6A" w:rsidRPr="001459FE" w:rsidRDefault="00EA0C6A" w:rsidP="00EA0C6A">
      <w:pPr>
        <w:jc w:val="both"/>
        <w:rPr>
          <w:b/>
          <w:sz w:val="24"/>
          <w:szCs w:val="24"/>
        </w:rPr>
      </w:pPr>
      <w:r w:rsidRPr="001459FE">
        <w:rPr>
          <w:b/>
          <w:sz w:val="24"/>
          <w:szCs w:val="24"/>
          <w:u w:val="single"/>
        </w:rPr>
        <w:t xml:space="preserve">Co-relation Between Metric </w:t>
      </w:r>
      <w:r>
        <w:rPr>
          <w:b/>
          <w:sz w:val="24"/>
          <w:szCs w:val="24"/>
          <w:u w:val="single"/>
        </w:rPr>
        <w:t>1</w:t>
      </w:r>
      <w:r w:rsidRPr="001459FE">
        <w:rPr>
          <w:b/>
          <w:sz w:val="24"/>
          <w:szCs w:val="24"/>
          <w:u w:val="single"/>
        </w:rPr>
        <w:t xml:space="preserve"> (</w:t>
      </w:r>
      <w:r>
        <w:rPr>
          <w:b/>
          <w:sz w:val="24"/>
          <w:szCs w:val="24"/>
          <w:u w:val="single"/>
        </w:rPr>
        <w:t>Statement</w:t>
      </w:r>
      <w:r w:rsidRPr="001459FE">
        <w:rPr>
          <w:b/>
          <w:sz w:val="24"/>
          <w:szCs w:val="24"/>
          <w:u w:val="single"/>
        </w:rPr>
        <w:t xml:space="preserve"> Coverage) and Metric 4 (Complexity Code Coverage):</w:t>
      </w:r>
    </w:p>
    <w:p w14:paraId="196D9551" w14:textId="11C98947" w:rsidR="00EA0C6A" w:rsidRDefault="00EA0C6A" w:rsidP="00EA0C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Spearman Coefficients for all the projects (at class level) are written in the .xlsx file and the spearman Coefficient for all 5 projects at the project level is -0.5 which shows the string/medium, negative co-relation between Metric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and 4.</w:t>
      </w:r>
    </w:p>
    <w:p w14:paraId="7BA42901" w14:textId="099D48F2" w:rsidR="00EA0C6A" w:rsidRDefault="00DA7D71" w:rsidP="00EA0C6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C85D9A" wp14:editId="2A2286E2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AB65" w14:textId="7C4E99A0" w:rsidR="00DA7D71" w:rsidRDefault="00DA7D71" w:rsidP="00DA7D7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Fig. Scatter-Plot for </w:t>
      </w:r>
      <w:r>
        <w:rPr>
          <w:sz w:val="24"/>
          <w:szCs w:val="24"/>
        </w:rPr>
        <w:t>Statement</w:t>
      </w:r>
      <w:r>
        <w:rPr>
          <w:sz w:val="24"/>
          <w:szCs w:val="24"/>
        </w:rPr>
        <w:t xml:space="preserve"> Coverage (%age)/100 Vs Complexity Code Coverage (%age)/100</w:t>
      </w:r>
    </w:p>
    <w:p w14:paraId="58D115ED" w14:textId="20BDB035" w:rsidR="00EA0C6A" w:rsidRDefault="00EA0C6A" w:rsidP="001459FE">
      <w:pPr>
        <w:jc w:val="both"/>
        <w:rPr>
          <w:sz w:val="24"/>
          <w:szCs w:val="24"/>
        </w:rPr>
      </w:pPr>
    </w:p>
    <w:p w14:paraId="281D9B40" w14:textId="1E1D42AD" w:rsidR="00935A11" w:rsidRDefault="00935A11" w:rsidP="001459FE">
      <w:pPr>
        <w:jc w:val="both"/>
        <w:rPr>
          <w:sz w:val="24"/>
          <w:szCs w:val="24"/>
        </w:rPr>
      </w:pPr>
      <w:r>
        <w:rPr>
          <w:sz w:val="24"/>
          <w:szCs w:val="24"/>
        </w:rPr>
        <w:t>Below are the class level Spearman Coefficient for all the 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935A11" w14:paraId="32037BA7" w14:textId="77777777" w:rsidTr="00935A11">
        <w:trPr>
          <w:trHeight w:val="846"/>
        </w:trPr>
        <w:tc>
          <w:tcPr>
            <w:tcW w:w="3081" w:type="dxa"/>
            <w:shd w:val="clear" w:color="auto" w:fill="808080" w:themeFill="background1" w:themeFillShade="80"/>
          </w:tcPr>
          <w:p w14:paraId="37A323CF" w14:textId="0468CDDB" w:rsidR="00935A11" w:rsidRPr="00935A11" w:rsidRDefault="00935A11" w:rsidP="00935A11">
            <w:pPr>
              <w:jc w:val="both"/>
              <w:rPr>
                <w:b/>
                <w:sz w:val="24"/>
                <w:szCs w:val="24"/>
              </w:rPr>
            </w:pPr>
            <w:r w:rsidRPr="00935A11">
              <w:rPr>
                <w:b/>
                <w:sz w:val="24"/>
                <w:szCs w:val="24"/>
              </w:rPr>
              <w:t>Projects Name</w:t>
            </w:r>
          </w:p>
        </w:tc>
        <w:tc>
          <w:tcPr>
            <w:tcW w:w="3082" w:type="dxa"/>
            <w:shd w:val="clear" w:color="auto" w:fill="A6A6A6" w:themeFill="background1" w:themeFillShade="A6"/>
          </w:tcPr>
          <w:p w14:paraId="08A17B5E" w14:textId="38AA4642" w:rsidR="00935A11" w:rsidRPr="00935A11" w:rsidRDefault="00935A11" w:rsidP="00935A11">
            <w:pPr>
              <w:jc w:val="both"/>
              <w:rPr>
                <w:b/>
                <w:sz w:val="24"/>
                <w:szCs w:val="24"/>
              </w:rPr>
            </w:pPr>
            <w:r w:rsidRPr="00935A11">
              <w:rPr>
                <w:b/>
                <w:sz w:val="24"/>
                <w:szCs w:val="24"/>
              </w:rPr>
              <w:t>Spearman Coefficient for Metric 1 and 4</w:t>
            </w:r>
          </w:p>
        </w:tc>
        <w:tc>
          <w:tcPr>
            <w:tcW w:w="3082" w:type="dxa"/>
            <w:shd w:val="clear" w:color="auto" w:fill="A6A6A6" w:themeFill="background1" w:themeFillShade="A6"/>
          </w:tcPr>
          <w:p w14:paraId="36067D58" w14:textId="2DADA73A" w:rsidR="00935A11" w:rsidRPr="00935A11" w:rsidRDefault="00935A11" w:rsidP="00935A11">
            <w:pPr>
              <w:jc w:val="both"/>
              <w:rPr>
                <w:b/>
                <w:sz w:val="24"/>
                <w:szCs w:val="24"/>
              </w:rPr>
            </w:pPr>
            <w:r w:rsidRPr="00935A11">
              <w:rPr>
                <w:b/>
                <w:sz w:val="24"/>
                <w:szCs w:val="24"/>
              </w:rPr>
              <w:t xml:space="preserve">Spearman Coefficient for Metric </w:t>
            </w:r>
            <w:r w:rsidRPr="00935A11">
              <w:rPr>
                <w:b/>
                <w:sz w:val="24"/>
                <w:szCs w:val="24"/>
              </w:rPr>
              <w:t>2</w:t>
            </w:r>
            <w:r w:rsidRPr="00935A11">
              <w:rPr>
                <w:b/>
                <w:sz w:val="24"/>
                <w:szCs w:val="24"/>
              </w:rPr>
              <w:t xml:space="preserve"> and 4</w:t>
            </w:r>
          </w:p>
        </w:tc>
      </w:tr>
      <w:tr w:rsidR="00935A11" w14:paraId="0FD9983D" w14:textId="77777777" w:rsidTr="00935A11">
        <w:trPr>
          <w:trHeight w:val="846"/>
        </w:trPr>
        <w:tc>
          <w:tcPr>
            <w:tcW w:w="3081" w:type="dxa"/>
            <w:shd w:val="clear" w:color="auto" w:fill="E7E6E6" w:themeFill="background2"/>
          </w:tcPr>
          <w:p w14:paraId="4AAB719C" w14:textId="53E158C6" w:rsidR="00935A11" w:rsidRPr="00935A11" w:rsidRDefault="00935A11" w:rsidP="00935A11">
            <w:pPr>
              <w:jc w:val="both"/>
              <w:rPr>
                <w:b/>
                <w:sz w:val="24"/>
                <w:szCs w:val="24"/>
              </w:rPr>
            </w:pPr>
            <w:r w:rsidRPr="00935A11">
              <w:rPr>
                <w:b/>
                <w:sz w:val="24"/>
                <w:szCs w:val="24"/>
              </w:rPr>
              <w:t>Apache Commons Collections</w:t>
            </w:r>
          </w:p>
        </w:tc>
        <w:tc>
          <w:tcPr>
            <w:tcW w:w="3082" w:type="dxa"/>
          </w:tcPr>
          <w:p w14:paraId="2E325380" w14:textId="6D6A518B" w:rsidR="00935A11" w:rsidRDefault="00935A11" w:rsidP="00935A11">
            <w:pPr>
              <w:jc w:val="both"/>
              <w:rPr>
                <w:sz w:val="24"/>
                <w:szCs w:val="24"/>
              </w:rPr>
            </w:pPr>
            <w:r w:rsidRPr="00935A11">
              <w:rPr>
                <w:sz w:val="24"/>
                <w:szCs w:val="24"/>
              </w:rPr>
              <w:t>0.920665321</w:t>
            </w:r>
          </w:p>
        </w:tc>
        <w:tc>
          <w:tcPr>
            <w:tcW w:w="3082" w:type="dxa"/>
          </w:tcPr>
          <w:p w14:paraId="5BBA2991" w14:textId="6C9E3B22" w:rsidR="00935A11" w:rsidRDefault="00935A11" w:rsidP="00935A11">
            <w:pPr>
              <w:jc w:val="both"/>
              <w:rPr>
                <w:sz w:val="24"/>
                <w:szCs w:val="24"/>
              </w:rPr>
            </w:pPr>
            <w:r w:rsidRPr="00935A11">
              <w:rPr>
                <w:sz w:val="24"/>
                <w:szCs w:val="24"/>
              </w:rPr>
              <w:t>-0.026222491</w:t>
            </w:r>
          </w:p>
        </w:tc>
      </w:tr>
      <w:tr w:rsidR="00935A11" w14:paraId="00DD8CC1" w14:textId="77777777" w:rsidTr="00935A11">
        <w:trPr>
          <w:trHeight w:val="891"/>
        </w:trPr>
        <w:tc>
          <w:tcPr>
            <w:tcW w:w="3081" w:type="dxa"/>
            <w:shd w:val="clear" w:color="auto" w:fill="E7E6E6" w:themeFill="background2"/>
          </w:tcPr>
          <w:p w14:paraId="29B2199A" w14:textId="033F41D2" w:rsidR="00935A11" w:rsidRPr="00935A11" w:rsidRDefault="00935A11" w:rsidP="00935A11">
            <w:pPr>
              <w:jc w:val="both"/>
              <w:rPr>
                <w:b/>
                <w:sz w:val="24"/>
                <w:szCs w:val="24"/>
              </w:rPr>
            </w:pPr>
            <w:r w:rsidRPr="00935A11">
              <w:rPr>
                <w:b/>
                <w:sz w:val="24"/>
                <w:szCs w:val="24"/>
              </w:rPr>
              <w:t>Apache Commons Logging</w:t>
            </w:r>
          </w:p>
        </w:tc>
        <w:tc>
          <w:tcPr>
            <w:tcW w:w="3082" w:type="dxa"/>
          </w:tcPr>
          <w:p w14:paraId="308D00B0" w14:textId="721BAD55" w:rsidR="00935A11" w:rsidRDefault="00935A11" w:rsidP="00935A11">
            <w:pPr>
              <w:jc w:val="both"/>
              <w:rPr>
                <w:sz w:val="24"/>
                <w:szCs w:val="24"/>
              </w:rPr>
            </w:pPr>
            <w:r w:rsidRPr="00935A11">
              <w:rPr>
                <w:sz w:val="24"/>
                <w:szCs w:val="24"/>
              </w:rPr>
              <w:t>0.203338807</w:t>
            </w:r>
          </w:p>
        </w:tc>
        <w:tc>
          <w:tcPr>
            <w:tcW w:w="3082" w:type="dxa"/>
          </w:tcPr>
          <w:p w14:paraId="29056C8B" w14:textId="77777777" w:rsidR="00935A11" w:rsidRDefault="00935A11" w:rsidP="00935A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0.48358</w:t>
            </w:r>
          </w:p>
          <w:p w14:paraId="2C602E50" w14:textId="77777777" w:rsidR="00935A11" w:rsidRDefault="00935A11" w:rsidP="00935A11">
            <w:pPr>
              <w:jc w:val="both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935A11" w14:paraId="25BB65C4" w14:textId="77777777" w:rsidTr="00935A11">
        <w:trPr>
          <w:trHeight w:val="1693"/>
        </w:trPr>
        <w:tc>
          <w:tcPr>
            <w:tcW w:w="3081" w:type="dxa"/>
            <w:shd w:val="clear" w:color="auto" w:fill="E7E6E6" w:themeFill="background2"/>
          </w:tcPr>
          <w:p w14:paraId="4E6D8BD9" w14:textId="462D6E3D" w:rsidR="00935A11" w:rsidRPr="00935A11" w:rsidRDefault="00935A11" w:rsidP="00935A11">
            <w:pPr>
              <w:jc w:val="both"/>
              <w:rPr>
                <w:b/>
                <w:sz w:val="24"/>
                <w:szCs w:val="24"/>
              </w:rPr>
            </w:pPr>
            <w:r w:rsidRPr="00935A11">
              <w:rPr>
                <w:b/>
                <w:sz w:val="24"/>
                <w:szCs w:val="24"/>
              </w:rPr>
              <w:t>Apache Commons Configuration</w:t>
            </w:r>
          </w:p>
        </w:tc>
        <w:tc>
          <w:tcPr>
            <w:tcW w:w="3082" w:type="dxa"/>
          </w:tcPr>
          <w:p w14:paraId="78826092" w14:textId="77777777" w:rsidR="00935A11" w:rsidRDefault="00935A11" w:rsidP="00935A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0.818194</w:t>
            </w:r>
          </w:p>
          <w:p w14:paraId="5B9AE577" w14:textId="77777777" w:rsidR="00935A11" w:rsidRDefault="00935A11" w:rsidP="00935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82" w:type="dxa"/>
          </w:tcPr>
          <w:p w14:paraId="4E907A60" w14:textId="77777777" w:rsidR="00935A11" w:rsidRDefault="00935A11" w:rsidP="00935A1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-0.01075</w:t>
            </w:r>
          </w:p>
          <w:p w14:paraId="6061DF2B" w14:textId="77777777" w:rsidR="00935A11" w:rsidRDefault="00935A11" w:rsidP="00935A11">
            <w:pPr>
              <w:jc w:val="both"/>
              <w:rPr>
                <w:sz w:val="24"/>
                <w:szCs w:val="24"/>
              </w:rPr>
            </w:pPr>
          </w:p>
        </w:tc>
      </w:tr>
      <w:tr w:rsidR="00935A11" w14:paraId="71F67ACA" w14:textId="77777777" w:rsidTr="00935A11">
        <w:trPr>
          <w:trHeight w:val="891"/>
        </w:trPr>
        <w:tc>
          <w:tcPr>
            <w:tcW w:w="3081" w:type="dxa"/>
            <w:shd w:val="clear" w:color="auto" w:fill="E7E6E6" w:themeFill="background2"/>
          </w:tcPr>
          <w:p w14:paraId="213BCE52" w14:textId="4E0C7AA4" w:rsidR="00935A11" w:rsidRPr="00935A11" w:rsidRDefault="00935A11" w:rsidP="00935A11">
            <w:pPr>
              <w:jc w:val="both"/>
              <w:rPr>
                <w:b/>
                <w:sz w:val="24"/>
                <w:szCs w:val="24"/>
              </w:rPr>
            </w:pPr>
            <w:r w:rsidRPr="00935A11">
              <w:rPr>
                <w:b/>
                <w:sz w:val="24"/>
                <w:szCs w:val="24"/>
              </w:rPr>
              <w:t>Apache Commons File Upload</w:t>
            </w:r>
          </w:p>
        </w:tc>
        <w:tc>
          <w:tcPr>
            <w:tcW w:w="3082" w:type="dxa"/>
          </w:tcPr>
          <w:p w14:paraId="0E66E986" w14:textId="3412EC57" w:rsidR="00935A11" w:rsidRDefault="00935A11" w:rsidP="00935A11">
            <w:pPr>
              <w:jc w:val="both"/>
              <w:rPr>
                <w:sz w:val="24"/>
                <w:szCs w:val="24"/>
              </w:rPr>
            </w:pPr>
            <w:r w:rsidRPr="00935A11">
              <w:rPr>
                <w:sz w:val="24"/>
                <w:szCs w:val="24"/>
              </w:rPr>
              <w:t>0.917260788</w:t>
            </w:r>
          </w:p>
        </w:tc>
        <w:tc>
          <w:tcPr>
            <w:tcW w:w="3082" w:type="dxa"/>
          </w:tcPr>
          <w:p w14:paraId="1D1962F8" w14:textId="0DA4FF88" w:rsidR="00935A11" w:rsidRDefault="00935A11" w:rsidP="00935A11">
            <w:pPr>
              <w:jc w:val="both"/>
              <w:rPr>
                <w:sz w:val="24"/>
                <w:szCs w:val="24"/>
              </w:rPr>
            </w:pPr>
            <w:r w:rsidRPr="00935A11">
              <w:rPr>
                <w:sz w:val="24"/>
                <w:szCs w:val="24"/>
              </w:rPr>
              <w:t>0.384615385</w:t>
            </w:r>
          </w:p>
        </w:tc>
      </w:tr>
      <w:tr w:rsidR="00935A11" w14:paraId="4B3241A6" w14:textId="77777777" w:rsidTr="00935A11">
        <w:trPr>
          <w:trHeight w:val="802"/>
        </w:trPr>
        <w:tc>
          <w:tcPr>
            <w:tcW w:w="3081" w:type="dxa"/>
            <w:shd w:val="clear" w:color="auto" w:fill="E7E6E6" w:themeFill="background2"/>
          </w:tcPr>
          <w:p w14:paraId="17D18827" w14:textId="7B44C784" w:rsidR="00935A11" w:rsidRPr="00935A11" w:rsidRDefault="00935A11" w:rsidP="00935A11">
            <w:pPr>
              <w:jc w:val="both"/>
              <w:rPr>
                <w:b/>
                <w:sz w:val="24"/>
                <w:szCs w:val="24"/>
              </w:rPr>
            </w:pPr>
            <w:r w:rsidRPr="00935A11">
              <w:rPr>
                <w:b/>
                <w:sz w:val="24"/>
                <w:szCs w:val="24"/>
              </w:rPr>
              <w:t>Apache Commons Math</w:t>
            </w:r>
          </w:p>
        </w:tc>
        <w:tc>
          <w:tcPr>
            <w:tcW w:w="3082" w:type="dxa"/>
          </w:tcPr>
          <w:p w14:paraId="5C6101E1" w14:textId="41EADAC5" w:rsidR="00935A11" w:rsidRDefault="00935A11" w:rsidP="00935A11">
            <w:pPr>
              <w:jc w:val="both"/>
              <w:rPr>
                <w:sz w:val="24"/>
                <w:szCs w:val="24"/>
              </w:rPr>
            </w:pPr>
            <w:r w:rsidRPr="00935A11">
              <w:rPr>
                <w:sz w:val="24"/>
                <w:szCs w:val="24"/>
              </w:rPr>
              <w:t>0.807957484</w:t>
            </w:r>
          </w:p>
        </w:tc>
        <w:tc>
          <w:tcPr>
            <w:tcW w:w="3082" w:type="dxa"/>
          </w:tcPr>
          <w:p w14:paraId="1091FA0B" w14:textId="43237485" w:rsidR="00935A11" w:rsidRDefault="00935A11" w:rsidP="00935A11">
            <w:pPr>
              <w:jc w:val="both"/>
              <w:rPr>
                <w:sz w:val="24"/>
                <w:szCs w:val="24"/>
              </w:rPr>
            </w:pPr>
            <w:r w:rsidRPr="00935A11">
              <w:rPr>
                <w:sz w:val="24"/>
                <w:szCs w:val="24"/>
              </w:rPr>
              <w:t>0.058236547</w:t>
            </w:r>
          </w:p>
        </w:tc>
      </w:tr>
    </w:tbl>
    <w:p w14:paraId="6393BB4A" w14:textId="77777777" w:rsidR="00935A11" w:rsidRPr="001459FE" w:rsidRDefault="00935A11" w:rsidP="001459FE">
      <w:pPr>
        <w:jc w:val="both"/>
        <w:rPr>
          <w:sz w:val="24"/>
          <w:szCs w:val="24"/>
        </w:rPr>
      </w:pPr>
    </w:p>
    <w:sectPr w:rsidR="00935A11" w:rsidRPr="0014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86355"/>
    <w:multiLevelType w:val="hybridMultilevel"/>
    <w:tmpl w:val="A8BA5318"/>
    <w:lvl w:ilvl="0" w:tplc="2AE02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89"/>
    <w:rsid w:val="001459FE"/>
    <w:rsid w:val="004D3089"/>
    <w:rsid w:val="00935A11"/>
    <w:rsid w:val="00C234D5"/>
    <w:rsid w:val="00DA7D71"/>
    <w:rsid w:val="00E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E89D"/>
  <w15:chartTrackingRefBased/>
  <w15:docId w15:val="{F8111251-3B8B-4813-8174-6B9D2138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4D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35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Nagpal</dc:creator>
  <cp:keywords/>
  <dc:description/>
  <cp:lastModifiedBy>Kartik Nagpal</cp:lastModifiedBy>
  <cp:revision>4</cp:revision>
  <dcterms:created xsi:type="dcterms:W3CDTF">2019-06-24T00:36:00Z</dcterms:created>
  <dcterms:modified xsi:type="dcterms:W3CDTF">2019-06-24T01:07:00Z</dcterms:modified>
</cp:coreProperties>
</file>