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320" w:lineRule="auto"/>
        <w:ind w:left="720" w:firstLine="0"/>
        <w:rPr>
          <w:color w:val="333333"/>
          <w:sz w:val="23"/>
          <w:szCs w:val="23"/>
        </w:rPr>
      </w:pPr>
      <w:r w:rsidDel="00000000" w:rsidR="00000000" w:rsidRPr="00000000">
        <w:rPr>
          <w:color w:val="333333"/>
          <w:sz w:val="23"/>
          <w:szCs w:val="23"/>
          <w:rtl w:val="0"/>
        </w:rPr>
        <w:t xml:space="preserve">(Gmail Challenge) New video is uploaded by Internship studio on their channel (because there are multiple people to upload the video) and list all of them for the sales team in an excel sheet again.</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320" w:lineRule="auto"/>
        <w:ind w:left="0" w:firstLine="0"/>
        <w:rPr>
          <w:color w:val="333333"/>
          <w:sz w:val="23"/>
          <w:szCs w:val="23"/>
        </w:rPr>
      </w:pPr>
      <w:r w:rsidDel="00000000" w:rsidR="00000000" w:rsidRPr="00000000">
        <w:rPr>
          <w:color w:val="333333"/>
          <w:sz w:val="23"/>
          <w:szCs w:val="23"/>
          <w:rtl w:val="0"/>
        </w:rPr>
        <w:t xml:space="preserve">Solution:</w:t>
      </w:r>
    </w:p>
    <w:p w:rsidR="00000000" w:rsidDel="00000000" w:rsidP="00000000" w:rsidRDefault="00000000" w:rsidRPr="00000000" w14:paraId="00000005">
      <w:pPr>
        <w:numPr>
          <w:ilvl w:val="0"/>
          <w:numId w:val="1"/>
        </w:numPr>
        <w:ind w:left="720" w:hanging="360"/>
        <w:rPr>
          <w:color w:val="333333"/>
          <w:sz w:val="23"/>
          <w:szCs w:val="23"/>
        </w:rPr>
      </w:pPr>
      <w:r w:rsidDel="00000000" w:rsidR="00000000" w:rsidRPr="00000000">
        <w:rPr>
          <w:color w:val="333333"/>
          <w:sz w:val="23"/>
          <w:szCs w:val="23"/>
          <w:rtl w:val="0"/>
        </w:rPr>
        <w:t xml:space="preserve">I went to my IFTTT account and clicked on create a new applet.</w:t>
      </w:r>
    </w:p>
    <w:p w:rsidR="00000000" w:rsidDel="00000000" w:rsidP="00000000" w:rsidRDefault="00000000" w:rsidRPr="00000000" w14:paraId="00000006">
      <w:pPr>
        <w:numPr>
          <w:ilvl w:val="0"/>
          <w:numId w:val="1"/>
        </w:numPr>
        <w:ind w:left="720" w:hanging="360"/>
        <w:rPr>
          <w:color w:val="333333"/>
          <w:sz w:val="23"/>
          <w:szCs w:val="23"/>
        </w:rPr>
      </w:pPr>
      <w:r w:rsidDel="00000000" w:rsidR="00000000" w:rsidRPr="00000000">
        <w:rPr>
          <w:color w:val="333333"/>
          <w:sz w:val="23"/>
          <w:szCs w:val="23"/>
          <w:rtl w:val="0"/>
        </w:rPr>
        <w:t xml:space="preserve">In the “IF THIS” tab I added YouTube.</w:t>
      </w:r>
    </w:p>
    <w:p w:rsidR="00000000" w:rsidDel="00000000" w:rsidP="00000000" w:rsidRDefault="00000000" w:rsidRPr="00000000" w14:paraId="00000007">
      <w:pPr>
        <w:numPr>
          <w:ilvl w:val="0"/>
          <w:numId w:val="1"/>
        </w:numPr>
        <w:ind w:left="720" w:hanging="360"/>
        <w:rPr>
          <w:color w:val="333333"/>
          <w:sz w:val="23"/>
          <w:szCs w:val="23"/>
        </w:rPr>
      </w:pPr>
      <w:r w:rsidDel="00000000" w:rsidR="00000000" w:rsidRPr="00000000">
        <w:rPr>
          <w:color w:val="333333"/>
          <w:sz w:val="23"/>
          <w:szCs w:val="23"/>
          <w:rtl w:val="0"/>
        </w:rPr>
        <w:t xml:space="preserve">Inside that I chose the “New Video By Channel” trigger and inserted the link of a      youtube channel into the tab and created a trigger.</w:t>
      </w:r>
    </w:p>
    <w:p w:rsidR="00000000" w:rsidDel="00000000" w:rsidP="00000000" w:rsidRDefault="00000000" w:rsidRPr="00000000" w14:paraId="00000008">
      <w:pPr>
        <w:numPr>
          <w:ilvl w:val="0"/>
          <w:numId w:val="1"/>
        </w:numPr>
        <w:ind w:left="720" w:hanging="360"/>
        <w:rPr>
          <w:color w:val="333333"/>
          <w:sz w:val="23"/>
          <w:szCs w:val="23"/>
        </w:rPr>
      </w:pPr>
      <w:r w:rsidDel="00000000" w:rsidR="00000000" w:rsidRPr="00000000">
        <w:rPr>
          <w:color w:val="333333"/>
          <w:sz w:val="21"/>
          <w:szCs w:val="21"/>
          <w:highlight w:val="white"/>
          <w:rtl w:val="0"/>
        </w:rPr>
        <w:t xml:space="preserve">This Trigger fires every time that specific channel publishes a video.</w:t>
      </w:r>
    </w:p>
    <w:p w:rsidR="00000000" w:rsidDel="00000000" w:rsidP="00000000" w:rsidRDefault="00000000" w:rsidRPr="00000000" w14:paraId="00000009">
      <w:pPr>
        <w:numPr>
          <w:ilvl w:val="0"/>
          <w:numId w:val="1"/>
        </w:numPr>
        <w:ind w:left="720" w:hanging="360"/>
        <w:rPr>
          <w:color w:val="333333"/>
          <w:sz w:val="21"/>
          <w:szCs w:val="21"/>
          <w:highlight w:val="white"/>
        </w:rPr>
      </w:pPr>
      <w:r w:rsidDel="00000000" w:rsidR="00000000" w:rsidRPr="00000000">
        <w:rPr>
          <w:color w:val="333333"/>
          <w:sz w:val="23"/>
          <w:szCs w:val="23"/>
          <w:rtl w:val="0"/>
        </w:rPr>
        <w:t xml:space="preserve">In the “THEN THAT” tab I added Email.</w:t>
      </w:r>
    </w:p>
    <w:p w:rsidR="00000000" w:rsidDel="00000000" w:rsidP="00000000" w:rsidRDefault="00000000" w:rsidRPr="00000000" w14:paraId="0000000A">
      <w:pPr>
        <w:numPr>
          <w:ilvl w:val="0"/>
          <w:numId w:val="1"/>
        </w:numPr>
        <w:ind w:left="720" w:hanging="360"/>
        <w:rPr>
          <w:color w:val="333333"/>
          <w:sz w:val="23"/>
          <w:szCs w:val="23"/>
        </w:rPr>
      </w:pPr>
      <w:r w:rsidDel="00000000" w:rsidR="00000000" w:rsidRPr="00000000">
        <w:rPr>
          <w:color w:val="333333"/>
          <w:sz w:val="23"/>
          <w:szCs w:val="23"/>
          <w:rtl w:val="0"/>
        </w:rPr>
        <w:t xml:space="preserve">Inside that I choose the “Send Email to Myself” trigger and after altering some of the ingredients, I clicked on create action.</w:t>
      </w:r>
    </w:p>
    <w:p w:rsidR="00000000" w:rsidDel="00000000" w:rsidP="00000000" w:rsidRDefault="00000000" w:rsidRPr="00000000" w14:paraId="0000000B">
      <w:pPr>
        <w:numPr>
          <w:ilvl w:val="0"/>
          <w:numId w:val="1"/>
        </w:numPr>
        <w:ind w:left="720" w:hanging="360"/>
        <w:rPr>
          <w:color w:val="333333"/>
          <w:sz w:val="23"/>
          <w:szCs w:val="23"/>
        </w:rPr>
      </w:pPr>
      <w:r w:rsidDel="00000000" w:rsidR="00000000" w:rsidRPr="00000000">
        <w:rPr>
          <w:color w:val="333333"/>
          <w:sz w:val="23"/>
          <w:szCs w:val="23"/>
          <w:rtl w:val="0"/>
        </w:rPr>
        <w:t xml:space="preserve">This action will send me an email.</w:t>
      </w:r>
    </w:p>
    <w:p w:rsidR="00000000" w:rsidDel="00000000" w:rsidP="00000000" w:rsidRDefault="00000000" w:rsidRPr="00000000" w14:paraId="0000000C">
      <w:pPr>
        <w:ind w:left="720" w:firstLine="0"/>
        <w:rPr>
          <w:color w:val="333333"/>
          <w:sz w:val="23"/>
          <w:szCs w:val="23"/>
        </w:rPr>
      </w:pPr>
      <w:r w:rsidDel="00000000" w:rsidR="00000000" w:rsidRPr="00000000">
        <w:rPr>
          <w:rtl w:val="0"/>
        </w:rPr>
      </w:r>
    </w:p>
    <w:p w:rsidR="00000000" w:rsidDel="00000000" w:rsidP="00000000" w:rsidRDefault="00000000" w:rsidRPr="00000000" w14:paraId="0000000D">
      <w:pPr>
        <w:rPr/>
      </w:pPr>
      <w:r w:rsidDel="00000000" w:rsidR="00000000" w:rsidRPr="00000000">
        <w:rPr>
          <w:color w:val="333333"/>
          <w:sz w:val="23"/>
          <w:szCs w:val="23"/>
          <w:rtl w:val="0"/>
        </w:rPr>
        <w:t xml:space="preserve">Note: As my account on IFTTT is a trial version so I can't add more than one action into it. That's why I haven't added sheets into it.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