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97" w:rsidRPr="007E7C97" w:rsidRDefault="007E7C97" w:rsidP="007E7C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Vibration Issues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Why is my CNC machine vibrating too much?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Excessive vibration may be caused by unbalanced rotating parts, worn bearings, loose bolts, or misalignment. Check tool condition, secure all bolts, and ensure proper alignment.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can I do if my milling machine produces high vibrations during operation?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cutting tool sharpness, check spindle bearings, and reduce feed rate or cutting depth.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Overheating Issues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my hydraulic pump overheating?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causes include low oil levels, blocked filters, excessive load, or poor cooling. Ensure proper lubrication and clean filters.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could cause a lathe motor to overheat?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Overloading, inadequate ventilation, or damaged windings. Check for cooling fan blockages.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Unusual Noise Issues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does my gearbox produce grinding noises?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Worn gears, insufficient lubrication, or misalignment may cause abnormal noise. Check oil levels and gear condition.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should I do if my pump makes rattling sounds?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Possible cavitation due to low suction pressure. Inspect suction line and ensure sufficient fluid flow.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Preventive Maintenance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I avoid frequent bearing failures?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proper lubrication, avoid overloading, and schedule regular vibration checks.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routine checks should I perform on CNC machines?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lubrication, spindle alignment, tool condition, and temperature sensors weekly.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Guidance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safety steps should I take if my machine overheats?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Stop the machine immediately, allow it to cool, and check ventilation. Never touch hot components directly.</w:t>
      </w:r>
    </w:p>
    <w:p w:rsidR="007E7C97" w:rsidRPr="007E7C97" w:rsidRDefault="007E7C97" w:rsidP="007E7C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uestion:</w:t>
      </w:r>
      <w:r w:rsidRPr="007E7C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should I respond to abnormal vibrations?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nswer: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7C97">
        <w:rPr>
          <w:rFonts w:ascii="Times New Roman" w:eastAsia="Times New Roman" w:hAnsi="Times New Roman" w:cs="Times New Roman"/>
          <w:sz w:val="24"/>
          <w:szCs w:val="24"/>
          <w:lang w:eastAsia="en-IN"/>
        </w:rPr>
        <w:t>Stop operations, secure loose parts, and ensure rotating components are balanced before restarting.</w:t>
      </w:r>
    </w:p>
    <w:p w:rsidR="00A14528" w:rsidRPr="007E7C97" w:rsidRDefault="00A14528" w:rsidP="007E7C97">
      <w:pPr>
        <w:spacing w:line="360" w:lineRule="auto"/>
        <w:rPr>
          <w:sz w:val="24"/>
          <w:szCs w:val="24"/>
        </w:rPr>
      </w:pPr>
    </w:p>
    <w:sectPr w:rsidR="00A14528" w:rsidRPr="007E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97"/>
    <w:rsid w:val="007E7C97"/>
    <w:rsid w:val="00A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7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C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7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7C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7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C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7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7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1</cp:revision>
  <dcterms:created xsi:type="dcterms:W3CDTF">2025-08-20T09:21:00Z</dcterms:created>
  <dcterms:modified xsi:type="dcterms:W3CDTF">2025-08-20T09:24:00Z</dcterms:modified>
</cp:coreProperties>
</file>