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01F1E"/>
          <w:sz w:val="28"/>
          <w:szCs w:val="28"/>
          <w:highlight w:val="white"/>
        </w:rPr>
      </w:pPr>
      <w:r w:rsidRPr="00000000">
        <w:rPr>
          <w:b/>
          <w:color w:val="201F1E"/>
          <w:sz w:val="28"/>
          <w:szCs w:val="28"/>
          <w:highlight w:val="white"/>
          <w:rtl w:val="0"/>
        </w:rPr>
        <w:t>Kent Pomona Women's Dual Suspension Comfort Bike</w:t>
      </w:r>
    </w:p>
    <w:p w:rsidR="00000000" w:rsidRPr="00000000" w:rsidP="00000000" w14:paraId="00000002">
      <w:pPr>
        <w:jc w:val="center"/>
        <w:rPr>
          <w:b/>
          <w:color w:val="201F1E"/>
          <w:sz w:val="24"/>
          <w:szCs w:val="24"/>
          <w:highlight w:val="white"/>
        </w:rPr>
      </w:pPr>
    </w:p>
    <w:p w:rsidR="00000000" w:rsidRPr="00000000" w:rsidP="00000000" w14:paraId="00000003">
      <w:pPr>
        <w:rPr>
          <w:b/>
          <w:color w:val="201F1E"/>
          <w:sz w:val="24"/>
          <w:szCs w:val="24"/>
          <w:highlight w:val="white"/>
        </w:rPr>
      </w:pPr>
      <w:r w:rsidRPr="00000000">
        <w:rPr>
          <w:b/>
          <w:color w:val="201F1E"/>
          <w:sz w:val="24"/>
          <w:szCs w:val="24"/>
          <w:highlight w:val="white"/>
          <w:rtl w:val="0"/>
        </w:rPr>
        <w:t>Introduction</w:t>
      </w:r>
    </w:p>
    <w:p w:rsidR="00000000" w:rsidRPr="00000000" w:rsidP="00000000" w14:paraId="00000004">
      <w:pPr>
        <w:rPr>
          <w:color w:val="201F1E"/>
          <w:sz w:val="24"/>
          <w:szCs w:val="24"/>
          <w:highlight w:val="white"/>
        </w:rPr>
      </w:pPr>
      <w:r w:rsidRPr="00000000">
        <w:rPr>
          <w:color w:val="201F1E"/>
          <w:sz w:val="24"/>
          <w:szCs w:val="24"/>
          <w:highlight w:val="white"/>
          <w:rtl w:val="0"/>
        </w:rPr>
        <w:t>Biking is an activity undertaken for fun, as a sport as well as a necessary means of transport. That makes it a business that can be taken by both men and women. In the yesteryears, only men used to go biking. But, now is the era of equality and women doing it all. So, why not biking? Women have grown to love this medium of transport. Biking gives a feeling of freedom and just pure joy. That is why it is so loved and desired. As the number of women bikers and women's love for bikes began growing, the designing and development of women's bikes also became. Today, there are several models of bikes which are designed especially for women. One of them is the Kent Pomona Women's Dual Suspension Comfort Bike. 
</w:t>
      </w:r>
    </w:p>
    <w:p w:rsidR="00000000" w:rsidRPr="00000000" w:rsidP="00000000" w14:paraId="00000005">
      <w:pPr>
        <w:rPr>
          <w:color w:val="201F1E"/>
          <w:sz w:val="24"/>
          <w:szCs w:val="24"/>
          <w:highlight w:val="white"/>
        </w:rPr>
      </w:pPr>
    </w:p>
    <w:p w:rsidR="00000000" w:rsidRPr="00000000" w:rsidP="00000000" w14:paraId="00000006">
      <w:pPr>
        <w:rPr>
          <w:b/>
          <w:color w:val="201F1E"/>
          <w:sz w:val="24"/>
          <w:szCs w:val="24"/>
          <w:highlight w:val="white"/>
        </w:rPr>
      </w:pPr>
      <w:r w:rsidRPr="00000000">
        <w:rPr>
          <w:b/>
          <w:color w:val="201F1E"/>
          <w:sz w:val="24"/>
          <w:szCs w:val="24"/>
          <w:highlight w:val="white"/>
          <w:rtl w:val="0"/>
        </w:rPr>
        <w:t xml:space="preserve">Product Specifications </w:t>
      </w:r>
    </w:p>
    <w:p w:rsidR="00000000" w:rsidRPr="00000000" w:rsidP="00000000" w14:paraId="00000007">
      <w:pPr>
        <w:rPr>
          <w:color w:val="201F1E"/>
          <w:sz w:val="24"/>
          <w:szCs w:val="24"/>
          <w:highlight w:val="white"/>
        </w:rPr>
      </w:pPr>
      <w:r w:rsidRPr="00000000">
        <w:rPr>
          <w:color w:val="201F1E"/>
          <w:sz w:val="24"/>
          <w:szCs w:val="24"/>
          <w:highlight w:val="white"/>
          <w:rtl w:val="0"/>
        </w:rPr>
        <w:t xml:space="preserve">The Kent Pomona Women’s Dual Suspension Comfort Bike is the perfect example of the bike modelled with precision, oozing comfort and brilliance. Some of its salient features are described below. </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Lightweight </w:t>
      </w:r>
      <w:r w:rsidRPr="00000000">
        <w:rPr>
          <w:b/>
          <w:color w:val="201F1E"/>
          <w:sz w:val="24"/>
          <w:szCs w:val="24"/>
          <w:highlight w:val="white"/>
          <w:rtl w:val="0"/>
        </w:rPr>
        <w:t>aluminium</w:t>
      </w:r>
      <w:r w:rsidRPr="00000000">
        <w:rPr>
          <w:rFonts w:ascii="Calibri" w:eastAsia="Calibri" w:hAnsi="Calibri" w:cs="Calibri"/>
          <w:b/>
          <w:i w:val="0"/>
          <w:smallCaps w:val="0"/>
          <w:strike w:val="0"/>
          <w:color w:val="201F1E"/>
          <w:sz w:val="24"/>
          <w:szCs w:val="24"/>
          <w:highlight w:val="white"/>
          <w:u w:val="none"/>
          <w:vertAlign w:val="baseline"/>
          <w:rtl w:val="0"/>
        </w:rPr>
        <w:t xml:space="preserve"> framework: </w:t>
      </w:r>
      <w:r w:rsidRPr="00000000">
        <w:rPr>
          <w:rFonts w:ascii="Calibri" w:eastAsia="Calibri" w:hAnsi="Calibri" w:cs="Calibri"/>
          <w:b w:val="0"/>
          <w:i w:val="0"/>
          <w:smallCaps w:val="0"/>
          <w:strike w:val="0"/>
          <w:color w:val="201F1E"/>
          <w:sz w:val="24"/>
          <w:szCs w:val="24"/>
          <w:highlight w:val="white"/>
          <w:u w:val="none"/>
          <w:vertAlign w:val="baseline"/>
          <w:rtl w:val="0"/>
        </w:rPr>
        <w:t xml:space="preserve">Aluminum is known for its property of being sturdy, durable and light in weight. The structure of this bike is made up of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 xml:space="preserve">. Most of the parts of the bike like the rims, stems and the seat clamps are also made from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 The size of the frame is such that a rider of height 5.3 feet can use the bike to 6 feet. 
</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Comfortable seating position: </w:t>
      </w:r>
      <w:r w:rsidRPr="00000000">
        <w:rPr>
          <w:rFonts w:ascii="Calibri" w:eastAsia="Calibri" w:hAnsi="Calibri" w:cs="Calibri"/>
          <w:b w:val="0"/>
          <w:i w:val="0"/>
          <w:smallCaps w:val="0"/>
          <w:strike w:val="0"/>
          <w:color w:val="201F1E"/>
          <w:sz w:val="24"/>
          <w:szCs w:val="24"/>
          <w:highlight w:val="white"/>
          <w:u w:val="none"/>
          <w:vertAlign w:val="baseline"/>
          <w:rtl w:val="0"/>
        </w:rPr>
        <w:t>The comfort of the rider is of the utmost importance when it comes to designing a bike. In Kent Pomona Women's Dual Suspension Comfort Bike, the name itself suggests absolute comfort. The sitting position of the rider is held upright. It has a cruiser seat which helps in comfortable riding. It reduces the strain on the physique of the cyclist and lessens chances of back pain and shoulder pain.
</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The Dual-Suspension mechanism: </w:t>
      </w:r>
      <w:r w:rsidRPr="00000000">
        <w:rPr>
          <w:rFonts w:ascii="Calibri" w:eastAsia="Calibri" w:hAnsi="Calibri" w:cs="Calibri"/>
          <w:b w:val="0"/>
          <w:i w:val="0"/>
          <w:smallCaps w:val="0"/>
          <w:strike w:val="0"/>
          <w:color w:val="201F1E"/>
          <w:sz w:val="24"/>
          <w:szCs w:val="24"/>
          <w:highlight w:val="white"/>
          <w:u w:val="none"/>
          <w:vertAlign w:val="baseline"/>
          <w:rtl w:val="0"/>
        </w:rPr>
        <w:t>This bike is accentuated with a dual-suspension mechanism. The suspension mechanism is crucial in a bike since it helps in perfect controlling of the bike, especially during cornering and braking. The dual suspension of this bike helps in overpowering the bumps, potholes and uneven surfaces on the roads. It reduces their impact by absorbing the shocks through the springs fitted in the frame. 
</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Efficient changing of gears: </w:t>
      </w:r>
      <w:r w:rsidRPr="00000000">
        <w:rPr>
          <w:rFonts w:ascii="Calibri" w:eastAsia="Calibri" w:hAnsi="Calibri" w:cs="Calibri"/>
          <w:b w:val="0"/>
          <w:i w:val="0"/>
          <w:smallCaps w:val="0"/>
          <w:strike w:val="0"/>
          <w:color w:val="201F1E"/>
          <w:sz w:val="24"/>
          <w:szCs w:val="24"/>
          <w:highlight w:val="white"/>
          <w:u w:val="none"/>
          <w:vertAlign w:val="baseline"/>
          <w:rtl w:val="0"/>
        </w:rPr>
        <w:t xml:space="preserve">This bike has gears which can control changes in speed and give effective speed increase or reduction as per the need. The Kent Pomona Women’s Dual Suspension Comfort Bike has a 7-speed drive train. The effective shifting of gears happens due to the presence of Shimano rear derailleur and Micro Shift Twist Shifter.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The unique structure of the tires: </w:t>
      </w:r>
      <w:r w:rsidRPr="00000000">
        <w:rPr>
          <w:rFonts w:ascii="Calibri" w:eastAsia="Calibri" w:hAnsi="Calibri" w:cs="Calibri"/>
          <w:b w:val="0"/>
          <w:i w:val="0"/>
          <w:smallCaps w:val="0"/>
          <w:strike w:val="0"/>
          <w:color w:val="201F1E"/>
          <w:sz w:val="24"/>
          <w:szCs w:val="24"/>
          <w:highlight w:val="white"/>
          <w:u w:val="none"/>
          <w:vertAlign w:val="baseline"/>
          <w:rtl w:val="0"/>
        </w:rPr>
        <w:t>The tires form a crucial part of the structure of the bike. It is because all the motion of the bike depends on them. The two 26 inch wheels have alloy rims and 36 spokes each. This promotes the agility of the bike. 
</w:t>
      </w:r>
    </w:p>
    <w:p w:rsidR="00000000" w:rsidRPr="00000000" w:rsidP="00000000" w14:paraId="0000000D">
      <w:pPr>
        <w:rPr>
          <w:color w:val="201F1E"/>
          <w:sz w:val="24"/>
          <w:szCs w:val="24"/>
          <w:highlight w:val="white"/>
        </w:rPr>
      </w:pPr>
    </w:p>
    <w:p w:rsidR="00000000" w:rsidRPr="00000000" w:rsidP="00000000" w14:paraId="0000000E">
      <w:pPr>
        <w:rPr>
          <w:b/>
          <w:color w:val="201F1E"/>
          <w:sz w:val="24"/>
          <w:szCs w:val="24"/>
          <w:highlight w:val="white"/>
        </w:rPr>
      </w:pPr>
      <w:r w:rsidRPr="00000000">
        <w:rPr>
          <w:b/>
          <w:color w:val="201F1E"/>
          <w:sz w:val="24"/>
          <w:szCs w:val="24"/>
          <w:highlight w:val="white"/>
          <w:rtl w:val="0"/>
        </w:rPr>
        <w:t xml:space="preserve">Main Advantages of the Bike and Why Most of the People Prefer It? </w:t>
      </w:r>
    </w:p>
    <w:p w:rsidR="00000000" w:rsidRPr="00000000" w:rsidP="00000000" w14:paraId="0000000F">
      <w:pPr>
        <w:rPr>
          <w:color w:val="201F1E"/>
          <w:sz w:val="24"/>
          <w:szCs w:val="24"/>
          <w:highlight w:val="white"/>
        </w:rPr>
      </w:pPr>
      <w:r w:rsidRPr="00000000">
        <w:rPr>
          <w:color w:val="201F1E"/>
          <w:sz w:val="24"/>
          <w:szCs w:val="24"/>
          <w:highlight w:val="white"/>
          <w:rtl w:val="0"/>
        </w:rPr>
        <w:t xml:space="preserve">The Kent Pomona Women’s Dual Suspension Comfort Bike is a bike which is designed for short trips and hopping to neighbourhoods or in the city. The comfort bikes are aimed at more casual riding than adventure outings. </w:t>
      </w:r>
    </w:p>
    <w:p w:rsidR="00000000" w:rsidRPr="00000000" w:rsidP="00000000" w14:paraId="00000010">
      <w:pPr>
        <w:rPr>
          <w:color w:val="201F1E"/>
          <w:sz w:val="24"/>
          <w:szCs w:val="24"/>
          <w:highlight w:val="white"/>
        </w:rPr>
      </w:pPr>
    </w:p>
    <w:p w:rsidR="00000000" w:rsidRPr="00000000" w:rsidP="00000000" w14:paraId="00000011">
      <w:pPr>
        <w:rPr>
          <w:color w:val="201F1E"/>
          <w:sz w:val="24"/>
          <w:szCs w:val="24"/>
          <w:highlight w:val="white"/>
        </w:rPr>
      </w:pPr>
      <w:r w:rsidRPr="00000000">
        <w:rPr>
          <w:color w:val="201F1E"/>
          <w:sz w:val="24"/>
          <w:szCs w:val="24"/>
          <w:highlight w:val="white"/>
          <w:rtl w:val="0"/>
        </w:rPr>
        <w:t>The body of this bike is of silvery-white colour whereas some parts are of sea green colour. The structure of the bike is lightweight and simple. The chain guard is covered, and so are other important parts of the bike. 
</w:t>
      </w:r>
    </w:p>
    <w:p w:rsidR="00000000" w:rsidRPr="00000000" w:rsidP="00000000" w14:paraId="00000012">
      <w:pPr>
        <w:rPr>
          <w:color w:val="201F1E"/>
          <w:sz w:val="24"/>
          <w:szCs w:val="24"/>
          <w:highlight w:val="white"/>
        </w:rPr>
      </w:pPr>
    </w:p>
    <w:p w:rsidR="00000000" w:rsidRPr="00000000" w:rsidP="00000000" w14:paraId="00000013">
      <w:pPr>
        <w:rPr>
          <w:color w:val="201F1E"/>
          <w:sz w:val="24"/>
          <w:szCs w:val="24"/>
          <w:highlight w:val="white"/>
        </w:rPr>
      </w:pPr>
      <w:r w:rsidRPr="00000000">
        <w:rPr>
          <w:color w:val="201F1E"/>
          <w:sz w:val="24"/>
          <w:szCs w:val="24"/>
          <w:highlight w:val="white"/>
          <w:rtl w:val="0"/>
        </w:rPr>
        <w:t>Since the comfort of the rider is of the utmost importance, the seat and saddle of the bike are generously padded with foam and other comforting materials for a smooth ride. The saddle is positioned in a way to facilitate sitting upright. This will benefit the rider as there is no need to stress the shoulder and back of the passenger. 
</w:t>
      </w:r>
    </w:p>
    <w:p w:rsidR="00000000" w:rsidRPr="00000000" w:rsidP="00000000" w14:paraId="00000014">
      <w:pPr>
        <w:rPr>
          <w:color w:val="201F1E"/>
          <w:sz w:val="24"/>
          <w:szCs w:val="24"/>
          <w:highlight w:val="white"/>
        </w:rPr>
      </w:pPr>
    </w:p>
    <w:p w:rsidR="00000000" w:rsidRPr="00000000" w:rsidP="00000000" w14:paraId="00000015">
      <w:pPr>
        <w:rPr>
          <w:color w:val="201F1E"/>
          <w:sz w:val="24"/>
          <w:szCs w:val="24"/>
          <w:highlight w:val="white"/>
        </w:rPr>
      </w:pPr>
      <w:r w:rsidRPr="00000000">
        <w:rPr>
          <w:color w:val="201F1E"/>
          <w:sz w:val="24"/>
          <w:szCs w:val="24"/>
          <w:highlight w:val="white"/>
          <w:rtl w:val="0"/>
        </w:rPr>
        <w:t>The dimensions of this bike when being shipped are 60*25*40. The total weight of this assembly is just 41.5 pounds. That enhances its usability and portability. If you want to tag the bike along with you for an excursion or a short trip, you can easily carry it around because it is light in weight. 
</w:t>
      </w:r>
    </w:p>
    <w:p w:rsidR="00000000" w:rsidRPr="00000000" w:rsidP="00000000" w14:paraId="00000016">
      <w:pPr>
        <w:rPr>
          <w:color w:val="201F1E"/>
          <w:sz w:val="24"/>
          <w:szCs w:val="24"/>
          <w:highlight w:val="white"/>
        </w:rPr>
      </w:pPr>
    </w:p>
    <w:p w:rsidR="00000000" w:rsidRPr="00000000" w:rsidP="00000000" w14:paraId="00000017">
      <w:pPr>
        <w:rPr>
          <w:b/>
          <w:color w:val="201F1E"/>
          <w:sz w:val="24"/>
          <w:szCs w:val="24"/>
          <w:highlight w:val="white"/>
        </w:rPr>
      </w:pPr>
      <w:r w:rsidRPr="00000000">
        <w:rPr>
          <w:b/>
          <w:color w:val="201F1E"/>
          <w:sz w:val="24"/>
          <w:szCs w:val="24"/>
          <w:highlight w:val="white"/>
          <w:rtl w:val="0"/>
        </w:rPr>
        <w:t>Pros and Cons</w:t>
      </w:r>
    </w:p>
    <w:p w:rsidR="00000000" w:rsidRPr="00000000" w:rsidP="00000000" w14:paraId="00000018">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Pros: </w:t>
      </w:r>
    </w:p>
    <w:p w:rsidR="00000000" w:rsidRPr="00000000" w:rsidP="00000000" w14:paraId="00000019">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comfort of the rider is considered to be of high importance while designing the bike. The saddle position is an example of the same. </w:t>
      </w:r>
    </w:p>
    <w:p w:rsidR="00000000" w:rsidRPr="00000000" w:rsidP="00000000" w14:paraId="0000001A">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bike structure is made from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 xml:space="preserve"> which imparts its properties of being light in weight and sturdy and reliable, all at once.</w:t>
      </w:r>
    </w:p>
    <w:p w:rsidR="00000000" w:rsidRPr="00000000" w:rsidP="00000000" w14:paraId="0000001B">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braking system of this bike is very effective. There is strong front and rear </w:t>
      </w:r>
      <w:r w:rsidRPr="00000000">
        <w:rPr>
          <w:color w:val="201F1E"/>
          <w:sz w:val="24"/>
          <w:szCs w:val="24"/>
          <w:highlight w:val="white"/>
          <w:rtl w:val="0"/>
        </w:rPr>
        <w:t>linear-pull</w:t>
      </w:r>
      <w:r w:rsidRPr="00000000">
        <w:rPr>
          <w:rFonts w:ascii="Calibri" w:eastAsia="Calibri" w:hAnsi="Calibri" w:cs="Calibri"/>
          <w:b w:val="0"/>
          <w:i w:val="0"/>
          <w:smallCaps w:val="0"/>
          <w:strike w:val="0"/>
          <w:color w:val="201F1E"/>
          <w:sz w:val="24"/>
          <w:szCs w:val="24"/>
          <w:highlight w:val="white"/>
          <w:u w:val="none"/>
          <w:vertAlign w:val="baseline"/>
          <w:rtl w:val="0"/>
        </w:rPr>
        <w:t xml:space="preserve"> braking system deployed here. It enforces stoppage with an immediate and prompt response. </w:t>
      </w:r>
    </w:p>
    <w:p w:rsidR="00000000" w:rsidRPr="00000000" w:rsidP="00000000" w14:paraId="0000001C">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The wheels have 36 spokes each, and the rims are made from sturdy alloys and have double rims. They ensure the wheel bracket to be held intact and reduce the chances of wheel rupture and consequential mishaps.
</w:t>
      </w:r>
    </w:p>
    <w:p w:rsidR="00000000" w:rsidRPr="00000000" w:rsidP="00000000" w14:paraId="0000001D">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There are many lightweight components used in this Kent Pomona Women's Dual Suspension Comfort Bike like seat clamps, rims and stems. They add tremendous value to the entire structure. 
</w:t>
      </w:r>
    </w:p>
    <w:p w:rsidR="00000000" w:rsidRPr="00000000" w:rsidP="00000000" w14:paraId="0000001E">
      <w:pPr>
        <w:keepNext w:val="0"/>
        <w:keepLines w:val="0"/>
        <w:widowControl/>
        <w:numPr>
          <w:ilvl w:val="0"/>
          <w:numId w:val="3"/>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riser steel handlebar and the soft and padded cruiser seat make for one of the most comfortable seating arrangement on a bike. </w:t>
      </w:r>
    </w:p>
    <w:p w:rsidR="00000000" w:rsidRPr="00000000" w:rsidP="00000000" w14:paraId="0000001F">
      <w:pPr>
        <w:rPr>
          <w:color w:val="201F1E"/>
          <w:sz w:val="24"/>
          <w:szCs w:val="24"/>
          <w:highlight w:val="white"/>
        </w:rPr>
      </w:pPr>
    </w:p>
    <w:p w:rsidR="00000000" w:rsidRPr="00000000" w:rsidP="00000000" w14:paraId="00000020">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Cons:   </w:t>
      </w:r>
    </w:p>
    <w:p w:rsidR="00000000" w:rsidRPr="00000000" w:rsidP="00000000" w14:paraId="00000021">
      <w:pPr>
        <w:keepNext w:val="0"/>
        <w:keepLines w:val="0"/>
        <w:widowControl/>
        <w:numPr>
          <w:ilvl w:val="0"/>
          <w:numId w:val="1"/>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b w:val="0"/>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This is a comfort bike and is designed explicitly for casual outings or hopping nearby. It cannot be used for excursions or adventure rides and off-road trips. 
</w:t>
      </w:r>
    </w:p>
    <w:p w:rsidR="00000000" w:rsidRPr="00000000" w:rsidP="00000000" w14:paraId="00000022">
      <w:pPr>
        <w:keepNext w:val="0"/>
        <w:keepLines w:val="0"/>
        <w:widowControl/>
        <w:numPr>
          <w:ilvl w:val="0"/>
          <w:numId w:val="1"/>
        </w:numPr>
        <w:pBdr>
          <w:top w:val="nil"/>
          <w:left w:val="nil"/>
          <w:bottom w:val="nil"/>
          <w:right w:val="nil"/>
          <w:between w:val="nil"/>
        </w:pBdr>
        <w:shd w:val="clear" w:color="auto" w:fill="auto"/>
        <w:spacing w:before="0" w:after="0" w:line="360" w:lineRule="auto"/>
        <w:ind w:left="1335" w:right="0" w:hanging="360"/>
        <w:jc w:val="left"/>
        <w:rPr>
          <w:rFonts w:ascii="Calibri" w:eastAsia="Calibri" w:hAnsi="Calibri" w:cs="Calibri"/>
          <w:b w:val="0"/>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shipping of the Kent Pomona Women’s Dual Suspension Comfort Bike is available only within the US. No international shipping is available for this bike. </w:t>
      </w:r>
    </w:p>
    <w:p w:rsidR="00000000" w:rsidRPr="00000000" w:rsidP="00000000" w14:paraId="00000023">
      <w:pPr>
        <w:rPr>
          <w:color w:val="201F1E"/>
          <w:sz w:val="24"/>
          <w:szCs w:val="24"/>
          <w:highlight w:val="white"/>
        </w:rPr>
      </w:pPr>
    </w:p>
    <w:p w:rsidR="00000000" w:rsidRPr="00000000" w:rsidP="00000000" w14:paraId="00000024">
      <w:pPr>
        <w:rPr>
          <w:color w:val="201F1E"/>
          <w:sz w:val="24"/>
          <w:szCs w:val="24"/>
          <w:highlight w:val="white"/>
        </w:rPr>
      </w:pPr>
    </w:p>
    <w:p w:rsidR="00000000" w:rsidRPr="00000000" w:rsidP="00000000" w14:paraId="00000025">
      <w:pPr>
        <w:rPr>
          <w:color w:val="201F1E"/>
          <w:sz w:val="24"/>
          <w:szCs w:val="24"/>
          <w:highlight w:val="white"/>
        </w:rPr>
      </w:pPr>
    </w:p>
    <w:p w:rsidR="00000000" w:rsidRPr="00000000" w:rsidP="00000000" w14:paraId="00000026">
      <w:pPr>
        <w:rPr>
          <w:b/>
          <w:color w:val="201F1E"/>
          <w:sz w:val="24"/>
          <w:szCs w:val="24"/>
          <w:highlight w:val="white"/>
        </w:rPr>
      </w:pPr>
      <w:r w:rsidRPr="00000000">
        <w:rPr>
          <w:b/>
          <w:color w:val="201F1E"/>
          <w:sz w:val="24"/>
          <w:szCs w:val="24"/>
          <w:highlight w:val="white"/>
          <w:rtl w:val="0"/>
        </w:rPr>
        <w:t xml:space="preserve">Conclusion </w:t>
      </w:r>
    </w:p>
    <w:p w:rsidR="00000000" w:rsidRPr="00000000" w:rsidP="00000000" w14:paraId="00000027">
      <w:pPr>
        <w:rPr>
          <w:color w:val="201F1E"/>
          <w:sz w:val="24"/>
          <w:szCs w:val="24"/>
          <w:highlight w:val="white"/>
        </w:rPr>
      </w:pPr>
      <w:r w:rsidRPr="00000000">
        <w:rPr>
          <w:color w:val="201F1E"/>
          <w:sz w:val="24"/>
          <w:szCs w:val="24"/>
          <w:highlight w:val="white"/>
          <w:rtl w:val="0"/>
        </w:rPr>
        <w:t>If you want to go hopping in your neighbourhood or pick up some groceries or go for a coffee, then this bike is made for you. The comfort and reliability of this bike make it stand out from the many ones in its league. The properties of being lightweight and safe to be used in the city areas welcome the attention and interest of many women bikers. 
</w:t>
      </w:r>
    </w:p>
    <w:sectPr>
      <w:pgSz w:w="12240" w:h="15840"/>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F324BA"/>
    <w:multiLevelType w:val="hybridMultilevel"/>
    <w:tmpl w:val="00000000"/>
    <w:lvl w:ilvl="0">
      <w:start w:val="1"/>
      <w:numFmt w:val="decimal"/>
      <w:lvlText w:val="%1."/>
      <w:lvlJc w:val="left"/>
      <w:pPr>
        <w:ind w:left="1335" w:hanging="360"/>
      </w:pPr>
    </w:lvl>
    <w:lvl w:ilvl="1">
      <w:start w:val="1"/>
      <w:numFmt w:val="lowerLetter"/>
      <w:lvlText w:val="%2."/>
      <w:lvlJc w:val="left"/>
      <w:pPr>
        <w:ind w:left="2055" w:hanging="360"/>
      </w:pPr>
    </w:lvl>
    <w:lvl w:ilvl="2">
      <w:start w:val="1"/>
      <w:numFmt w:val="lowerRoman"/>
      <w:lvlText w:val="%3."/>
      <w:lvlJc w:val="right"/>
      <w:pPr>
        <w:ind w:left="2775" w:hanging="180"/>
      </w:pPr>
    </w:lvl>
    <w:lvl w:ilvl="3">
      <w:start w:val="1"/>
      <w:numFmt w:val="decimal"/>
      <w:lvlText w:val="%4."/>
      <w:lvlJc w:val="left"/>
      <w:pPr>
        <w:ind w:left="3495" w:hanging="360"/>
      </w:pPr>
    </w:lvl>
    <w:lvl w:ilvl="4">
      <w:start w:val="1"/>
      <w:numFmt w:val="lowerLetter"/>
      <w:lvlText w:val="%5."/>
      <w:lvlJc w:val="left"/>
      <w:pPr>
        <w:ind w:left="4215" w:hanging="360"/>
      </w:pPr>
    </w:lvl>
    <w:lvl w:ilvl="5">
      <w:start w:val="1"/>
      <w:numFmt w:val="lowerRoman"/>
      <w:lvlText w:val="%6."/>
      <w:lvlJc w:val="right"/>
      <w:pPr>
        <w:ind w:left="4935" w:hanging="180"/>
      </w:pPr>
    </w:lvl>
    <w:lvl w:ilvl="6">
      <w:start w:val="1"/>
      <w:numFmt w:val="decimal"/>
      <w:lvlText w:val="%7."/>
      <w:lvlJc w:val="left"/>
      <w:pPr>
        <w:ind w:left="5655" w:hanging="360"/>
      </w:pPr>
    </w:lvl>
    <w:lvl w:ilvl="7">
      <w:start w:val="1"/>
      <w:numFmt w:val="lowerLetter"/>
      <w:lvlText w:val="%8."/>
      <w:lvlJc w:val="left"/>
      <w:pPr>
        <w:ind w:left="6375" w:hanging="360"/>
      </w:pPr>
    </w:lvl>
    <w:lvl w:ilvl="8">
      <w:start w:val="1"/>
      <w:numFmt w:val="lowerRoman"/>
      <w:lvlText w:val="%9."/>
      <w:lvlJc w:val="right"/>
      <w:pPr>
        <w:ind w:left="7095" w:hanging="180"/>
      </w:pPr>
    </w:lvl>
  </w:abstractNum>
  <w:abstractNum w:abstractNumId="1">
    <w:nsid w:val="45285360"/>
    <w:multiLevelType w:val="hybridMultilevel"/>
    <w:tmpl w:val="0000000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53DFA5"/>
    <w:multiLevelType w:val="hybridMultilevel"/>
    <w:tmpl w:val="00000000"/>
    <w:lvl w:ilvl="0">
      <w:start w:val="1"/>
      <w:numFmt w:val="decimal"/>
      <w:lvlText w:val="%1."/>
      <w:lvlJc w:val="left"/>
      <w:pPr>
        <w:ind w:left="1335" w:hanging="360"/>
      </w:pPr>
      <w:rPr>
        <w:b w:val="0"/>
      </w:rPr>
    </w:lvl>
    <w:lvl w:ilvl="1">
      <w:start w:val="1"/>
      <w:numFmt w:val="lowerLetter"/>
      <w:lvlText w:val="%2."/>
      <w:lvlJc w:val="left"/>
      <w:pPr>
        <w:ind w:left="2055" w:hanging="360"/>
      </w:pPr>
    </w:lvl>
    <w:lvl w:ilvl="2">
      <w:start w:val="1"/>
      <w:numFmt w:val="lowerRoman"/>
      <w:lvlText w:val="%3."/>
      <w:lvlJc w:val="right"/>
      <w:pPr>
        <w:ind w:left="2775" w:hanging="180"/>
      </w:pPr>
    </w:lvl>
    <w:lvl w:ilvl="3">
      <w:start w:val="1"/>
      <w:numFmt w:val="decimal"/>
      <w:lvlText w:val="%4."/>
      <w:lvlJc w:val="left"/>
      <w:pPr>
        <w:ind w:left="3495" w:hanging="360"/>
      </w:pPr>
    </w:lvl>
    <w:lvl w:ilvl="4">
      <w:start w:val="1"/>
      <w:numFmt w:val="lowerLetter"/>
      <w:lvlText w:val="%5."/>
      <w:lvlJc w:val="left"/>
      <w:pPr>
        <w:ind w:left="4215" w:hanging="360"/>
      </w:pPr>
    </w:lvl>
    <w:lvl w:ilvl="5">
      <w:start w:val="1"/>
      <w:numFmt w:val="lowerRoman"/>
      <w:lvlText w:val="%6."/>
      <w:lvlJc w:val="right"/>
      <w:pPr>
        <w:ind w:left="4935" w:hanging="180"/>
      </w:pPr>
    </w:lvl>
    <w:lvl w:ilvl="6">
      <w:start w:val="1"/>
      <w:numFmt w:val="decimal"/>
      <w:lvlText w:val="%7."/>
      <w:lvlJc w:val="left"/>
      <w:pPr>
        <w:ind w:left="5655" w:hanging="360"/>
      </w:pPr>
    </w:lvl>
    <w:lvl w:ilvl="7">
      <w:start w:val="1"/>
      <w:numFmt w:val="lowerLetter"/>
      <w:lvlText w:val="%8."/>
      <w:lvlJc w:val="left"/>
      <w:pPr>
        <w:ind w:left="6375" w:hanging="360"/>
      </w:pPr>
    </w:lvl>
    <w:lvl w:ilvl="8">
      <w:start w:val="1"/>
      <w:numFmt w:val="lowerRoman"/>
      <w:lvlText w:val="%9."/>
      <w:lvlJc w:val="right"/>
      <w:pPr>
        <w:ind w:left="70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