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EFDA0" w14:textId="77777777" w:rsidR="00FD7B5D" w:rsidRPr="00FD7B5D" w:rsidRDefault="00FD7B5D" w:rsidP="00FD7B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Questions for the CEO (Strategic &amp; Financial Perspective)</w:t>
      </w:r>
    </w:p>
    <w:p w14:paraId="2704DD30" w14:textId="77777777" w:rsidR="00FD7B5D" w:rsidRPr="00FD7B5D" w:rsidRDefault="00FD7B5D" w:rsidP="00FD7B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Revenue Concentration</w:t>
      </w:r>
    </w:p>
    <w:p w14:paraId="00A640CD" w14:textId="77777777" w:rsidR="00FD7B5D" w:rsidRPr="00FD7B5D" w:rsidRDefault="00FD7B5D" w:rsidP="00FD7B5D">
      <w:p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Which countries and customer segments contribute the highest percentage of total revenue, and how diversified is our revenue stream?</w:t>
      </w:r>
    </w:p>
    <w:p w14:paraId="5A3E2A29" w14:textId="77777777" w:rsidR="00FD7B5D" w:rsidRDefault="00FD7B5D" w:rsidP="00FD7B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Business Growth Trends</w:t>
      </w:r>
    </w:p>
    <w:p w14:paraId="691A980C" w14:textId="1DE44588" w:rsidR="00FD7B5D" w:rsidRPr="00FD7B5D" w:rsidRDefault="00FD7B5D" w:rsidP="00FD7B5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How has revenue trended over time (monthly/quarterly), and are there any seasonal patterns that impact overall business performance?</w:t>
      </w:r>
    </w:p>
    <w:p w14:paraId="3C47EFC5" w14:textId="77777777" w:rsidR="00FD7B5D" w:rsidRPr="00FD7B5D" w:rsidRDefault="00FD7B5D" w:rsidP="00FD7B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Profitability Drivers</w:t>
      </w:r>
    </w:p>
    <w:p w14:paraId="2EC62DE9" w14:textId="77777777" w:rsidR="00FD7B5D" w:rsidRPr="00FD7B5D" w:rsidRDefault="00FD7B5D" w:rsidP="00FD7B5D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Which products or categories generate the highest revenue and margins, and are we overly dependent on a small set of products?</w:t>
      </w:r>
    </w:p>
    <w:p w14:paraId="03DC1937" w14:textId="77777777" w:rsidR="00FD7B5D" w:rsidRPr="00FD7B5D" w:rsidRDefault="00FD7B5D" w:rsidP="00FD7B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Operational Efficiency</w:t>
      </w:r>
    </w:p>
    <w:p w14:paraId="2DC01717" w14:textId="77777777" w:rsidR="00FD7B5D" w:rsidRPr="00FD7B5D" w:rsidRDefault="00FD7B5D" w:rsidP="00FD7B5D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What is the impact of returns (negative quantities) on revenue, and how can we reduce return rates to improve profitability?</w:t>
      </w:r>
    </w:p>
    <w:p w14:paraId="3D42AB77" w14:textId="77777777" w:rsidR="00FD7B5D" w:rsidRPr="00FD7B5D" w:rsidRDefault="00CC2855" w:rsidP="00FD7B5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C285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1C80B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B8D377" w14:textId="23E24F88" w:rsidR="00FD7B5D" w:rsidRPr="00FD7B5D" w:rsidRDefault="00FD7B5D" w:rsidP="00FD7B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 xml:space="preserve"> Questions for the CMO (Customer &amp; Marketing Perspective)</w:t>
      </w:r>
    </w:p>
    <w:p w14:paraId="6A9550E6" w14:textId="77777777" w:rsidR="00FD7B5D" w:rsidRPr="00FD7B5D" w:rsidRDefault="00FD7B5D" w:rsidP="00FD7B5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Customer Segmentation</w:t>
      </w:r>
    </w:p>
    <w:p w14:paraId="7D4D6B22" w14:textId="77777777" w:rsidR="00FD7B5D" w:rsidRPr="00FD7B5D" w:rsidRDefault="00FD7B5D" w:rsidP="00FD7B5D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Who are our most valuable customers (e.g., high-frequency or high-spending), and what </w:t>
      </w:r>
      <w:proofErr w:type="spellStart"/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behavioral</w:t>
      </w:r>
      <w:proofErr w:type="spellEnd"/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patterns differentiate them from others?</w:t>
      </w:r>
    </w:p>
    <w:p w14:paraId="1E13E08E" w14:textId="77777777" w:rsidR="00FD7B5D" w:rsidRPr="00FD7B5D" w:rsidRDefault="00FD7B5D" w:rsidP="00FD7B5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Customer Retention</w:t>
      </w:r>
    </w:p>
    <w:p w14:paraId="7B9A5BF5" w14:textId="77777777" w:rsidR="00FD7B5D" w:rsidRPr="00FD7B5D" w:rsidRDefault="00FD7B5D" w:rsidP="00FD7B5D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What is the repeat purchase rate, and how effectively are we retaining customers over time?</w:t>
      </w:r>
    </w:p>
    <w:p w14:paraId="6BC6C4EE" w14:textId="77777777" w:rsidR="00FD7B5D" w:rsidRPr="00FD7B5D" w:rsidRDefault="00FD7B5D" w:rsidP="00FD7B5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Market Opportunities</w:t>
      </w:r>
    </w:p>
    <w:p w14:paraId="437DD320" w14:textId="77777777" w:rsidR="00FD7B5D" w:rsidRPr="00FD7B5D" w:rsidRDefault="00FD7B5D" w:rsidP="00FD7B5D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Which countries or regions show untapped potential based on purchasing trends, and where should we focus marketing efforts?</w:t>
      </w:r>
    </w:p>
    <w:p w14:paraId="4D19456C" w14:textId="77777777" w:rsidR="00FD7B5D" w:rsidRPr="00FD7B5D" w:rsidRDefault="00FD7B5D" w:rsidP="00FD7B5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Product Preferences &amp; Campaigns</w:t>
      </w:r>
    </w:p>
    <w:p w14:paraId="5D890F0F" w14:textId="77777777" w:rsidR="00FD7B5D" w:rsidRPr="00FD7B5D" w:rsidRDefault="00FD7B5D" w:rsidP="00FD7B5D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D7B5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Which products are most frequently purchased together, and how can we use this insight to design targeted promotions or cross-selling campaigns?</w:t>
      </w:r>
    </w:p>
    <w:p w14:paraId="206F249C" w14:textId="77777777" w:rsidR="00E524AB" w:rsidRPr="00FD7B5D" w:rsidRDefault="00E524AB">
      <w:pPr>
        <w:rPr>
          <w:color w:val="000000" w:themeColor="text1"/>
        </w:rPr>
      </w:pPr>
    </w:p>
    <w:sectPr w:rsidR="00E524AB" w:rsidRPr="00FD7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9296F"/>
    <w:multiLevelType w:val="multilevel"/>
    <w:tmpl w:val="8C32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C4A87"/>
    <w:multiLevelType w:val="multilevel"/>
    <w:tmpl w:val="9FD2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169469">
    <w:abstractNumId w:val="1"/>
  </w:num>
  <w:num w:numId="2" w16cid:durableId="26130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5D"/>
    <w:rsid w:val="006E15E3"/>
    <w:rsid w:val="00873713"/>
    <w:rsid w:val="00CC2855"/>
    <w:rsid w:val="00E524AB"/>
    <w:rsid w:val="00FD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2A07"/>
  <w15:chartTrackingRefBased/>
  <w15:docId w15:val="{6E63EDD0-BDBB-FE4C-B6AB-1F761E48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5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7B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6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MOHAMMED KHASIM SOHAIL .</dc:creator>
  <cp:keywords/>
  <dc:description/>
  <cp:lastModifiedBy>SHAIK MOHAMMED KHASIM SOHAIL .</cp:lastModifiedBy>
  <cp:revision>1</cp:revision>
  <dcterms:created xsi:type="dcterms:W3CDTF">2026-04-07T09:18:00Z</dcterms:created>
  <dcterms:modified xsi:type="dcterms:W3CDTF">2026-04-07T09:19:00Z</dcterms:modified>
</cp:coreProperties>
</file>