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E628" w14:textId="77777777" w:rsidR="00734F1C" w:rsidRDefault="0044099E">
      <w:r>
        <w:t>test</w:t>
      </w:r>
    </w:p>
    <w:sectPr w:rsidR="0073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9E"/>
    <w:rsid w:val="0044099E"/>
    <w:rsid w:val="007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FFC5"/>
  <w15:chartTrackingRefBased/>
  <w15:docId w15:val="{8EF8A43A-3734-4E7A-A0AE-0D7049F1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Maddison Hagland</dc:creator>
  <cp:keywords/>
  <dc:description/>
  <cp:lastModifiedBy>Maddison Hagland</cp:lastModifiedBy>
  <cp:revision>1</cp:revision>
  <dcterms:created xsi:type="dcterms:W3CDTF">2020-12-17T15:35:00Z</dcterms:created>
  <dcterms:modified xsi:type="dcterms:W3CDTF">2020-12-17T15:35:00Z</dcterms:modified>
</cp:coreProperties>
</file>