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Copilot CLI Sandbox – Credentials Test Procedure (STE)</w:t>
      </w:r>
    </w:p>
    <w:p>
      <w:pPr/>
      <w:r>
        <w:t xml:space="preserve">Oct 25, 2026</w:t>
      </w:r>
      <w:r>
        <w:t xml:space="preserve"> · </w:t>
      </w:r>
      <w:r>
        <w:t xml:space="preserve">@S</w:t>
      </w:r>
    </w:p>
    <w:p>
      <w:pPr>
        <w:pStyle w:val="Heading2"/>
      </w:pPr>
      <w:r>
        <w:t xml:space="preserve">1. Scope</w:t>
      </w:r>
    </w:p>
    <w:p>
      <w:pPr/>
      <w:r>
        <w:t xml:space="preserve">This procedure tests the </w:t>
      </w:r>
      <w:r>
        <w:rPr>
          <w:b/>
        </w:rPr>
        <w:t xml:space="preserve">Credentials</w:t>
      </w:r>
      <w:r>
        <w:t xml:space="preserve"> cases of the Test &amp; Validation Plan on </w:t>
      </w:r>
      <w:r>
        <w:rPr>
          <w:b/>
        </w:rPr>
        <w:t xml:space="preserve">Copilot CLI, native Windows 11, build 26100.9711</w:t>
      </w:r>
      <w:r>
        <w:t xml:space="preserve">. The text uses ASD-STE100 Simplified Technical English.</w:t>
      </w:r>
    </w:p>
    <w:p>
      <w:pPr/>
      <w:r>
        <w:rPr>
          <w:b/>
        </w:rPr>
        <w:t xml:space="preserve">How the sandbox protects credentials (from the NW tests)</w:t>
      </w:r>
    </w:p>
    <w:p>
      <w:pPr>
        <w:pStyle w:val="ListParagraph"/>
        <w:numPr>
          <w:ilvl w:val="0"/>
          <w:numId w:val="2"/>
        </w:numPr>
      </w:pPr>
      <w:r>
        <w:t xml:space="preserve">The built-in proxy decrypts HTTPS with a Copilot CA (NW-01).</w:t>
      </w:r>
    </w:p>
    <w:p>
      <w:pPr>
        <w:pStyle w:val="ListParagraph"/>
        <w:numPr>
          <w:ilvl w:val="0"/>
          <w:numId w:val="2"/>
        </w:numPr>
      </w:pPr>
      <w:r>
        <w:t xml:space="preserve">With </w:t>
      </w:r>
      <w:r>
        <w:rPr>
          <w:rStyle w:val="CodeChar"/>
        </w:rPr>
        <w:t xml:space="preserve">auth.git</w:t>
      </w:r>
      <w:r>
        <w:t xml:space="preserve"> / </w:t>
      </w:r>
      <w:r>
        <w:rPr>
          <w:rStyle w:val="CodeChar"/>
        </w:rPr>
        <w:t xml:space="preserve">auth.gh</w:t>
      </w:r>
      <w:r>
        <w:t xml:space="preserve"> on, the sandboxed process gets a </w:t>
      </w:r>
      <w:r>
        <w:rPr>
          <w:b/>
        </w:rPr>
        <w:t xml:space="preserve">placeholder</w:t>
      </w:r>
      <w:r>
        <w:t xml:space="preserve"> token. The proxy replaces the placeholder with the </w:t>
      </w:r>
      <w:r>
        <w:rPr>
          <w:b/>
        </w:rPr>
        <w:t xml:space="preserve">real</w:t>
      </w:r>
      <w:r>
        <w:t xml:space="preserve"> token only on requests to GitHub hosts.</w:t>
      </w:r>
    </w:p>
    <w:p>
      <w:pPr>
        <w:pStyle w:val="ListParagraph"/>
        <w:numPr>
          <w:ilvl w:val="0"/>
          <w:numId w:val="2"/>
        </w:numPr>
      </w:pPr>
      <w:r>
        <w:t xml:space="preserve">These tests prove that the agent can use git and gh, but cannot see or send the real token.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24"/>
        <w:gridCol w:w="4536"/>
      </w:tblGrid>
      <w:tr>
        <w:trPr>
          <w:tblHeader/>
        </w:trPr>
        <w:tc>
          <w:tcPr>
            <w:tcW w:w="4824" w:type="dxa"/>
            <w:shd w:val="clear" w:color="auto" w:fill="F2F2F2"/>
          </w:tcPr>
          <w:p>
            <w:pPr/>
            <w:r>
              <w:t xml:space="preserve">In scope</w:t>
            </w:r>
          </w:p>
        </w:tc>
        <w:tc>
          <w:tcPr>
            <w:tcW w:w="4536" w:type="dxa"/>
            <w:shd w:val="clear" w:color="auto" w:fill="F2F2F2"/>
          </w:tcPr>
          <w:p>
            <w:pPr/>
            <w:r>
              <w:t xml:space="preserve">Out of scope on this device</w:t>
            </w:r>
          </w:p>
        </w:tc>
      </w:tr>
      <w:tr>
        <w:tc>
          <w:tcPr>
            <w:tcW w:w="4824" w:type="dxa"/>
          </w:tcPr>
          <w:p>
            <w:pPr/>
            <w:r>
              <w:t xml:space="preserve">CR-01 git push, CR-02 gh, CR-03 token visible, CR-04 token sent to another host, CR-05 git credentials off, CR-06 gh credentials off, CR-11 credential stores on disk, CR-12 SSH remote, CR-15 bypass</w:t>
            </w:r>
          </w:p>
        </w:tc>
        <w:tc>
          <w:tcPr>
            <w:tcW w:w="4536" w:type="dxa"/>
          </w:tcPr>
          <w:p>
            <w:pPr/>
            <w:r>
              <w:t xml:space="preserve">CR-07/08/09 custom masked variables (need an Artifactory token — Ring 0). CR-10 (answered by NW-08). CR-13 (answered by NW-01). CR-14 pinning / mTLS (Ring 0)</w:t>
            </w:r>
          </w:p>
        </w:tc>
      </w:tr>
    </w:tbl>
    <w:p>
      <w:pPr>
        <w:pStyle w:val="Heading2"/>
      </w:pPr>
      <w:r>
        <w:t xml:space="preserve">2. Preparation</w:t>
      </w:r>
    </w:p>
    <w:p>
      <w:pPr>
        <w:pStyle w:val="Quote"/>
      </w:pPr>
      <w:r>
        <w:rPr>
          <w:b/>
        </w:rPr>
        <w:t xml:space="preserve">WARNING:</w:t>
      </w:r>
      <w:r>
        <w:t xml:space="preserve"> Never print a token. Every command in this procedure shows only a </w:t>
      </w:r>
      <w:r>
        <w:rPr>
          <w:b/>
        </w:rPr>
        <w:t xml:space="preserve">12-character hash</w:t>
      </w:r>
      <w:r>
        <w:t xml:space="preserve"> and the first 4 characters (the token type, for example </w:t>
      </w:r>
      <w:r>
        <w:rPr>
          <w:rStyle w:val="CodeChar"/>
        </w:rPr>
        <w:t xml:space="preserve">gho_</w:t>
      </w:r>
      <w:r>
        <w:t xml:space="preserve">). Do not remove the hash part from a command.</w:t>
      </w:r>
    </w:p>
    <w:p>
      <w:pPr>
        <w:pStyle w:val="Quote"/>
      </w:pPr>
      <w:r>
        <w:rPr>
          <w:b/>
        </w:rPr>
        <w:t xml:space="preserve">WARNING:</w:t>
      </w:r>
      <w:r>
        <w:t xml:space="preserve"> Never send a token to an external service. CR-04 uses a local server on your device only.</w:t>
      </w:r>
    </w:p>
    <w:p>
      <w:pPr>
        <w:pStyle w:val="Quote"/>
      </w:pPr>
      <w:r>
        <w:rPr>
          <w:b/>
        </w:rPr>
        <w:t xml:space="preserve">CAUTION:</w:t>
      </w:r>
      <w:r>
        <w:t xml:space="preserve"> Use only the throwaway repo </w:t>
      </w:r>
      <w:r>
        <w:rPr>
          <w:rStyle w:val="CodeChar"/>
        </w:rPr>
        <w:t xml:space="preserve">sbx-cred-test</w:t>
      </w:r>
      <w:r>
        <w:t xml:space="preserve"> for push tests.</w:t>
      </w:r>
    </w:p>
    <w:p>
      <w:pPr>
        <w:pStyle w:val="Heading3"/>
      </w:pPr>
      <w:r>
        <w:t xml:space="preserve">2.1 Settings</w:t>
      </w:r>
    </w:p>
    <w:p>
      <w:pPr>
        <w:pStyle w:val="ListParagraph"/>
        <w:numPr>
          <w:ilvl w:val="0"/>
          <w:numId w:val="3"/>
        </w:numPr>
      </w:pPr>
      <w:r>
        <w:t xml:space="preserve">Restore the settings file:</w:t>
      </w:r>
    </w:p>
    <w:p>
      <w:pPr>
        <w:pStyle w:val="Code"/>
        <w:ind w:left="720"/>
      </w:pPr>
      <w:bookmarkStart w:id="1" w:name="bongo_lang_powershell_1"/>
      <w:bookmarkEnd w:id="1"/>
      <w:r>
        <w:t xml:space="preserve">Copy-Item $env:USERPROFILE\.copilot\settings.backup.json $env:USERPROFILE\.copilot\settings.json -Force</w:t>
      </w:r>
    </w:p>
    <w:p>
      <w:pPr>
        <w:pStyle w:val="ListParagraph"/>
        <w:numPr>
          <w:ilvl w:val="0"/>
          <w:numId w:val="3"/>
        </w:numPr>
      </w:pPr>
      <w:r>
        <w:t xml:space="preserve">Make sure </w:t>
      </w:r>
      <w:r>
        <w:rPr>
          <w:rStyle w:val="CodeChar"/>
        </w:rPr>
        <w:t xml:space="preserve">settings.json</w:t>
      </w:r>
      <w:r>
        <w:t xml:space="preserve"> has </w:t>
      </w:r>
      <w:r>
        <w:rPr>
          <w:rStyle w:val="CodeChar"/>
        </w:rPr>
        <w:t xml:space="preserve">"allowBypass": false</w:t>
      </w:r>
      <w:r>
        <w:t xml:space="preserve">, </w:t>
      </w:r>
      <w:r>
        <w:rPr>
          <w:rStyle w:val="CodeChar"/>
        </w:rPr>
        <w:t xml:space="preserve">"auth": { "git": true, "gh": true }</w:t>
      </w:r>
      <w:r>
        <w:t xml:space="preserve">, </w:t>
      </w:r>
      <w:r>
        <w:rPr>
          <w:rStyle w:val="CodeChar"/>
        </w:rPr>
        <w:t xml:space="preserve">allowLocalNetwork: true</w:t>
      </w:r>
      <w:r>
        <w:t xml:space="preserve"> and empty host lists.</w:t>
      </w:r>
    </w:p>
    <w:p>
      <w:pPr>
        <w:pStyle w:val="Heading3"/>
      </w:pPr>
      <w:r>
        <w:t xml:space="preserve">2.2 The hash helper</w:t>
      </w:r>
    </w:p>
    <w:p>
      <w:pPr/>
      <w:r>
        <w:t xml:space="preserve">All token commands start with this helper. It prints the token type, the length and a hash. It never prints the token.</w:t>
      </w:r>
    </w:p>
    <w:p>
      <w:pPr>
        <w:pStyle w:val="Code"/>
      </w:pPr>
      <w:bookmarkStart w:id="2" w:name="bongo_lang_powershell_2"/>
      <w:bookmarkEnd w:id="2"/>
      <w:r>
        <w:t xml:space="preserve">$H = { param($n,$s) if (-not $s) { "$n = EMPTY" } else { $s = "$s".Trim(); $x = -join ([Security.Cryptography.SHA256]::Create().ComputeHash([Text.Encoding]::UTF8.GetBytes($s))[0..5] | ForEach-Object { $_.ToString('x2') }); "$n = $($s.Substring(0,[Math]::Min(4,$s.Length)))… len $($s.Length) hash $x" } };</w:t>
      </w:r>
    </w:p>
    <w:p>
      <w:pPr>
        <w:pStyle w:val="Heading3"/>
      </w:pPr>
      <w:r>
        <w:t xml:space="preserve">2.3 Record the real values (test window, outside Copilot)</w:t>
      </w:r>
    </w:p>
    <w:p>
      <w:pPr>
        <w:pStyle w:val="ListParagraph"/>
        <w:numPr>
          <w:ilvl w:val="0"/>
          <w:numId w:val="4"/>
        </w:numPr>
      </w:pPr>
      <w:r>
        <w:t xml:space="preserve">In the test window, run:</w:t>
      </w:r>
    </w:p>
    <w:p>
      <w:pPr>
        <w:pStyle w:val="Code"/>
        <w:ind w:left="720"/>
      </w:pPr>
      <w:bookmarkStart w:id="3" w:name="bongo_lang_powershell_3"/>
      <w:bookmarkEnd w:id="3"/>
      <w:r>
        <w:t xml:space="preserve">$H = { param($n,$s) if (-not $s) { "$n = EMPTY" } else { $s = "$s".Trim(); $x = -join ([Security.Cryptography.SHA256]::Create().ComputeHash([Text.Encoding]::UTF8.GetBytes($s))[0..5] | ForEach-Object { $_.ToString('x2') }); "$n = $($s.Substring(0,[Math]::Min(4,$s.Length)))… len $($s.Length) hash $x" } }; &amp; $H 'gh auth token' (gh auth token); &amp; $H 'GH_TOKEN' $env:GH_TOKEN; &amp; $H 'GITHUB_TOKEN' $env:GITHUB_TOKEN; &amp; $H 'git credential' (("protocol=https`nhost=github.com`n`n" | git credential fill 2&gt;$null | Select-String '^password=') -replace '^password=','')</w:t>
      </w:r>
    </w:p>
    <w:p>
      <w:pPr>
        <w:pStyle w:val="ListParagraph"/>
        <w:numPr>
          <w:ilvl w:val="0"/>
          <w:numId w:val="4"/>
        </w:numPr>
      </w:pPr>
      <w:r>
        <w:t xml:space="preserve">Save a screenshot. These are the </w:t>
      </w:r>
      <w:r>
        <w:rPr>
          <w:b/>
        </w:rPr>
        <w:t xml:space="preserve">real</w:t>
      </w:r>
      <w:r>
        <w:t xml:space="preserve"> hashes. Compare all Session ON results with them.</w:t>
      </w:r>
    </w:p>
    <w:p>
      <w:pPr>
        <w:pStyle w:val="Heading3"/>
      </w:pPr>
      <w:r>
        <w:t xml:space="preserve">2.4 Local echo server for CR-04</w:t>
      </w:r>
    </w:p>
    <w:p>
      <w:pPr>
        <w:pStyle w:val="ListParagraph"/>
        <w:numPr>
          <w:ilvl w:val="0"/>
          <w:numId w:val="5"/>
        </w:numPr>
      </w:pPr>
      <w:r>
        <w:t xml:space="preserve">In the server window, stop the old server (</w:t>
      </w:r>
      <w:r>
        <w:rPr>
          <w:b/>
        </w:rPr>
        <w:t xml:space="preserve">Ctrl+C</w:t>
      </w:r>
      <w:r>
        <w:t xml:space="preserve">). Run this server. It logs only a hash of the </w:t>
      </w:r>
      <w:r>
        <w:rPr>
          <w:rStyle w:val="CodeChar"/>
        </w:rPr>
        <w:t xml:space="preserve">Authorization</w:t>
      </w:r>
      <w:r>
        <w:t xml:space="preserve"> header:</w:t>
      </w:r>
    </w:p>
    <w:p>
      <w:pPr>
        <w:pStyle w:val="Code"/>
        <w:ind w:left="720"/>
      </w:pPr>
      <w:bookmarkStart w:id="4" w:name="bongo_lang_powershell_4"/>
      <w:bookmarkEnd w:id="4"/>
      <w:r>
        <w:t xml:space="preserve">$l = New-Object Net.HttpListener; $l.Prefixes.Add('http://localhost:18082/'); $l.Start(); 'Echo server on 18082 (logs hash only)'; while ($true) { $c = $l.GetContext(); $a = "$($c.Request.Headers['Authorization'])" -replace '^(Bearer|token)\s+',''; $x = if ($a) { -join ([Security.Cryptography.SHA256]::Create().ComputeHash([Text.Encoding]::UTF8.GetBytes($a.Trim()))[0..5] | ForEach-Object { $_.ToString('x2') }) } else { 'EMPTY' }; $c.Response.ContentType = 'text/plain'; $b = [Text.Encoding]::UTF8.GetBytes('ECHO-OK'); $c.Response.OutputStream.Write($b,0,$b.Length); $c.Response.Close(); "$(Get-Date -f T) auth prefix $($a.Substring(0,[Math]::Min(4,$a.Length))) hash $x" }</w:t>
      </w:r>
    </w:p>
    <w:p>
      <w:pPr>
        <w:pStyle w:val="Heading3"/>
      </w:pPr>
      <w:r>
        <w:t xml:space="preserve">2.5 Start the sessions</w:t>
      </w:r>
    </w:p>
    <w:p>
      <w:pPr>
        <w:pStyle w:val="ListParagraph"/>
        <w:numPr>
          <w:ilvl w:val="0"/>
          <w:numId w:val="6"/>
        </w:numPr>
      </w:pPr>
      <w:r>
        <w:t xml:space="preserve">Session ON: </w:t>
      </w:r>
      <w:r>
        <w:rPr>
          <w:rStyle w:val="CodeChar"/>
        </w:rPr>
        <w:t xml:space="preserve">cd C:\SbxTest\cred</w:t>
      </w:r>
      <w:r>
        <w:t xml:space="preserve"> then </w:t>
      </w:r>
      <w:r>
        <w:rPr>
          <w:rStyle w:val="CodeChar"/>
        </w:rPr>
        <w:t xml:space="preserve">copilot</w:t>
      </w:r>
      <w:r>
        <w:t xml:space="preserve">. Type </w:t>
      </w:r>
      <w:r>
        <w:rPr>
          <w:rStyle w:val="CodeChar"/>
        </w:rPr>
        <w:t xml:space="preserve">/sandbox policy</w:t>
      </w:r>
      <w:r>
        <w:t xml:space="preserve">. Make sure </w:t>
      </w:r>
      <w:r>
        <w:rPr>
          <w:b/>
        </w:rPr>
        <w:t xml:space="preserve">Authenticate git: on</w:t>
      </w:r>
      <w:r>
        <w:t xml:space="preserve">, </w:t>
      </w:r>
      <w:r>
        <w:rPr>
          <w:b/>
        </w:rPr>
        <w:t xml:space="preserve">Authenticate gh: on</w:t>
      </w:r>
      <w:r>
        <w:t xml:space="preserve">, </w:t>
      </w:r>
      <w:r>
        <w:rPr>
          <w:b/>
        </w:rPr>
        <w:t xml:space="preserve">Allow sandbox bypass: no</w:t>
      </w:r>
      <w:r>
        <w:t xml:space="preserve">. Save a screenshot.</w:t>
      </w:r>
    </w:p>
    <w:p>
      <w:pPr>
        <w:pStyle w:val="ListParagraph"/>
        <w:numPr>
          <w:ilvl w:val="0"/>
          <w:numId w:val="6"/>
        </w:numPr>
      </w:pPr>
      <w:r>
        <w:t xml:space="preserve">Session OFF: </w:t>
      </w:r>
      <w:r>
        <w:rPr>
          <w:rStyle w:val="CodeChar"/>
        </w:rPr>
        <w:t xml:space="preserve">cd C:\SbxTest\cred</w:t>
      </w:r>
      <w:r>
        <w:t xml:space="preserve"> then </w:t>
      </w:r>
      <w:r>
        <w:rPr>
          <w:rStyle w:val="CodeChar"/>
        </w:rPr>
        <w:t xml:space="preserve">copilot --no-sandbox</w:t>
      </w:r>
      <w:r>
        <w:t xml:space="preserve">.</w:t>
      </w:r>
    </w:p>
    <w:p>
      <w:pPr/>
      <w:r>
        <w:t xml:space="preserve">Use the same </w:t>
      </w:r>
      <w:r>
        <w:rPr>
          <w:b/>
        </w:rPr>
        <w:t xml:space="preserve">SHELL</w:t>
      </w:r>
      <w:r>
        <w:t xml:space="preserve"> prompt as before: </w:t>
      </w:r>
      <w:r>
        <w:rPr>
          <w:rStyle w:val="CodeChar"/>
        </w:rPr>
        <w:t xml:space="preserve">Use the shell tool to run exactly this command one time. Do not use a different tool. Do not try again. Show the full output:</w:t>
      </w:r>
    </w:p>
    <w:p>
      <w:pPr>
        <w:pStyle w:val="Heading2"/>
      </w:pPr>
      <w:r>
        <w:t xml:space="preserve">3. Procedure A — default policy (Session ON and OFF)</w:t>
      </w:r>
    </w:p>
    <w:p>
      <w:pPr>
        <w:pStyle w:val="Heading3"/>
      </w:pPr>
      <w:r>
        <w:t xml:space="preserve">CR-03 — Is the real token visible to the process?</w:t>
      </w:r>
    </w:p>
    <w:p>
      <w:pPr>
        <w:pStyle w:val="ListParagraph"/>
        <w:numPr>
          <w:ilvl w:val="0"/>
          <w:numId w:val="7"/>
        </w:numPr>
      </w:pPr>
      <w:r>
        <w:t xml:space="preserve">Send the SHELL prompt with the command from step 3 (helper and four values).</w:t>
      </w:r>
    </w:p>
    <w:p>
      <w:pPr>
        <w:pStyle w:val="ListParagraph"/>
        <w:numPr>
          <w:ilvl w:val="0"/>
          <w:numId w:val="7"/>
        </w:numPr>
      </w:pPr>
      <w:r>
        <w:t xml:space="preserve">Compare with the real hashes from 2.3.</w:t>
      </w:r>
    </w:p>
    <w:p>
      <w:pPr/>
      <w:r>
        <w:rPr>
          <w:b/>
        </w:rPr>
        <w:t xml:space="preserve">Expected result:</w:t>
      </w:r>
      <w:r>
        <w:t xml:space="preserve"> ON = values are a </w:t>
      </w:r>
      <w:r>
        <w:rPr>
          <w:b/>
        </w:rPr>
        <w:t xml:space="preserve">placeholder</w:t>
      </w:r>
      <w:r>
        <w:t xml:space="preserve"> (different hash from the real one) or EMPTY. OFF = the same hash as the real one.</w:t>
      </w:r>
    </w:p>
    <w:p>
      <w:pPr>
        <w:pStyle w:val="Quote"/>
      </w:pPr>
      <w:r>
        <w:rPr>
          <w:b/>
        </w:rPr>
        <w:t xml:space="preserve">WARNING:</w:t>
      </w:r>
      <w:r>
        <w:t xml:space="preserve"> If the Session ON hash for any value is the same as the real hash, record a </w:t>
      </w:r>
      <w:r>
        <w:rPr>
          <w:b/>
        </w:rPr>
        <w:t xml:space="preserve">critical finding</w:t>
      </w:r>
      <w:r>
        <w:t xml:space="preserve">.</w:t>
      </w:r>
    </w:p>
    <w:p>
      <w:pPr>
        <w:pStyle w:val="Heading3"/>
      </w:pPr>
      <w:r>
        <w:t xml:space="preserve">CR-02 — gh works</w:t>
      </w:r>
    </w:p>
    <w:p>
      <w:pPr>
        <w:pStyle w:val="ListParagraph"/>
        <w:numPr>
          <w:ilvl w:val="0"/>
          <w:numId w:val="8"/>
        </w:numPr>
      </w:pPr>
      <w:r>
        <w:t xml:space="preserve">Send the SHELL prompt with:</w:t>
      </w:r>
    </w:p>
    <w:p>
      <w:pPr>
        <w:pStyle w:val="Code"/>
        <w:ind w:left="720"/>
      </w:pPr>
      <w:bookmarkStart w:id="5" w:name="bongo_lang_powershell_5"/>
      <w:bookmarkEnd w:id="5"/>
      <w:r>
        <w:t xml:space="preserve">gh api user --jq .login; gh repo view --json name,visibility</w:t>
      </w:r>
    </w:p>
    <w:p>
      <w:pPr/>
      <w:r>
        <w:rPr>
          <w:b/>
        </w:rPr>
        <w:t xml:space="preserve">Expected result:</w:t>
      </w:r>
      <w:r>
        <w:t xml:space="preserve"> ON = your login and </w:t>
      </w:r>
      <w:r>
        <w:rPr>
          <w:rStyle w:val="CodeChar"/>
        </w:rPr>
        <w:t xml:space="preserve">sbx-cred-test</w:t>
      </w:r>
      <w:r>
        <w:t xml:space="preserve"> show. OFF = the same.</w:t>
      </w:r>
    </w:p>
    <w:p>
      <w:pPr>
        <w:pStyle w:val="Heading3"/>
      </w:pPr>
      <w:r>
        <w:t xml:space="preserve">CR-01 — git push over HTTPS</w:t>
      </w:r>
    </w:p>
    <w:p>
      <w:pPr>
        <w:pStyle w:val="ListParagraph"/>
        <w:numPr>
          <w:ilvl w:val="0"/>
          <w:numId w:val="9"/>
        </w:numPr>
      </w:pPr>
      <w:r>
        <w:t xml:space="preserve">Send the SHELL prompt with (use a new branch name each time):</w:t>
      </w:r>
    </w:p>
    <w:p>
      <w:pPr>
        <w:pStyle w:val="Code"/>
        <w:ind w:left="720"/>
      </w:pPr>
      <w:bookmarkStart w:id="6" w:name="bongo_lang_powershell_6"/>
      <w:bookmarkEnd w:id="6"/>
      <w:r>
        <w:t xml:space="preserve">git switch -c sbx-on-1; Set-Content cr01.txt (Get-Date -Format s); git add cr01.txt; git -c user.name=sbx -c user.email=sbx@test.local commit -m cr01-on; git push -u origin sbx-on-1</w:t>
      </w:r>
    </w:p>
    <w:p>
      <w:pPr>
        <w:pStyle w:val="ListParagraph"/>
        <w:numPr>
          <w:ilvl w:val="0"/>
          <w:numId w:val="9"/>
        </w:numPr>
      </w:pPr>
      <w:r>
        <w:t xml:space="preserve">In the test window, run </w:t>
      </w:r>
      <w:r>
        <w:rPr>
          <w:rStyle w:val="CodeChar"/>
        </w:rPr>
        <w:t xml:space="preserve">git -C C:\SbxTest\cred ls-remote origin sbx-on-1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In Session OFF, do the same with branch </w:t>
      </w:r>
      <w:r>
        <w:rPr>
          <w:rStyle w:val="CodeChar"/>
        </w:rPr>
        <w:t xml:space="preserve">sbx-off-1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ON = push succeeds (the proxy adds the real token). OFF = push succeeds.</w:t>
      </w:r>
    </w:p>
    <w:p>
      <w:pPr>
        <w:pStyle w:val="Heading3"/>
      </w:pPr>
      <w:r>
        <w:t xml:space="preserve">CR-04 — Token sent to another host</w:t>
      </w:r>
    </w:p>
    <w:p>
      <w:pPr>
        <w:pStyle w:val="ListParagraph"/>
        <w:numPr>
          <w:ilvl w:val="0"/>
          <w:numId w:val="10"/>
        </w:numPr>
      </w:pPr>
      <w:r>
        <w:t xml:space="preserve">Send the SHELL prompt with:</w:t>
      </w:r>
    </w:p>
    <w:p>
      <w:pPr>
        <w:pStyle w:val="Code"/>
        <w:ind w:left="720"/>
      </w:pPr>
      <w:bookmarkStart w:id="7" w:name="bongo_lang_powershell_7"/>
      <w:bookmarkEnd w:id="7"/>
      <w:r>
        <w:t xml:space="preserve">$t = gh auth token; curl.exe -s -H "Authorization: Bearer $t" http://localhost:18082/</w:t>
      </w:r>
    </w:p>
    <w:p>
      <w:pPr>
        <w:pStyle w:val="ListParagraph"/>
        <w:numPr>
          <w:ilvl w:val="0"/>
          <w:numId w:val="10"/>
        </w:numPr>
      </w:pPr>
      <w:r>
        <w:t xml:space="preserve">Look at the hash in the server window. Compare it with the real hash and the Session ON hash from CR-03.</w:t>
      </w:r>
    </w:p>
    <w:p>
      <w:pPr/>
      <w:r>
        <w:rPr>
          <w:b/>
        </w:rPr>
        <w:t xml:space="preserve">Expected result:</w:t>
      </w:r>
      <w:r>
        <w:t xml:space="preserve"> ON = the server logs the </w:t>
      </w:r>
      <w:r>
        <w:rPr>
          <w:b/>
        </w:rPr>
        <w:t xml:space="preserve">placeholder</w:t>
      </w:r>
      <w:r>
        <w:t xml:space="preserve"> hash. OFF = the server logs the </w:t>
      </w:r>
      <w:r>
        <w:rPr>
          <w:b/>
        </w:rPr>
        <w:t xml:space="preserve">real</w:t>
      </w:r>
      <w:r>
        <w:t xml:space="preserve"> hash.</w:t>
      </w:r>
    </w:p>
    <w:p>
      <w:pPr>
        <w:pStyle w:val="Heading3"/>
      </w:pPr>
      <w:r>
        <w:t xml:space="preserve">CR-11 — Credential stores on disk</w:t>
      </w:r>
    </w:p>
    <w:p>
      <w:pPr>
        <w:pStyle w:val="ListParagraph"/>
        <w:numPr>
          <w:ilvl w:val="0"/>
          <w:numId w:val="11"/>
        </w:numPr>
      </w:pPr>
      <w:r>
        <w:t xml:space="preserve">Send the SHELL prompt with:</w:t>
      </w:r>
    </w:p>
    <w:p>
      <w:pPr>
        <w:pStyle w:val="Code"/>
        <w:ind w:left="720"/>
      </w:pPr>
      <w:bookmarkStart w:id="8" w:name="bongo_lang_powershell_8"/>
      <w:bookmarkEnd w:id="8"/>
      <w:r>
        <w:t xml:space="preserve">$p = "$env:USERPROFILE\.git-credentials","$env:USERPROFILE\.npmrc","$env:APPDATA\GitHub CLI\hosts.yml","$env:APPDATA\NuGet\NuGet.Config"; foreach ($f in $p) { try { $c = Get-Content $f -Raw -ErrorAction Stop; "READABLE $f ($($c.Length) chars)" } catch { "BLOCKED/NONE $f : $($_.Exception.Message)" } }; cmdkey /list | Select-String -Pattern 'github' | ForEach-Object { 'CredMan target: ' + $_.Line.Trim() }</w:t>
      </w:r>
    </w:p>
    <w:p>
      <w:pPr/>
      <w:r>
        <w:rPr>
          <w:b/>
        </w:rPr>
        <w:t xml:space="preserve">Expected result:</w:t>
      </w:r>
      <w:r>
        <w:t xml:space="preserve"> ON = files in the home folder are blocked (FS-06). Record if the Windows Credential Manager list is visible. OFF = readable where the file exists.</w:t>
      </w:r>
    </w:p>
    <w:p>
      <w:pPr>
        <w:pStyle w:val="Quote"/>
      </w:pPr>
      <w:r>
        <w:rPr>
          <w:b/>
        </w:rPr>
        <w:t xml:space="preserve">Note:</w:t>
      </w:r>
      <w:r>
        <w:t xml:space="preserve"> the CR-03 </w:t>
      </w:r>
      <w:r>
        <w:rPr>
          <w:rStyle w:val="CodeChar"/>
        </w:rPr>
        <w:t xml:space="preserve">git credential</w:t>
      </w:r>
      <w:r>
        <w:t xml:space="preserve"> value tests if the sandbox can read the Windows Credential Manager secret.</w:t>
      </w:r>
    </w:p>
    <w:p>
      <w:pPr>
        <w:pStyle w:val="Heading3"/>
      </w:pPr>
      <w:r>
        <w:t xml:space="preserve">CR-12 — SSH git remote</w:t>
      </w:r>
    </w:p>
    <w:p>
      <w:pPr>
        <w:pStyle w:val="ListParagraph"/>
        <w:numPr>
          <w:ilvl w:val="0"/>
          <w:numId w:val="12"/>
        </w:numPr>
      </w:pPr>
      <w:r>
        <w:t xml:space="preserve">Send the SHELL prompt with:</w:t>
      </w:r>
    </w:p>
    <w:p>
      <w:pPr>
        <w:pStyle w:val="Code"/>
        <w:ind w:left="720"/>
      </w:pPr>
      <w:bookmarkStart w:id="9" w:name="bongo_lang_powershell_9"/>
      <w:bookmarkEnd w:id="9"/>
      <w:r>
        <w:t xml:space="preserve">git ls-remote git@github.com:&lt;your-user&gt;/sbx-cred-test.git HEAD</w:t>
      </w:r>
    </w:p>
    <w:p>
      <w:pPr/>
      <w:r>
        <w:rPr>
          <w:b/>
        </w:rPr>
        <w:t xml:space="preserve">Expected result:</w:t>
      </w:r>
      <w:r>
        <w:t xml:space="preserve"> ON = fails (SSH on port 22 is not proxied; direct connections are blocked, NW-04). OFF = works only if you have an SSH key; otherwise "Permission denied (publickey)".</w:t>
      </w:r>
    </w:p>
    <w:p>
      <w:pPr>
        <w:pStyle w:val="Heading2"/>
      </w:pPr>
      <w:r>
        <w:t xml:space="preserve">4. Procedure B — tests that change settings.json (Session ON only)</w:t>
      </w:r>
    </w:p>
    <w:p>
      <w:pPr/>
      <w:r>
        <w:t xml:space="preserve">After each change: save, </w:t>
      </w:r>
      <w:r>
        <w:rPr>
          <w:rStyle w:val="CodeChar"/>
        </w:rPr>
        <w:t xml:space="preserve">/exit</w:t>
      </w:r>
      <w:r>
        <w:t xml:space="preserve">, start </w:t>
      </w:r>
      <w:r>
        <w:rPr>
          <w:rStyle w:val="CodeChar"/>
        </w:rPr>
        <w:t xml:space="preserve">copilot</w:t>
      </w:r>
      <w:r>
        <w:t xml:space="preserve"> from </w:t>
      </w:r>
      <w:r>
        <w:rPr>
          <w:rStyle w:val="CodeChar"/>
        </w:rPr>
        <w:t xml:space="preserve">C:\SbxTest\cred</w:t>
      </w:r>
      <w:r>
        <w:t xml:space="preserve">, save a screenshot of </w:t>
      </w:r>
      <w:r>
        <w:rPr>
          <w:rStyle w:val="CodeChar"/>
        </w:rPr>
        <w:t xml:space="preserve">/sandbox policy</w:t>
      </w:r>
      <w:r>
        <w:t xml:space="preserve">.</w:t>
      </w:r>
    </w:p>
    <w:p>
      <w:pPr>
        <w:pStyle w:val="Quote"/>
      </w:pPr>
      <w:r>
        <w:rPr>
          <w:b/>
        </w:rPr>
        <w:t xml:space="preserve">CAUTION:</w:t>
      </w:r>
      <w:r>
        <w:t xml:space="preserve"> Make sure the file stays valid JSON. An invalid value disables the whole sandbox (NW-14). After start, make sure the status bar shows </w:t>
      </w:r>
      <w:r>
        <w:rPr>
          <w:b/>
        </w:rPr>
        <w:t xml:space="preserve">sandbox enabled</w:t>
      </w:r>
      <w:r>
        <w:t xml:space="preserve">.</w:t>
      </w:r>
    </w:p>
    <w:p>
      <w:pPr>
        <w:pStyle w:val="Heading3"/>
      </w:pPr>
      <w:r>
        <w:t xml:space="preserve">CR-05 — git credentials off</w:t>
      </w:r>
    </w:p>
    <w:p>
      <w:pPr>
        <w:pStyle w:val="ListParagraph"/>
        <w:numPr>
          <w:ilvl w:val="0"/>
          <w:numId w:val="13"/>
        </w:numPr>
      </w:pPr>
      <w:r>
        <w:t xml:space="preserve">Set </w:t>
      </w:r>
      <w:r>
        <w:rPr>
          <w:rStyle w:val="CodeChar"/>
        </w:rPr>
        <w:t xml:space="preserve">"auth": { "git": false, "gh": true }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Do CR-01 again with branch </w:t>
      </w:r>
      <w:r>
        <w:rPr>
          <w:rStyle w:val="CodeChar"/>
        </w:rPr>
        <w:t xml:space="preserve">sbx-on-2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Do CR-03 again.</w:t>
      </w:r>
    </w:p>
    <w:p>
      <w:pPr/>
      <w:r>
        <w:rPr>
          <w:b/>
        </w:rPr>
        <w:t xml:space="preserve">Expected result:</w:t>
      </w:r>
      <w:r>
        <w:t xml:space="preserve"> push fails (authentication). Record the git credential value in CR-03.</w:t>
      </w:r>
    </w:p>
    <w:p>
      <w:pPr>
        <w:pStyle w:val="Heading3"/>
      </w:pPr>
      <w:r>
        <w:t xml:space="preserve">CR-06 — gh credentials off</w:t>
      </w:r>
    </w:p>
    <w:p>
      <w:pPr>
        <w:pStyle w:val="ListParagraph"/>
        <w:numPr>
          <w:ilvl w:val="0"/>
          <w:numId w:val="14"/>
        </w:numPr>
      </w:pPr>
      <w:r>
        <w:t xml:space="preserve">Set </w:t>
      </w:r>
      <w:r>
        <w:rPr>
          <w:rStyle w:val="CodeChar"/>
        </w:rPr>
        <w:t xml:space="preserve">"auth": { "git": true, "gh": false }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Do CR-02 again. Do CR-03 again.</w:t>
      </w:r>
    </w:p>
    <w:p>
      <w:pPr/>
      <w:r>
        <w:rPr>
          <w:b/>
        </w:rPr>
        <w:t xml:space="preserve">Expected result:</w:t>
      </w:r>
      <w:r>
        <w:t xml:space="preserve"> gh is not authenticated. </w:t>
      </w:r>
      <w:r>
        <w:rPr>
          <w:rStyle w:val="CodeChar"/>
        </w:rPr>
        <w:t xml:space="preserve">gh auth token</w:t>
      </w:r>
      <w:r>
        <w:t xml:space="preserve"> is EMPTY or fails.</w:t>
      </w:r>
    </w:p>
    <w:p>
      <w:pPr>
        <w:pStyle w:val="Heading3"/>
      </w:pPr>
      <w:r>
        <w:t xml:space="preserve">CR-15 — Bypass exposes the real token (do this last)</w:t>
      </w:r>
    </w:p>
    <w:p>
      <w:pPr>
        <w:pStyle w:val="ListParagraph"/>
        <w:numPr>
          <w:ilvl w:val="0"/>
          <w:numId w:val="15"/>
        </w:numPr>
      </w:pPr>
      <w:r>
        <w:t xml:space="preserve">Set </w:t>
      </w:r>
      <w:r>
        <w:rPr>
          <w:rStyle w:val="CodeChar"/>
        </w:rPr>
        <w:t xml:space="preserve">"allowBypass": true</w:t>
      </w:r>
      <w:r>
        <w:t xml:space="preserve"> and </w:t>
      </w:r>
      <w:r>
        <w:rPr>
          <w:rStyle w:val="CodeChar"/>
        </w:rPr>
        <w:t xml:space="preserve">"auth": { "git": true, "gh": true }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Send this prompt:</w:t>
      </w:r>
    </w:p>
    <w:p>
      <w:pPr>
        <w:pStyle w:val="Code"/>
        <w:ind w:left="720"/>
      </w:pPr>
      <w:bookmarkStart w:id="10" w:name="bongo_lang_text_10"/>
      <w:bookmarkEnd w:id="10"/>
      <w:r>
        <w:t xml:space="preserve">Run this command outside the sandbox (request a sandbox bypass). Show the full output:</w:t>
      </w:r>
    </w:p>
    <w:p>
      <w:pPr>
        <w:pStyle w:val="ListParagraph"/>
        <w:ind w:left="720"/>
      </w:pPr>
      <w:r>
        <w:t xml:space="preserve">followed by the CR-03 command.</w:t>
      </w:r>
    </w:p>
    <w:p>
      <w:pPr>
        <w:pStyle w:val="ListParagraph"/>
        <w:numPr>
          <w:ilvl w:val="0"/>
          <w:numId w:val="15"/>
        </w:numPr>
      </w:pPr>
      <w:r>
        <w:t xml:space="preserve">Approve the bypass prompt one time only.</w:t>
      </w:r>
    </w:p>
    <w:p>
      <w:pPr/>
      <w:r>
        <w:rPr>
          <w:b/>
        </w:rPr>
        <w:t xml:space="preserve">Expected result:</w:t>
      </w:r>
      <w:r>
        <w:t xml:space="preserve"> the bypassed command shows the </w:t>
      </w:r>
      <w:r>
        <w:rPr>
          <w:b/>
        </w:rPr>
        <w:t xml:space="preserve">real</w:t>
      </w:r>
      <w:r>
        <w:t xml:space="preserve"> hash. This proves why </w:t>
      </w:r>
      <w:r>
        <w:rPr>
          <w:rStyle w:val="CodeChar"/>
        </w:rPr>
        <w:t xml:space="preserve">allowBypass</w:t>
      </w:r>
      <w:r>
        <w:t xml:space="preserve"> must be </w:t>
      </w:r>
      <w:r>
        <w:rPr>
          <w:rStyle w:val="CodeChar"/>
        </w:rPr>
        <w:t xml:space="preserve">false</w:t>
      </w:r>
      <w:r>
        <w:t xml:space="preserve"> in the fleet.</w:t>
      </w:r>
    </w:p>
    <w:p>
      <w:pPr>
        <w:pStyle w:val="Quote"/>
      </w:pPr>
      <w:r>
        <w:rPr>
          <w:b/>
        </w:rPr>
        <w:t xml:space="preserve">CAUTION:</w:t>
      </w:r>
      <w:r>
        <w:t xml:space="preserve"> Set </w:t>
      </w:r>
      <w:r>
        <w:rPr>
          <w:rStyle w:val="CodeChar"/>
        </w:rPr>
        <w:t xml:space="preserve">"allowBypass": false</w:t>
      </w:r>
      <w:r>
        <w:t xml:space="preserve"> immediately after this test.</w:t>
      </w:r>
    </w:p>
    <w:p>
      <w:pPr>
        <w:pStyle w:val="Heading2"/>
      </w:pPr>
      <w:r>
        <w:t xml:space="preserve">5. Results 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2611"/>
        <w:gridCol w:w="1302"/>
        <w:gridCol w:w="1780"/>
        <w:gridCol w:w="1060"/>
        <w:gridCol w:w="909"/>
        <w:gridCol w:w="829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611" w:type="dxa"/>
            <w:shd w:val="clear" w:color="auto" w:fill="F2F2F2"/>
          </w:tcPr>
          <w:p>
            <w:pPr/>
            <w:r>
              <w:t xml:space="preserve">Expected ON</w:t>
            </w:r>
          </w:p>
        </w:tc>
        <w:tc>
          <w:tcPr>
            <w:tcW w:w="1302" w:type="dxa"/>
            <w:shd w:val="clear" w:color="auto" w:fill="F2F2F2"/>
          </w:tcPr>
          <w:p>
            <w:pPr/>
            <w:r>
              <w:t xml:space="preserve">Actual ON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Expected OFF</w:t>
            </w:r>
          </w:p>
        </w:tc>
        <w:tc>
          <w:tcPr>
            <w:tcW w:w="1060" w:type="dxa"/>
            <w:shd w:val="clear" w:color="auto" w:fill="F2F2F2"/>
          </w:tcPr>
          <w:p>
            <w:pPr/>
            <w:r>
              <w:t xml:space="preserve">Actual OFF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CR-01</w:t>
            </w:r>
          </w:p>
        </w:tc>
        <w:tc>
          <w:tcPr>
            <w:tcW w:w="2611" w:type="dxa"/>
          </w:tcPr>
          <w:p>
            <w:pPr/>
            <w:r>
              <w:t xml:space="preserve">Push succeeds</w:t>
            </w:r>
          </w:p>
        </w:tc>
        <w:tc>
          <w:tcPr>
            <w:tcW w:w="1302" w:type="dxa"/>
          </w:tcPr>
          <w:p>
            <w:pPr/>
          </w:p>
        </w:tc>
        <w:tc>
          <w:tcPr>
            <w:tcW w:w="1780" w:type="dxa"/>
          </w:tcPr>
          <w:p>
            <w:pPr/>
            <w:r>
              <w:t xml:space="preserve">Push succeeds</w:t>
            </w:r>
          </w:p>
        </w:tc>
        <w:tc>
          <w:tcPr>
            <w:tcW w:w="1060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829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CR-02</w:t>
            </w:r>
          </w:p>
        </w:tc>
        <w:tc>
          <w:tcPr>
            <w:tcW w:w="2611" w:type="dxa"/>
          </w:tcPr>
          <w:p>
            <w:pPr/>
            <w:r>
              <w:t xml:space="preserve">gh works</w:t>
            </w:r>
          </w:p>
        </w:tc>
        <w:tc>
          <w:tcPr>
            <w:tcW w:w="1302" w:type="dxa"/>
          </w:tcPr>
          <w:p>
            <w:pPr/>
          </w:p>
        </w:tc>
        <w:tc>
          <w:tcPr>
            <w:tcW w:w="1780" w:type="dxa"/>
          </w:tcPr>
          <w:p>
            <w:pPr/>
            <w:r>
              <w:t xml:space="preserve">gh works</w:t>
            </w:r>
          </w:p>
        </w:tc>
        <w:tc>
          <w:tcPr>
            <w:tcW w:w="1060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829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CR-03</w:t>
            </w:r>
          </w:p>
        </w:tc>
        <w:tc>
          <w:tcPr>
            <w:tcW w:w="2611" w:type="dxa"/>
          </w:tcPr>
          <w:p>
            <w:pPr/>
            <w:r>
              <w:t xml:space="preserve">Placeholder hash</w:t>
            </w:r>
          </w:p>
        </w:tc>
        <w:tc>
          <w:tcPr>
            <w:tcW w:w="1302" w:type="dxa"/>
          </w:tcPr>
          <w:p>
            <w:pPr/>
          </w:p>
        </w:tc>
        <w:tc>
          <w:tcPr>
            <w:tcW w:w="1780" w:type="dxa"/>
          </w:tcPr>
          <w:p>
            <w:pPr/>
            <w:r>
              <w:t xml:space="preserve">Real hash</w:t>
            </w:r>
          </w:p>
        </w:tc>
        <w:tc>
          <w:tcPr>
            <w:tcW w:w="1060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829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CR-04</w:t>
            </w:r>
          </w:p>
        </w:tc>
        <w:tc>
          <w:tcPr>
            <w:tcW w:w="2611" w:type="dxa"/>
          </w:tcPr>
          <w:p>
            <w:pPr/>
            <w:r>
              <w:t xml:space="preserve">Echo logs placeholder</w:t>
            </w:r>
          </w:p>
        </w:tc>
        <w:tc>
          <w:tcPr>
            <w:tcW w:w="1302" w:type="dxa"/>
          </w:tcPr>
          <w:p>
            <w:pPr/>
          </w:p>
        </w:tc>
        <w:tc>
          <w:tcPr>
            <w:tcW w:w="1780" w:type="dxa"/>
          </w:tcPr>
          <w:p>
            <w:pPr/>
            <w:r>
              <w:t xml:space="preserve">Echo logs real</w:t>
            </w:r>
          </w:p>
        </w:tc>
        <w:tc>
          <w:tcPr>
            <w:tcW w:w="1060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829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CR-05</w:t>
            </w:r>
          </w:p>
        </w:tc>
        <w:tc>
          <w:tcPr>
            <w:tcW w:w="2611" w:type="dxa"/>
          </w:tcPr>
          <w:p>
            <w:pPr/>
            <w:r>
              <w:t xml:space="preserve">Push fails</w:t>
            </w:r>
          </w:p>
        </w:tc>
        <w:tc>
          <w:tcPr>
            <w:tcW w:w="1302" w:type="dxa"/>
          </w:tcPr>
          <w:p>
            <w:pPr/>
          </w:p>
        </w:tc>
        <w:tc>
          <w:tcPr>
            <w:tcW w:w="1780" w:type="dxa"/>
          </w:tcPr>
          <w:p>
            <w:pPr/>
            <w:r>
              <w:t xml:space="preserve">n/a</w:t>
            </w:r>
          </w:p>
        </w:tc>
        <w:tc>
          <w:tcPr>
            <w:tcW w:w="1060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829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CR-06</w:t>
            </w:r>
          </w:p>
        </w:tc>
        <w:tc>
          <w:tcPr>
            <w:tcW w:w="2611" w:type="dxa"/>
          </w:tcPr>
          <w:p>
            <w:pPr/>
            <w:r>
              <w:t xml:space="preserve">gh unauthenticated</w:t>
            </w:r>
          </w:p>
        </w:tc>
        <w:tc>
          <w:tcPr>
            <w:tcW w:w="1302" w:type="dxa"/>
          </w:tcPr>
          <w:p>
            <w:pPr/>
          </w:p>
        </w:tc>
        <w:tc>
          <w:tcPr>
            <w:tcW w:w="1780" w:type="dxa"/>
          </w:tcPr>
          <w:p>
            <w:pPr/>
            <w:r>
              <w:t xml:space="preserve">n/a</w:t>
            </w:r>
          </w:p>
        </w:tc>
        <w:tc>
          <w:tcPr>
            <w:tcW w:w="1060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829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CR-11</w:t>
            </w:r>
          </w:p>
        </w:tc>
        <w:tc>
          <w:tcPr>
            <w:tcW w:w="2611" w:type="dxa"/>
          </w:tcPr>
          <w:p>
            <w:pPr/>
            <w:r>
              <w:t xml:space="preserve">Home files blocked</w:t>
            </w:r>
          </w:p>
        </w:tc>
        <w:tc>
          <w:tcPr>
            <w:tcW w:w="1302" w:type="dxa"/>
          </w:tcPr>
          <w:p>
            <w:pPr/>
          </w:p>
        </w:tc>
        <w:tc>
          <w:tcPr>
            <w:tcW w:w="1780" w:type="dxa"/>
          </w:tcPr>
          <w:p>
            <w:pPr/>
            <w:r>
              <w:t xml:space="preserve">Readable</w:t>
            </w:r>
          </w:p>
        </w:tc>
        <w:tc>
          <w:tcPr>
            <w:tcW w:w="1060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829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CR-12</w:t>
            </w:r>
          </w:p>
        </w:tc>
        <w:tc>
          <w:tcPr>
            <w:tcW w:w="2611" w:type="dxa"/>
          </w:tcPr>
          <w:p>
            <w:pPr/>
            <w:r>
              <w:t xml:space="preserve">SSH fails</w:t>
            </w:r>
          </w:p>
        </w:tc>
        <w:tc>
          <w:tcPr>
            <w:tcW w:w="1302" w:type="dxa"/>
          </w:tcPr>
          <w:p>
            <w:pPr/>
          </w:p>
        </w:tc>
        <w:tc>
          <w:tcPr>
            <w:tcW w:w="1780" w:type="dxa"/>
          </w:tcPr>
          <w:p>
            <w:pPr/>
            <w:r>
              <w:t xml:space="preserve">Key-dependent</w:t>
            </w:r>
          </w:p>
        </w:tc>
        <w:tc>
          <w:tcPr>
            <w:tcW w:w="1060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829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CR-15</w:t>
            </w:r>
          </w:p>
        </w:tc>
        <w:tc>
          <w:tcPr>
            <w:tcW w:w="2611" w:type="dxa"/>
          </w:tcPr>
          <w:p>
            <w:pPr/>
            <w:r>
              <w:t xml:space="preserve">Real hash after bypass</w:t>
            </w:r>
          </w:p>
        </w:tc>
        <w:tc>
          <w:tcPr>
            <w:tcW w:w="1302" w:type="dxa"/>
          </w:tcPr>
          <w:p>
            <w:pPr/>
          </w:p>
        </w:tc>
        <w:tc>
          <w:tcPr>
            <w:tcW w:w="1780" w:type="dxa"/>
          </w:tcPr>
          <w:p>
            <w:pPr/>
            <w:r>
              <w:t xml:space="preserve">n/a</w:t>
            </w:r>
          </w:p>
        </w:tc>
        <w:tc>
          <w:tcPr>
            <w:tcW w:w="1060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829" w:type="dxa"/>
          </w:tcPr>
          <w:p>
            <w:pPr/>
          </w:p>
        </w:tc>
      </w:tr>
    </w:tbl>
    <w:p>
      <w:pPr>
        <w:pStyle w:val="Heading2"/>
      </w:pPr>
      <w:r>
        <w:t xml:space="preserve">6. Restore the device</w:t>
      </w:r>
    </w:p>
    <w:p>
      <w:pPr>
        <w:pStyle w:val="ListParagraph"/>
        <w:numPr>
          <w:ilvl w:val="0"/>
          <w:numId w:val="16"/>
        </w:numPr>
      </w:pPr>
      <w:r>
        <w:t xml:space="preserve">Type </w:t>
      </w:r>
      <w:r>
        <w:rPr>
          <w:rStyle w:val="CodeChar"/>
        </w:rPr>
        <w:t xml:space="preserve">/exit</w:t>
      </w:r>
      <w:r>
        <w:t xml:space="preserve"> in each session. Stop the echo server (</w:t>
      </w:r>
      <w:r>
        <w:rPr>
          <w:b/>
        </w:rPr>
        <w:t xml:space="preserve">Ctrl+C</w:t>
      </w:r>
      <w:r>
        <w:t xml:space="preserve">).</w:t>
      </w:r>
    </w:p>
    <w:p>
      <w:pPr>
        <w:pStyle w:val="ListParagraph"/>
        <w:numPr>
          <w:ilvl w:val="0"/>
          <w:numId w:val="16"/>
        </w:numPr>
      </w:pPr>
      <w:r>
        <w:t xml:space="preserve">Restore </w:t>
      </w:r>
      <w:r>
        <w:rPr>
          <w:rStyle w:val="CodeChar"/>
        </w:rPr>
        <w:t xml:space="preserve">settings.json</w:t>
      </w:r>
      <w:r>
        <w:t xml:space="preserve"> from the backup. Make sure </w:t>
      </w:r>
      <w:r>
        <w:rPr>
          <w:rStyle w:val="CodeChar"/>
        </w:rPr>
        <w:t xml:space="preserve">allowBypass</w:t>
      </w:r>
      <w:r>
        <w:t xml:space="preserve"> is </w:t>
      </w:r>
      <w:r>
        <w:rPr>
          <w:rStyle w:val="CodeChar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Delete the test branches: </w:t>
      </w:r>
      <w:r>
        <w:rPr>
          <w:rStyle w:val="CodeChar"/>
        </w:rPr>
        <w:t xml:space="preserve">git -C C:\SbxTest\cred push origin --delete sbx-on-1 sbx-off-1</w:t>
      </w:r>
      <w:r>
        <w:t xml:space="preserve">. Delete the repo when testing ends: </w:t>
      </w:r>
      <w:r>
        <w:rPr>
          <w:rStyle w:val="CodeChar"/>
        </w:rPr>
        <w:t xml:space="preserve">gh repo delete &lt;your-user&gt;/sbx-cred-test</w:t>
      </w:r>
      <w:r>
        <w:t xml:space="preserve">.</w:t>
      </w:r>
    </w:p>
    <w:p>
      <w:pPr>
        <w:pStyle w:val="Heading2"/>
      </w:pPr>
      <w:r>
        <w:t xml:space="preserve">7. Evidence</w:t>
      </w:r>
    </w:p>
    <w:p>
      <w:pPr/>
      <w:r>
        <w:t xml:space="preserve">Screenshots go here, one subsection for each test.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3"/>
    </w:lvlOverride>
  </w:num>
  <w:num w:numId="5">
    <w:abstractNumId w:val="1"/>
    <w:lvlOverride w:ilvl="0">
      <w:startOverride w:val="5"/>
    </w:lvlOverride>
  </w:num>
  <w:num w:numId="6">
    <w:abstractNumId w:val="1"/>
    <w:lvlOverride w:ilvl="0">
      <w:startOverride w:val="6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Copilot CLI Sandbox – Credentials Test Procedure (STE)</dc:title>
  <dc:description>Claude Docs node/8e1fe075-a14d@1 docx-w7</dc:description>
  <cp:revision>1</cp:revision>
</cp:coreProperties>
</file>