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Copilot</w:t>
      </w:r>
      <w:r>
        <w:t xml:space="preserve"> </w:t>
      </w:r>
      <w:r>
        <w:t xml:space="preserve">CLI</w:t>
      </w:r>
      <w:r>
        <w:t xml:space="preserve"> </w:t>
      </w:r>
      <w:r>
        <w:t xml:space="preserve">Sandbox</w:t>
      </w:r>
      <w:r>
        <w:t xml:space="preserve"> </w:t>
      </w:r>
      <w:r>
        <w:t xml:space="preserve">–</w:t>
      </w:r>
      <w:r>
        <w:t xml:space="preserve"> </w:t>
      </w:r>
      <w:r>
        <w:t xml:space="preserve">Credentials</w:t>
      </w:r>
      <w:r>
        <w:t xml:space="preserve"> </w:t>
      </w:r>
      <w:r>
        <w:t xml:space="preserve">Test</w:t>
      </w:r>
      <w:r>
        <w:t xml:space="preserve"> </w:t>
      </w:r>
      <w:r>
        <w:t xml:space="preserve">Procedure</w:t>
      </w:r>
      <w:r>
        <w:t xml:space="preserve"> </w:t>
      </w:r>
      <w:r>
        <w:t xml:space="preserve">(STE)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26,</w:t>
      </w:r>
      <w:r>
        <w:t xml:space="preserve"> </w:t>
      </w:r>
      <w:r>
        <w:t xml:space="preserve">2026</w:t>
      </w:r>
    </w:p>
    <w:bookmarkStart w:id="20" w:name="key-findings"/>
    <w:p>
      <w:pPr>
        <w:pStyle w:val="Heading2"/>
      </w:pPr>
      <w:r>
        <w:t xml:space="preserve">Key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432"/>
        <w:gridCol w:w="6623"/>
        <w:gridCol w:w="1728"/>
        <w:gridCol w:w="1440"/>
      </w:tblGrid>
      <w:tr>
        <w:trPr>
          <w:tblHeader w:val="true"/>
        </w:trP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token is never visible in the sandbox.</w:t>
            </w:r>
            <w:r>
              <w:t xml:space="preserve"> </w:t>
            </w:r>
            <w:r>
              <w:rPr>
                <w:rStyle w:val="VerbatimChar"/>
              </w:rPr>
              <w:t xml:space="preserve">gh auth token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GH_TOKEN</w:t>
            </w:r>
            <w:r>
              <w:t xml:space="preserve"> </w:t>
            </w:r>
            <w:r>
              <w:t xml:space="preserve">are a placeholder (</w:t>
            </w:r>
            <w:r>
              <w:rPr>
                <w:rStyle w:val="VerbatimChar"/>
              </w:rPr>
              <w:t xml:space="preserve">gho_</w:t>
            </w:r>
            <w:r>
              <w:t xml:space="preserve">, length 49; the real token is length 40). A</w:t>
            </w:r>
            <w:r>
              <w:t xml:space="preserve"> </w:t>
            </w:r>
            <w:r>
              <w:rPr>
                <w:bCs/>
                <w:b/>
              </w:rPr>
              <w:t xml:space="preserve">new placeholder is made for each command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git credential</w:t>
            </w:r>
            <w:r>
              <w:t xml:space="preserve"> </w:t>
            </w:r>
            <w:r>
              <w:t xml:space="preserve">is EMPTY (Credential Manager not reachable).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CR-03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token sent to a non-GitHub host is only the placeholder</w:t>
            </w:r>
            <w:r>
              <w:t xml:space="preserve"> </w:t>
            </w:r>
            <w:r>
              <w:t xml:space="preserve">(echo server: ON</w:t>
            </w:r>
            <w:r>
              <w:t xml:space="preserve"> </w:t>
            </w:r>
            <w:r>
              <w:rPr>
                <w:rStyle w:val="VerbatimChar"/>
              </w:rPr>
              <w:t xml:space="preserve">c6cdfcd131a7</w:t>
            </w:r>
            <w:r>
              <w:t xml:space="preserve">, OFF real</w:t>
            </w:r>
            <w:r>
              <w:t xml:space="preserve"> </w:t>
            </w:r>
            <w:r>
              <w:rPr>
                <w:rStyle w:val="VerbatimChar"/>
              </w:rPr>
              <w:t xml:space="preserve">6edbf1466d5e</w:t>
            </w:r>
            <w:r>
              <w:t xml:space="preserve">).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CR-04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push fails in a SAML SSO org.</w:t>
            </w:r>
            <w:r>
              <w:t xml:space="preserve"> </w:t>
            </w:r>
            <w:r>
              <w:t xml:space="preserve">The proxy injects the</w:t>
            </w:r>
            <w:r>
              <w:t xml:space="preserve"> </w:t>
            </w:r>
            <w:r>
              <w:t xml:space="preserve">“</w:t>
            </w:r>
            <w:r>
              <w:t xml:space="preserve">GitHub Copilot CLI</w:t>
            </w:r>
            <w:r>
              <w:t xml:space="preserve">”</w:t>
            </w:r>
            <w:r>
              <w:t xml:space="preserve"> </w:t>
            </w:r>
            <w:r>
              <w:t xml:space="preserve">OAuth token for git, which is not SSO-authorized for the org. gh works for the same private repo. Agents can read and open PRs with gh but cannot push.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— blocks agent push in SSO orgs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CR-01, CR-12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 git URLs are rewritten to HTTPS in the sandbox</w:t>
            </w:r>
            <w:r>
              <w:t xml:space="preserve">, then hit the same SSO 403. OFF uses real SSH.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CR-12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 stores in the home folder are blocked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.npmrc</w:t>
            </w:r>
            <w:r>
              <w:t xml:space="preserve">, gh</w:t>
            </w:r>
            <w:r>
              <w:t xml:space="preserve"> </w:t>
            </w:r>
            <w:r>
              <w:rPr>
                <w:rStyle w:val="VerbatimChar"/>
              </w:rPr>
              <w:t xml:space="preserve">hosts.yml</w:t>
            </w:r>
            <w:r>
              <w:t xml:space="preserve">: Access is denied).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CR-11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auth.git: false</w:t>
            </w:r>
            <w:r>
              <w:t xml:space="preserve"> </w:t>
            </w:r>
            <w:r>
              <w:t xml:space="preserve">→ push fails</w:t>
            </w:r>
            <w:r>
              <w:t xml:space="preserve"> </w:t>
            </w:r>
            <w:r>
              <w:t xml:space="preserve">“</w:t>
            </w:r>
            <w:r>
              <w:t xml:space="preserve">unable to get password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auth.gh: 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GH_TOKEN</w:t>
            </w:r>
            <w:r>
              <w:t xml:space="preserve"> </w:t>
            </w:r>
            <w:r>
              <w:t xml:space="preserve">EMPTY and</w:t>
            </w:r>
            <w:r>
              <w:t xml:space="preserve"> </w:t>
            </w:r>
            <w:r>
              <w:rPr>
                <w:bCs/>
                <w:b/>
              </w:rPr>
              <w:t xml:space="preserve">gh cannot 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config.yml</w:t>
            </w:r>
            <w:r>
              <w:t xml:space="preserve"> </w:t>
            </w:r>
            <w:r>
              <w:t xml:space="preserve">Access is denied).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 + note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CR-05, CR-06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bypassed command gets the real 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keyring</w:t>
            </w:r>
            <w:r>
              <w:t xml:space="preserve">, real-length token).</w:t>
            </w:r>
            <w:r>
              <w:t xml:space="preserve"> </w:t>
            </w:r>
            <w:r>
              <w:rPr>
                <w:rStyle w:val="VerbatimChar"/>
              </w:rPr>
              <w:t xml:space="preserve">allowBypass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the fleet.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(policy)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CR-15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Copilot model refuses credential commands</w:t>
            </w:r>
            <w:r>
              <w:t xml:space="preserve"> </w:t>
            </w:r>
            <w:r>
              <w:t xml:space="preserve">(Sonnet 5.5 and 5). Tests use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commands, which run sandboxed without the model.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Test note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7.1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</w:t>
      </w:r>
    </w:p>
    <w:p>
      <w:pPr>
        <w:numPr>
          <w:ilvl w:val="0"/>
          <w:numId w:val="1001"/>
        </w:numPr>
        <w:pStyle w:val="Compact"/>
      </w:pPr>
      <w:r>
        <w:t xml:space="preserve">Org owners: approve the</w:t>
      </w:r>
      <w:r>
        <w:t xml:space="preserve"> </w:t>
      </w:r>
      <w:r>
        <w:t xml:space="preserve">“</w:t>
      </w:r>
      <w:r>
        <w:t xml:space="preserve">GitHub Copilot CLI</w:t>
      </w:r>
      <w:r>
        <w:t xml:space="preserve">”</w:t>
      </w:r>
      <w:r>
        <w:t xml:space="preserve"> </w:t>
      </w:r>
      <w:r>
        <w:t xml:space="preserve">OAuth app for each SSO org (Org settings → Third-party access). Then repeat CR-01. Raise with GitHub if push still fails.</w:t>
      </w:r>
    </w:p>
    <w:p>
      <w:pPr>
        <w:numPr>
          <w:ilvl w:val="0"/>
          <w:numId w:val="1001"/>
        </w:numPr>
        <w:pStyle w:val="Compact"/>
      </w:pPr>
      <w:r>
        <w:t xml:space="preserve">Fleet policy:</w:t>
      </w:r>
      <w:r>
        <w:t xml:space="preserve"> </w:t>
      </w:r>
      <w:r>
        <w:rPr>
          <w:rStyle w:val="VerbatimChar"/>
        </w:rPr>
        <w:t xml:space="preserve">allowBypass: false</w:t>
      </w:r>
      <w:r>
        <w:t xml:space="preserve"> </w:t>
      </w:r>
      <w:r>
        <w:t xml:space="preserve">(managed),</w:t>
      </w:r>
      <w:r>
        <w:t xml:space="preserve"> </w:t>
      </w:r>
      <w:r>
        <w:rPr>
          <w:rStyle w:val="VerbatimChar"/>
        </w:rPr>
        <w:t xml:space="preserve">auth.git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auth.gh</w:t>
      </w:r>
      <w:r>
        <w:t xml:space="preserve"> </w:t>
      </w:r>
      <w:r>
        <w:t xml:space="preserve">on.</w:t>
      </w:r>
    </w:p>
    <w:p>
      <w:pPr>
        <w:numPr>
          <w:ilvl w:val="0"/>
          <w:numId w:val="1001"/>
        </w:numPr>
        <w:pStyle w:val="Compact"/>
      </w:pPr>
      <w:r>
        <w:t xml:space="preserve">User FAQ: use HTTPS remotes; restart the terminal after you install a tool; with</w:t>
      </w:r>
      <w:r>
        <w:t xml:space="preserve"> </w:t>
      </w:r>
      <w:r>
        <w:rPr>
          <w:rStyle w:val="VerbatimChar"/>
        </w:rPr>
        <w:t xml:space="preserve">auth.gh: false</w:t>
      </w:r>
      <w:r>
        <w:t xml:space="preserve">, gh does not run in the sandbox.</w:t>
      </w:r>
    </w:p>
    <w:bookmarkEnd w:id="20"/>
    <w:bookmarkStart w:id="21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procedure tests the</w:t>
      </w:r>
      <w:r>
        <w:t xml:space="preserve"> </w:t>
      </w:r>
      <w:r>
        <w:rPr>
          <w:bCs/>
          <w:b/>
        </w:rPr>
        <w:t xml:space="preserve">Credentials</w:t>
      </w:r>
      <w:r>
        <w:t xml:space="preserve"> </w:t>
      </w:r>
      <w:r>
        <w:t xml:space="preserve">cases of the Test &amp; Validation Plan on</w:t>
      </w:r>
      <w:r>
        <w:t xml:space="preserve"> </w:t>
      </w:r>
      <w:r>
        <w:rPr>
          <w:bCs/>
          <w:b/>
        </w:rPr>
        <w:t xml:space="preserve">Copilot CLI, native Windows 11, build 26100.9711</w:t>
      </w:r>
      <w:r>
        <w:t xml:space="preserve">. The text uses ASD-STE100 Simplified Technical English.</w:t>
      </w:r>
    </w:p>
    <w:p>
      <w:pPr>
        <w:numPr>
          <w:ilvl w:val="0"/>
          <w:numId w:val="1002"/>
        </w:numPr>
        <w:pStyle w:val="Compact"/>
      </w:pPr>
      <w:r>
        <w:t xml:space="preserve">The built-in proxy decrypts HTTPS with a Copilot CA (NW-01).</w:t>
      </w:r>
    </w:p>
    <w:p>
      <w:pPr>
        <w:numPr>
          <w:ilvl w:val="0"/>
          <w:numId w:val="1002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auth.git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auth.gh</w:t>
      </w:r>
      <w:r>
        <w:t xml:space="preserve"> </w:t>
      </w:r>
      <w:r>
        <w:t xml:space="preserve">on, the sandboxed process gets a</w:t>
      </w:r>
      <w:r>
        <w:t xml:space="preserve"> </w:t>
      </w:r>
      <w:r>
        <w:rPr>
          <w:bCs/>
          <w:b/>
        </w:rPr>
        <w:t xml:space="preserve">placeholder</w:t>
      </w:r>
      <w:r>
        <w:t xml:space="preserve"> </w:t>
      </w:r>
      <w:r>
        <w:t xml:space="preserve">token. The proxy replaces it with a real token only on requests to GitHub hosts.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Out of scope on this device</w:t>
            </w:r>
          </w:p>
        </w:tc>
      </w:tr>
      <w:tr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CR-01, CR-02, CR-03, CR-04, CR-05, CR-06, CR-11, CR-12, CR-15</w:t>
            </w:r>
          </w:p>
        </w:tc>
        <w:tc>
          <w:tcPr>
            <w:tcW w:type="dxa" w:w="5112"/>
          </w:tcPr>
          <w:p>
            <w:pPr>
              <w:pStyle w:val="Compact"/>
              <w:jc w:val="left"/>
            </w:pPr>
            <w:r>
              <w:t xml:space="preserve">CR-07/08/09 custom masked variables (Ring 0). CR-10 (answered by NW-08). CR-13 (answered by NW-01). CR-14 pinning / mTLS (Ring 0)</w:t>
            </w:r>
          </w:p>
        </w:tc>
      </w:tr>
    </w:tbl>
    <w:bookmarkEnd w:id="21"/>
    <w:bookmarkStart w:id="22" w:name="preparation"/>
    <w:p>
      <w:pPr>
        <w:pStyle w:val="Heading2"/>
      </w:pPr>
      <w:r>
        <w:t xml:space="preserve">2. Preparation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Never print a token. Every command shows only a</w:t>
      </w:r>
      <w:r>
        <w:t xml:space="preserve"> </w:t>
      </w:r>
      <w:r>
        <w:rPr>
          <w:bCs/>
          <w:b/>
        </w:rPr>
        <w:t xml:space="preserve">12-character hash</w:t>
      </w:r>
      <w:r>
        <w:t xml:space="preserve"> </w:t>
      </w:r>
      <w:r>
        <w:t xml:space="preserve">and the first 4 characters. Never send a token to an external service. Use only the throwaway repo.</w:t>
      </w:r>
    </w:p>
    <w:p>
      <w:pPr>
        <w:numPr>
          <w:ilvl w:val="0"/>
          <w:numId w:val="1003"/>
        </w:numPr>
        <w:pStyle w:val="Compact"/>
      </w:pPr>
      <w:r>
        <w:t xml:space="preserve">Install and sign in to the GitHub CLI:</w:t>
      </w:r>
      <w:r>
        <w:t xml:space="preserve"> </w:t>
      </w:r>
      <w:r>
        <w:rPr>
          <w:rStyle w:val="VerbatimChar"/>
        </w:rPr>
        <w:t xml:space="preserve">winget install --id GitHub.cli --scope user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gh auth login --hostname github.com --git-protocol https --web</w:t>
      </w:r>
      <w:r>
        <w:t xml:space="preserve">.</w:t>
      </w:r>
      <w:r>
        <w:t xml:space="preserve"> </w:t>
      </w:r>
      <w:r>
        <w:rPr>
          <w:bCs/>
          <w:b/>
        </w:rPr>
        <w:t xml:space="preserve">Restart the terminal</w:t>
      </w:r>
      <w:r>
        <w:t xml:space="preserve"> </w:t>
      </w:r>
      <w:r>
        <w:t xml:space="preserve">after the install.</w:t>
      </w:r>
    </w:p>
    <w:p>
      <w:pPr>
        <w:numPr>
          <w:ilvl w:val="0"/>
          <w:numId w:val="1003"/>
        </w:numPr>
        <w:pStyle w:val="Compact"/>
      </w:pPr>
      <w:r>
        <w:t xml:space="preserve">Clone the test repo over HTTPS. Restore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from the backup (</w:t>
      </w:r>
      <w:r>
        <w:rPr>
          <w:rStyle w:val="VerbatimChar"/>
        </w:rPr>
        <w:t xml:space="preserve">allowBypass: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auth.gh</w:t>
      </w:r>
      <w:r>
        <w:t xml:space="preserve"> </w:t>
      </w:r>
      <w:r>
        <w:t xml:space="preserve">true).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Hash helper</w:t>
      </w:r>
      <w:r>
        <w:t xml:space="preserve"> </w:t>
      </w:r>
      <w:r>
        <w:t xml:space="preserve">(prints type, length and hash only):</w:t>
      </w:r>
    </w:p>
    <w:p>
      <w:pPr>
        <w:pStyle w:val="SourceCode"/>
      </w:pP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"$n = EMPTY"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join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ComputeHash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</w:t>
      </w:r>
      <w:r>
        <w:rPr>
          <w:rStyle w:val="OperatorTok"/>
        </w:rPr>
        <w:t xml:space="preserve">))[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..</w:t>
      </w:r>
      <w:r>
        <w:rPr>
          <w:rStyle w:val="Function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'x2'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"$n = $($s.Substring(0,[Math]::Min(4,$s.Length)))… len $($s.Length) hash $x"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 auth token'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gh auth 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'GH_TOKEN'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GH_TOKEN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'GITHUB_TOKEN'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GITHUB_TOKEN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 credential'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StringTok"/>
        </w:rPr>
        <w:t xml:space="preserve">"protocol=https</w:t>
      </w:r>
      <w:r>
        <w:rPr>
          <w:rStyle w:val="CharTok"/>
        </w:rPr>
        <w:t xml:space="preserve">`n</w:t>
      </w:r>
      <w:r>
        <w:rPr>
          <w:rStyle w:val="StringTok"/>
        </w:rPr>
        <w:t xml:space="preserve">host=github.com</w:t>
      </w:r>
      <w:r>
        <w:rPr>
          <w:rStyle w:val="CharTok"/>
        </w:rPr>
        <w:t xml:space="preserve">`n`n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git credential fill 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'^password='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'^password='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Run the helper in the</w:t>
      </w:r>
      <w:r>
        <w:t xml:space="preserve"> </w:t>
      </w:r>
      <w:r>
        <w:rPr>
          <w:bCs/>
          <w:b/>
        </w:rPr>
        <w:t xml:space="preserve">test window</w:t>
      </w:r>
      <w:r>
        <w:t xml:space="preserve"> </w:t>
      </w:r>
      <w:r>
        <w:t xml:space="preserve">to record the real hashes.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Echo server</w:t>
      </w:r>
      <w:r>
        <w:t xml:space="preserve"> </w:t>
      </w:r>
      <w:r>
        <w:t xml:space="preserve">on port 18082 that logs only a hash of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(server window).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Settings helper</w:t>
      </w:r>
      <w:r>
        <w:t xml:space="preserve"> </w:t>
      </w:r>
      <w:r>
        <w:t xml:space="preserve">(test window) — edits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without JSON typos: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Sbx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"$env:USERPROFILE\.copilot\settings.json"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ConvertFrom-Json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sandbox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lt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++){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not 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.(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])){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.(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[-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20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"sandbox.$k = $v"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Copilot model refuses credential commands. Send each command in Session ON as a</w:t>
      </w:r>
      <w:r>
        <w:t xml:space="preserve"> </w:t>
      </w:r>
      <w:r>
        <w:rPr>
          <w:rStyle w:val="VerbatimChar"/>
          <w:bCs/>
          <w:b/>
        </w:rPr>
        <w:t xml:space="preserve">!</w:t>
      </w:r>
      <w:r>
        <w:rPr>
          <w:bCs/>
          <w:b/>
        </w:rPr>
        <w:t xml:space="preserve"> </w:t>
      </w:r>
      <w:r>
        <w:rPr>
          <w:bCs/>
          <w:b/>
        </w:rPr>
        <w:t xml:space="preserve">command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!gh api user --jq .login</w:t>
      </w:r>
      <w:r>
        <w:t xml:space="preserve">).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commands run sandboxed and do not go through the model.</w:t>
      </w:r>
    </w:p>
    <w:bookmarkEnd w:id="22"/>
    <w:bookmarkStart w:id="23" w:name="Xe569fe63298800668c213cef34a2dd922c17207"/>
    <w:p>
      <w:pPr>
        <w:pStyle w:val="Heading2"/>
      </w:pPr>
      <w:r>
        <w:t xml:space="preserve">3. Procedure A — default policy (Session ON and OFF)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1152"/>
        <w:gridCol w:w="9072"/>
      </w:tblGrid>
      <w:tr>
        <w:trPr>
          <w:tblHeader w:val="true"/>
        </w:trP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CR-03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t xml:space="preserve">the hash helper (step 3)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CR-02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api user --jq .login; gh repo view --json name,visibility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CR-01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-c sbx-on-1; Set-Content cr01.txt (Get-Date -Format s); git add .; git -c user.name=sbx -c user.email=sbx@test.local commit -m cr01; git push -u origin sbx-on-1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CR-04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 = gh auth token; curl.exe -s -H "Authorization: Bearer $t" http://localhost:18082/</w:t>
            </w:r>
            <w:r>
              <w:t xml:space="preserve"> </w:t>
            </w:r>
            <w:r>
              <w:t xml:space="preserve">— then read the server window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CR-11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.git-credentials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GitHub CLI\hosts.yml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NuGet.Config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cmdkey /list</w:t>
            </w:r>
            <w:r>
              <w:t xml:space="preserve"> </w:t>
            </w:r>
            <w:r>
              <w:t xml:space="preserve">(lengths only)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CR-12</w:t>
            </w:r>
          </w:p>
        </w:tc>
        <w:tc>
          <w:tcPr>
            <w:tcW w:type="dxa" w:w="90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ls-remote git@github.com:&lt;org&gt;/sbx-cred-test.git HEAD</w:t>
            </w:r>
          </w:p>
        </w:tc>
      </w:tr>
    </w:tbl>
    <w:bookmarkEnd w:id="23"/>
    <w:bookmarkStart w:id="24" w:name="Xbd0a858729615c44147c44cfac534e86a80ef24"/>
    <w:p>
      <w:pPr>
        <w:pStyle w:val="Heading2"/>
      </w:pPr>
      <w:r>
        <w:t xml:space="preserve">4. Procedure B — settings changes (Session ON only)</w:t>
      </w:r>
    </w:p>
    <w:p>
      <w:pPr>
        <w:pStyle w:val="FirstParagraph"/>
      </w:pPr>
      <w:r>
        <w:t xml:space="preserve">After each change: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— make sure the status bar shows</w:t>
      </w:r>
      <w:r>
        <w:t xml:space="preserve"> </w:t>
      </w:r>
      <w:r>
        <w:rPr>
          <w:bCs/>
          <w:b/>
        </w:rPr>
        <w:t xml:space="preserve">sandbox enabled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1007"/>
        <w:gridCol w:w="3744"/>
        <w:gridCol w:w="5472"/>
      </w:tblGrid>
      <w:tr>
        <w:trPr>
          <w:tblHeader w:val="true"/>
        </w:trPr>
        <w:tc>
          <w:tcPr>
            <w:tcW w:type="dxa" w:w="1008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W w:type="dxa" w:w="3744"/>
          </w:tcPr>
          <w:p>
            <w:pPr>
              <w:pStyle w:val="Compact"/>
              <w:jc w:val="left"/>
            </w:pPr>
            <w:r>
              <w:t xml:space="preserve">Test window</w:t>
            </w:r>
          </w:p>
        </w:tc>
        <w:tc>
          <w:tcPr>
            <w:tcW w:type="dxa" w:w="5472"/>
          </w:tcPr>
          <w:p>
            <w:pPr>
              <w:pStyle w:val="Compact"/>
              <w:jc w:val="left"/>
            </w:pPr>
            <w:r>
              <w:t xml:space="preserve">Session ON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jc w:val="left"/>
            </w:pPr>
            <w:r>
              <w:t xml:space="preserve">CR-05</w:t>
            </w:r>
          </w:p>
        </w:tc>
        <w:tc>
          <w:tcPr>
            <w:tcW w:type="dxa" w:w="374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Set-Sbx 'auth.git' $false; Set-Sbx 'auth.gh' $true</w:t>
            </w:r>
          </w:p>
        </w:tc>
        <w:tc>
          <w:tcPr>
            <w:tcW w:type="dxa" w:w="5472"/>
          </w:tcPr>
          <w:p>
            <w:pPr>
              <w:pStyle w:val="Compact"/>
              <w:jc w:val="left"/>
            </w:pPr>
            <w:r>
              <w:t xml:space="preserve">CR-01 push (new branch) + hash helper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jc w:val="left"/>
            </w:pPr>
            <w:r>
              <w:t xml:space="preserve">CR-06</w:t>
            </w:r>
          </w:p>
        </w:tc>
        <w:tc>
          <w:tcPr>
            <w:tcW w:type="dxa" w:w="374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Set-Sbx 'auth.git' $true; Set-Sbx 'auth.gh' $false</w:t>
            </w:r>
          </w:p>
        </w:tc>
        <w:tc>
          <w:tcPr>
            <w:tcW w:type="dxa" w:w="54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!gh api user --jq .login</w:t>
            </w:r>
            <w:r>
              <w:t xml:space="preserve"> </w:t>
            </w:r>
            <w:r>
              <w:t xml:space="preserve">+ hash helper</w:t>
            </w:r>
          </w:p>
        </w:tc>
      </w:tr>
      <w:tr>
        <w:tc>
          <w:tcPr>
            <w:tcW w:type="dxa" w:w="1008"/>
          </w:tcPr>
          <w:p>
            <w:pPr>
              <w:pStyle w:val="Compact"/>
              <w:jc w:val="left"/>
            </w:pPr>
            <w:r>
              <w:t xml:space="preserve">CR-15</w:t>
            </w:r>
          </w:p>
        </w:tc>
        <w:tc>
          <w:tcPr>
            <w:tcW w:type="dxa" w:w="374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Set-Sbx 'allowBypass' $true</w:t>
            </w:r>
            <w:r>
              <w:t xml:space="preserve"> </w:t>
            </w:r>
            <w:r>
              <w:t xml:space="preserve">(git, gh true)</w:t>
            </w:r>
          </w:p>
        </w:tc>
        <w:tc>
          <w:tcPr>
            <w:tcW w:type="dxa" w:w="547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!gh auth status</w:t>
            </w:r>
            <w:r>
              <w:t xml:space="preserve">; then ask the model to run</w:t>
            </w:r>
            <w:r>
              <w:t xml:space="preserve"> </w:t>
            </w:r>
            <w:r>
              <w:rPr>
                <w:rStyle w:val="VerbatimChar"/>
              </w:rPr>
              <w:t xml:space="preserve">gh auth status</w:t>
            </w:r>
            <w:r>
              <w:t xml:space="preserve"> </w:t>
            </w:r>
            <w:r>
              <w:t xml:space="preserve">outside the sandbox and approve once. Then</w:t>
            </w:r>
            <w:r>
              <w:t xml:space="preserve"> </w:t>
            </w:r>
            <w:r>
              <w:rPr>
                <w:rStyle w:val="VerbatimChar"/>
              </w:rPr>
              <w:t xml:space="preserve">Set-Sbx 'allowBypass' $false</w:t>
            </w:r>
            <w:r>
              <w:t xml:space="preserve"> </w:t>
            </w:r>
            <w:r>
              <w:rPr>
                <w:bCs/>
                <w:b/>
              </w:rPr>
              <w:t xml:space="preserve">immediately</w:t>
            </w:r>
          </w:p>
        </w:tc>
      </w:tr>
    </w:tbl>
    <w:bookmarkEnd w:id="24"/>
    <w:bookmarkStart w:id="25" w:name="results-log"/>
    <w:p>
      <w:pPr>
        <w:pStyle w:val="Heading2"/>
      </w:pPr>
      <w:r>
        <w:t xml:space="preserve">5. Results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864"/>
        <w:gridCol w:w="1440"/>
        <w:gridCol w:w="3168"/>
        <w:gridCol w:w="1728"/>
        <w:gridCol w:w="1440"/>
        <w:gridCol w:w="1584"/>
      </w:tblGrid>
      <w:tr>
        <w:trPr>
          <w:tblHeader w:val="true"/>
        </w:trP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Expected ON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Actual 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Actual OFF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Push succeeds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403 SAML SSO (</w:t>
            </w:r>
            <w:r>
              <w:t xml:space="preserve">“</w:t>
            </w:r>
            <w:r>
              <w:t xml:space="preserve">re-authorize the OAuth Application</w:t>
            </w:r>
            <w:r>
              <w:t xml:space="preserve"> </w:t>
            </w:r>
            <w:r>
              <w:t xml:space="preserve">‘</w:t>
            </w:r>
            <w:r>
              <w:t xml:space="preserve">GitHub Copilot CLI</w:t>
            </w:r>
            <w:r>
              <w:t xml:space="preserve">’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Push succeeded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— finding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7.5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CR-02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gh works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Login + private repo shown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7.3, 7.6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CR-03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gho_</w:t>
            </w:r>
            <w:r>
              <w:t xml:space="preserve"> </w:t>
            </w:r>
            <w:r>
              <w:t xml:space="preserve">len 49, hash ≠ real; new per command; git credential EMPTY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6edbf1466d5e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7.2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CR-04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Echo logs placeholder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c6cdfcd131a7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6edbf1466d5e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7.4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CR-05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Push fails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unable to get password from user</w:t>
            </w:r>
            <w:r>
              <w:t xml:space="preserve">”</w:t>
            </w:r>
            <w:r>
              <w:t xml:space="preserve">; git credential EMPTY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7.8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CR-06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gh unauthenticated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GH_TOKEN EMPTY; gh cannot start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note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7.9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CR-11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Home files blocked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.npmrc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hosts.yml</w:t>
            </w:r>
            <w:r>
              <w:t xml:space="preserve"> </w:t>
            </w:r>
            <w:r>
              <w:t xml:space="preserve">Access is denied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Readable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7.3, 7.6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CR-12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SSH fails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Rewritten to HTTPS → SSO 403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Host key verification failed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+ finding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7.7</w:t>
            </w:r>
          </w:p>
        </w:tc>
      </w:tr>
      <w:tr>
        <w:tc>
          <w:tcPr>
            <w:tcW w:type="dxa" w:w="864"/>
          </w:tcPr>
          <w:p>
            <w:pPr>
              <w:pStyle w:val="Compact"/>
              <w:jc w:val="left"/>
            </w:pPr>
            <w:r>
              <w:t xml:space="preserve">CR-15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Real login after bypass</w:t>
            </w:r>
          </w:p>
        </w:tc>
        <w:tc>
          <w:tcPr>
            <w:tcW w:type="dxa" w:w="3168"/>
          </w:tcPr>
          <w:p>
            <w:pPr>
              <w:pStyle w:val="Compact"/>
              <w:jc w:val="left"/>
            </w:pPr>
            <w:r>
              <w:t xml:space="preserve">Bypassed: (keyring), real-length token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Pass (proves risk)</w:t>
            </w:r>
          </w:p>
        </w:tc>
        <w:tc>
          <w:tcPr>
            <w:tcW w:type="dxa" w:w="1584"/>
          </w:tcPr>
          <w:p>
            <w:pPr>
              <w:pStyle w:val="Compact"/>
              <w:jc w:val="left"/>
            </w:pPr>
            <w:r>
              <w:t xml:space="preserve">See 7.10</w:t>
            </w:r>
          </w:p>
        </w:tc>
      </w:tr>
    </w:tbl>
    <w:bookmarkEnd w:id="25"/>
    <w:bookmarkStart w:id="26" w:name="restore-the-device"/>
    <w:p>
      <w:pPr>
        <w:pStyle w:val="Heading2"/>
      </w:pPr>
      <w:r>
        <w:t xml:space="preserve">6. Restore the device</w:t>
      </w:r>
    </w:p>
    <w:p>
      <w:pPr>
        <w:numPr>
          <w:ilvl w:val="0"/>
          <w:numId w:val="1005"/>
        </w:numPr>
        <w:pStyle w:val="Compact"/>
      </w:pPr>
      <w:r>
        <w:t xml:space="preserve">Type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 </w:t>
      </w:r>
      <w:r>
        <w:t xml:space="preserve">in each session. Stop the echo server (</w:t>
      </w:r>
      <w:r>
        <w:rPr>
          <w:bCs/>
          <w:b/>
        </w:rPr>
        <w:t xml:space="preserve">Ctrl+C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from the backup. Make sure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bypass: no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Delete the test branches or the repo:</w:t>
      </w:r>
      <w:r>
        <w:t xml:space="preserve"> </w:t>
      </w:r>
      <w:r>
        <w:rPr>
          <w:rStyle w:val="VerbatimChar"/>
        </w:rPr>
        <w:t xml:space="preserve">gh repo delete Copilot-Sandboxes/sbx-cred-test</w:t>
      </w:r>
      <w:r>
        <w:t xml:space="preserve">.</w:t>
      </w:r>
    </w:p>
    <w:bookmarkEnd w:id="26"/>
    <w:bookmarkStart w:id="112" w:name="evidence"/>
    <w:p>
      <w:pPr>
        <w:pStyle w:val="Heading2"/>
      </w:pPr>
      <w:r>
        <w:t xml:space="preserve">7. Evidence</w:t>
      </w:r>
    </w:p>
    <w:p>
      <w:pPr>
        <w:pStyle w:val="FirstParagraph"/>
      </w:pPr>
      <w:r>
        <w:t xml:space="preserve">Device: palanik test device · Windows 11 24H2 build 26100.9711 · Copilot CLI 1.0.103 · gh 2.102.0 · repo</w:t>
      </w:r>
      <w:r>
        <w:t xml:space="preserve"> </w:t>
      </w:r>
      <w:r>
        <w:rPr>
          <w:rStyle w:val="VerbatimChar"/>
        </w:rPr>
        <w:t xml:space="preserve">Copilot-Sandboxes/sbx-cred-test</w:t>
      </w:r>
      <w:r>
        <w:t xml:space="preserve"> </w:t>
      </w:r>
      <w:r>
        <w:t xml:space="preserve">(private, SAML SSO org) · Tested 25–26 Oct 2026.</w:t>
      </w:r>
    </w:p>
    <w:bookmarkStart w:id="36" w:name="test-method-model-refusal-and-commands"/>
    <w:p>
      <w:pPr>
        <w:pStyle w:val="Heading3"/>
      </w:pPr>
      <w:r>
        <w:t xml:space="preserve">7.1 Test method — model refusal and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commands</w:t>
      </w:r>
    </w:p>
    <w:p>
      <w:pPr>
        <w:pStyle w:val="FirstParagraph"/>
      </w:pPr>
      <w:r>
        <w:t xml:space="preserve">The model refused the credential prompts (ON and OFF, also after fallback to Sonnet 5).</w:t>
      </w:r>
    </w:p>
    <w:p>
      <w:pPr>
        <w:pStyle w:val="CaptionedFigure"/>
      </w:pPr>
      <w:r>
        <w:drawing>
          <wp:inline>
            <wp:extent cx="5334000" cy="1585685"/>
            <wp:effectExtent b="0" l="0" r="0" t="0"/>
            <wp:docPr descr="Model refuses credential command" title="" id="28" name="Picture"/>
            <a:graphic>
              <a:graphicData uri="http://schemas.openxmlformats.org/drawingml/2006/picture">
                <pic:pic>
                  <pic:nvPicPr>
                    <pic:cNvPr descr="cr-evidence/cr03-refuse-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refuses credential command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command runs</w:t>
      </w:r>
      <w:r>
        <w:t xml:space="preserve"> </w:t>
      </w:r>
      <w:r>
        <w:rPr>
          <w:bCs/>
          <w:b/>
        </w:rPr>
        <w:t xml:space="preserve">sandboxed</w:t>
      </w:r>
      <w:r>
        <w:t xml:space="preserve"> </w:t>
      </w:r>
      <w:r>
        <w:t xml:space="preserve">(</w:t>
      </w:r>
      <w:r>
        <w:t xml:space="preserve">“</w:t>
      </w:r>
      <w:r>
        <w:t xml:space="preserve">(sandboxed)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= Copilot proxy).</w:t>
      </w:r>
    </w:p>
    <w:p>
      <w:pPr>
        <w:pStyle w:val="CaptionedFigure"/>
      </w:pPr>
      <w:r>
        <w:drawing>
          <wp:inline>
            <wp:extent cx="5334000" cy="918028"/>
            <wp:effectExtent b="0" l="0" r="0" t="0"/>
            <wp:docPr descr="! command runs sandboxed" title="" id="31" name="Picture"/>
            <a:graphic>
              <a:graphicData uri="http://schemas.openxmlformats.org/drawingml/2006/picture">
                <pic:pic>
                  <pic:nvPicPr>
                    <pic:cNvPr descr="cr-evidence/bang-sandbox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! command runs sandboxed</w:t>
      </w:r>
    </w:p>
    <w:p>
      <w:pPr>
        <w:pStyle w:val="BodyText"/>
      </w:pPr>
      <w:r>
        <w:rPr>
          <w:rStyle w:val="VerbatimChar"/>
        </w:rPr>
        <w:t xml:space="preserve">gh</w:t>
      </w:r>
      <w:r>
        <w:t xml:space="preserve"> </w:t>
      </w:r>
      <w:r>
        <w:t xml:space="preserve">was found only after a terminal restart.</w:t>
      </w:r>
    </w:p>
    <w:p>
      <w:pPr>
        <w:pStyle w:val="CaptionedFigure"/>
      </w:pPr>
      <w:r>
        <w:drawing>
          <wp:inline>
            <wp:extent cx="5334000" cy="3106057"/>
            <wp:effectExtent b="0" l="0" r="0" t="0"/>
            <wp:docPr descr="gh version after restart" title="" id="34" name="Picture"/>
            <a:graphic>
              <a:graphicData uri="http://schemas.openxmlformats.org/drawingml/2006/picture">
                <pic:pic>
                  <pic:nvPicPr>
                    <pic:cNvPr descr="cr-evidence/gh-vers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gh version after restart</w:t>
      </w:r>
    </w:p>
    <w:bookmarkEnd w:id="36"/>
    <w:bookmarkStart w:id="46" w:name="cr-03-token-visible-to-the-process"/>
    <w:p>
      <w:pPr>
        <w:pStyle w:val="Heading3"/>
      </w:pPr>
      <w:r>
        <w:t xml:space="preserve">7.2 CR-03 — Token visible to the process</w:t>
      </w:r>
    </w:p>
    <w:p>
      <w:pPr>
        <w:pStyle w:val="FirstParagraph"/>
      </w:pPr>
      <w:r>
        <w:rPr>
          <w:bCs/>
          <w:b/>
        </w:rPr>
        <w:t xml:space="preserve">Test window (real):</w:t>
      </w:r>
      <w:r>
        <w:t xml:space="preserve"> </w:t>
      </w:r>
      <w:r>
        <w:rPr>
          <w:rStyle w:val="VerbatimChar"/>
        </w:rPr>
        <w:t xml:space="preserve">gh auth token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git credential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gho_</w:t>
      </w:r>
      <w:r>
        <w:t xml:space="preserve"> </w:t>
      </w:r>
      <w:r>
        <w:t xml:space="preserve">len 40 hash</w:t>
      </w:r>
      <w:r>
        <w:t xml:space="preserve"> </w:t>
      </w:r>
      <w:r>
        <w:rPr>
          <w:rStyle w:val="VerbatimChar"/>
        </w:rPr>
        <w:t xml:space="preserve">6edbf1466d5e</w:t>
      </w:r>
      <w:r>
        <w:t xml:space="preserve">.</w:t>
      </w:r>
    </w:p>
    <w:p>
      <w:pPr>
        <w:pStyle w:val="CaptionedFigure"/>
      </w:pPr>
      <w:r>
        <w:drawing>
          <wp:inline>
            <wp:extent cx="5334000" cy="722085"/>
            <wp:effectExtent b="0" l="0" r="0" t="0"/>
            <wp:docPr descr="CR-03 real hashes" title="" id="38" name="Picture"/>
            <a:graphic>
              <a:graphicData uri="http://schemas.openxmlformats.org/drawingml/2006/picture">
                <pic:pic>
                  <pic:nvPicPr>
                    <pic:cNvPr descr="cr-evidence/cr03-re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CR-03 real hashes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rPr>
          <w:rStyle w:val="VerbatimChar"/>
        </w:rPr>
        <w:t xml:space="preserve">gh auth token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GH_TOKEN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gho_</w:t>
      </w:r>
      <w:r>
        <w:t xml:space="preserve"> </w:t>
      </w:r>
      <w:r>
        <w:t xml:space="preserve">len 49 hash</w:t>
      </w:r>
      <w:r>
        <w:t xml:space="preserve"> </w:t>
      </w:r>
      <w:r>
        <w:rPr>
          <w:rStyle w:val="VerbatimChar"/>
        </w:rPr>
        <w:t xml:space="preserve">59a4ff611ec5</w:t>
      </w:r>
      <w:r>
        <w:t xml:space="preserve"> </w:t>
      </w:r>
      <w:r>
        <w:t xml:space="preserve">(placeholder).</w:t>
      </w:r>
      <w:r>
        <w:t xml:space="preserve"> </w:t>
      </w:r>
      <w:r>
        <w:rPr>
          <w:rStyle w:val="VerbatimChar"/>
        </w:rPr>
        <w:t xml:space="preserve">git credential</w:t>
      </w:r>
      <w:r>
        <w:t xml:space="preserve"> </w:t>
      </w:r>
      <w:r>
        <w:t xml:space="preserve">EMPTY.</w:t>
      </w:r>
    </w:p>
    <w:p>
      <w:pPr>
        <w:pStyle w:val="CaptionedFigure"/>
      </w:pPr>
      <w:r>
        <w:drawing>
          <wp:inline>
            <wp:extent cx="5334000" cy="3291114"/>
            <wp:effectExtent b="0" l="0" r="0" t="0"/>
            <wp:docPr descr="CR-03 Session ON" title="" id="41" name="Picture"/>
            <a:graphic>
              <a:graphicData uri="http://schemas.openxmlformats.org/drawingml/2006/picture">
                <pic:pic>
                  <pic:nvPicPr>
                    <pic:cNvPr descr="cr-evidence/cr03-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CR-03 Session ON</w:t>
      </w:r>
    </w:p>
    <w:p>
      <w:pPr>
        <w:pStyle w:val="BodyText"/>
      </w:pPr>
      <w:r>
        <w:rPr>
          <w:bCs/>
          <w:b/>
        </w:rPr>
        <w:t xml:space="preserve">New placeholder for each command:</w:t>
      </w:r>
      <w:r>
        <w:t xml:space="preserve"> </w:t>
      </w:r>
      <w:r>
        <w:rPr>
          <w:rStyle w:val="VerbatimChar"/>
        </w:rPr>
        <w:t xml:space="preserve">aa0aacb0de76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759599b34513</w:t>
      </w:r>
      <w:r>
        <w:t xml:space="preserve">.</w:t>
      </w:r>
    </w:p>
    <w:p>
      <w:pPr>
        <w:pStyle w:val="CaptionedFigure"/>
      </w:pPr>
      <w:r>
        <w:drawing>
          <wp:inline>
            <wp:extent cx="5334000" cy="1683657"/>
            <wp:effectExtent b="0" l="0" r="0" t="0"/>
            <wp:docPr descr="CR-03 per command" title="" id="44" name="Picture"/>
            <a:graphic>
              <a:graphicData uri="http://schemas.openxmlformats.org/drawingml/2006/picture">
                <pic:pic>
                  <pic:nvPicPr>
                    <pic:cNvPr descr="cr-evidence/cr03-per-comman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CR-03 per command</w:t>
      </w:r>
    </w:p>
    <w:bookmarkEnd w:id="46"/>
    <w:bookmarkStart w:id="50" w:name="cr-02-cr-04-cr-11-cr-01-session-on"/>
    <w:p>
      <w:pPr>
        <w:pStyle w:val="Heading3"/>
      </w:pPr>
      <w:r>
        <w:t xml:space="preserve">7.3 CR-02, CR-04, CR-11, CR-01 — Session ON</w:t>
      </w:r>
    </w:p>
    <w:p>
      <w:pPr>
        <w:pStyle w:val="CaptionedFigure"/>
      </w:pPr>
      <w:r>
        <w:drawing>
          <wp:inline>
            <wp:extent cx="5334000" cy="3062514"/>
            <wp:effectExtent b="0" l="0" r="0" t="0"/>
            <wp:docPr descr="Session ON batch" title="" id="48" name="Picture"/>
            <a:graphic>
              <a:graphicData uri="http://schemas.openxmlformats.org/drawingml/2006/picture">
                <pic:pic>
                  <pic:nvPicPr>
                    <pic:cNvPr descr="cr-evidence/cr-on-batc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Session ON batch</w:t>
      </w:r>
    </w:p>
    <w:bookmarkEnd w:id="50"/>
    <w:bookmarkStart w:id="57" w:name="cr-04-token-sent-to-another-host"/>
    <w:p>
      <w:pPr>
        <w:pStyle w:val="Heading3"/>
      </w:pPr>
      <w:r>
        <w:t xml:space="preserve">7.4 CR-04 — Token sent to another host</w:t>
      </w:r>
    </w:p>
    <w:p>
      <w:pPr>
        <w:pStyle w:val="FirstParagraph"/>
      </w:pPr>
      <w:r>
        <w:t xml:space="preserve">Echo server: 22:42 (OFF)</w:t>
      </w:r>
      <w:r>
        <w:t xml:space="preserve"> </w:t>
      </w:r>
      <w:r>
        <w:rPr>
          <w:rStyle w:val="VerbatimChar"/>
        </w:rPr>
        <w:t xml:space="preserve">6edbf1466d5e</w:t>
      </w:r>
      <w:r>
        <w:t xml:space="preserve"> </w:t>
      </w:r>
      <w:r>
        <w:t xml:space="preserve">(real); 00:17 (ON)</w:t>
      </w:r>
      <w:r>
        <w:t xml:space="preserve"> </w:t>
      </w:r>
      <w:r>
        <w:rPr>
          <w:rStyle w:val="VerbatimChar"/>
        </w:rPr>
        <w:t xml:space="preserve">c6cdfcd131a7</w:t>
      </w:r>
      <w:r>
        <w:t xml:space="preserve"> </w:t>
      </w:r>
      <w:r>
        <w:t xml:space="preserve">(placeholder).</w:t>
      </w:r>
    </w:p>
    <w:p>
      <w:pPr>
        <w:pStyle w:val="CaptionedFigure"/>
      </w:pPr>
      <w:r>
        <w:drawing>
          <wp:inline>
            <wp:extent cx="5334000" cy="1839811"/>
            <wp:effectExtent b="0" l="0" r="0" t="0"/>
            <wp:docPr descr="CR-04 echo server" title="" id="52" name="Picture"/>
            <a:graphic>
              <a:graphicData uri="http://schemas.openxmlformats.org/drawingml/2006/picture">
                <pic:pic>
                  <pic:nvPicPr>
                    <pic:cNvPr descr="cr-evidence/cr04-serve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CR-04 echo server</w:t>
      </w:r>
    </w:p>
    <w:p>
      <w:pPr>
        <w:pStyle w:val="CaptionedFigure"/>
      </w:pPr>
      <w:r>
        <w:drawing>
          <wp:inline>
            <wp:extent cx="5334000" cy="1121228"/>
            <wp:effectExtent b="0" l="0" r="0" t="0"/>
            <wp:docPr descr="CR-04 Session OFF" title="" id="55" name="Picture"/>
            <a:graphic>
              <a:graphicData uri="http://schemas.openxmlformats.org/drawingml/2006/picture">
                <pic:pic>
                  <pic:nvPicPr>
                    <pic:cNvPr descr="cr-evidence/cr04-of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CR-04 Session OFF</w:t>
      </w:r>
    </w:p>
    <w:bookmarkEnd w:id="57"/>
    <w:bookmarkStart w:id="70" w:name="cr-01-git-push-over-https"/>
    <w:p>
      <w:pPr>
        <w:pStyle w:val="Heading3"/>
      </w:pPr>
      <w:r>
        <w:t xml:space="preserve">7.5 CR-01 — git push over HTTPS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SAML SSO 403.</w:t>
      </w:r>
    </w:p>
    <w:p>
      <w:pPr>
        <w:pStyle w:val="CaptionedFigure"/>
      </w:pPr>
      <w:r>
        <w:drawing>
          <wp:inline>
            <wp:extent cx="5334000" cy="1351667"/>
            <wp:effectExtent b="0" l="0" r="0" t="0"/>
            <wp:docPr descr="CR-01 SSO 403" title="" id="59" name="Picture"/>
            <a:graphic>
              <a:graphicData uri="http://schemas.openxmlformats.org/drawingml/2006/picture">
                <pic:pic>
                  <pic:nvPicPr>
                    <pic:cNvPr descr="cr-evidence/cr01-on-ss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CR-01 SSO 403</w:t>
      </w:r>
    </w:p>
    <w:p>
      <w:pPr>
        <w:pStyle w:val="CaptionedFigure"/>
      </w:pPr>
      <w:r>
        <w:drawing>
          <wp:inline>
            <wp:extent cx="5334000" cy="1560285"/>
            <wp:effectExtent b="0" l="0" r="0" t="0"/>
            <wp:docPr descr="CR-01 retry" title="" id="62" name="Picture"/>
            <a:graphic>
              <a:graphicData uri="http://schemas.openxmlformats.org/drawingml/2006/picture">
                <pic:pic>
                  <pic:nvPicPr>
                    <pic:cNvPr descr="cr-evidence/cr01-on-sso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CR-01 retry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push succeeded.</w:t>
      </w:r>
    </w:p>
    <w:p>
      <w:pPr>
        <w:pStyle w:val="CaptionedFigure"/>
      </w:pPr>
      <w:r>
        <w:drawing>
          <wp:inline>
            <wp:extent cx="5334000" cy="1514144"/>
            <wp:effectExtent b="0" l="0" r="0" t="0"/>
            <wp:docPr descr="CR-01 Session OFF" title="" id="65" name="Picture"/>
            <a:graphic>
              <a:graphicData uri="http://schemas.openxmlformats.org/drawingml/2006/picture">
                <pic:pic>
                  <pic:nvPicPr>
                    <pic:cNvPr descr="cr-evidence/cr01-off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CR-01 Session OFF</w:t>
      </w:r>
    </w:p>
    <w:p>
      <w:pPr>
        <w:pStyle w:val="BodyText"/>
      </w:pPr>
      <w:r>
        <w:rPr>
          <w:bCs/>
          <w:b/>
        </w:rPr>
        <w:t xml:space="preserve">OAuth apps:</w:t>
      </w:r>
      <w:r>
        <w:t xml:space="preserve"> </w:t>
      </w:r>
      <w:r>
        <w:t xml:space="preserve">“</w:t>
      </w:r>
      <w:r>
        <w:t xml:space="preserve">GitHub Copilot CLI</w:t>
      </w:r>
      <w:r>
        <w:t xml:space="preserve">”</w:t>
      </w:r>
      <w:r>
        <w:t xml:space="preserve"> </w:t>
      </w:r>
      <w:r>
        <w:t xml:space="preserve">is authorized for the account; org SSO access is separate.</w:t>
      </w:r>
    </w:p>
    <w:p>
      <w:pPr>
        <w:pStyle w:val="CaptionedFigure"/>
      </w:pPr>
      <w:r>
        <w:drawing>
          <wp:inline>
            <wp:extent cx="5334000" cy="2669518"/>
            <wp:effectExtent b="0" l="0" r="0" t="0"/>
            <wp:docPr descr="Authorized OAuth apps" title="" id="68" name="Picture"/>
            <a:graphic>
              <a:graphicData uri="http://schemas.openxmlformats.org/drawingml/2006/picture">
                <pic:pic>
                  <pic:nvPicPr>
                    <pic:cNvPr descr="cr-evidence/oauth-app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Authorized OAuth apps</w:t>
      </w:r>
    </w:p>
    <w:bookmarkEnd w:id="70"/>
    <w:bookmarkStart w:id="77" w:name="cr-02-and-cr-11-session-off"/>
    <w:p>
      <w:pPr>
        <w:pStyle w:val="Heading3"/>
      </w:pPr>
      <w:r>
        <w:t xml:space="preserve">7.6 CR-02 and CR-11 — Session OFF</w:t>
      </w:r>
    </w:p>
    <w:p>
      <w:pPr>
        <w:pStyle w:val="CaptionedFigure"/>
      </w:pPr>
      <w:r>
        <w:drawing>
          <wp:inline>
            <wp:extent cx="5334000" cy="3030847"/>
            <wp:effectExtent b="0" l="0" r="0" t="0"/>
            <wp:docPr descr="CR-02 Session OFF" title="" id="72" name="Picture"/>
            <a:graphic>
              <a:graphicData uri="http://schemas.openxmlformats.org/drawingml/2006/picture">
                <pic:pic>
                  <pic:nvPicPr>
                    <pic:cNvPr descr="cr-evidence/cr02-off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CR-02 Session OFF</w:t>
      </w:r>
    </w:p>
    <w:p>
      <w:pPr>
        <w:pStyle w:val="CaptionedFigure"/>
      </w:pPr>
      <w:r>
        <w:drawing>
          <wp:inline>
            <wp:extent cx="5334000" cy="2167731"/>
            <wp:effectExtent b="0" l="0" r="0" t="0"/>
            <wp:docPr descr="CR-11 Session OFF" title="" id="75" name="Picture"/>
            <a:graphic>
              <a:graphicData uri="http://schemas.openxmlformats.org/drawingml/2006/picture">
                <pic:pic>
                  <pic:nvPicPr>
                    <pic:cNvPr descr="cr-evidence/cr11-off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CR-11 Session OFF</w:t>
      </w:r>
    </w:p>
    <w:bookmarkEnd w:id="77"/>
    <w:bookmarkStart w:id="84" w:name="cr-12-ssh-git-remote"/>
    <w:p>
      <w:pPr>
        <w:pStyle w:val="Heading3"/>
      </w:pPr>
      <w:r>
        <w:t xml:space="preserve">7.7 CR-12 — SSH git remote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rewritten to HTTPS → SSO 403.</w:t>
      </w:r>
    </w:p>
    <w:p>
      <w:pPr>
        <w:pStyle w:val="CaptionedFigure"/>
      </w:pPr>
      <w:r>
        <w:drawing>
          <wp:inline>
            <wp:extent cx="5334000" cy="1034031"/>
            <wp:effectExtent b="0" l="0" r="0" t="0"/>
            <wp:docPr descr="CR-12 Session ON" title="" id="79" name="Picture"/>
            <a:graphic>
              <a:graphicData uri="http://schemas.openxmlformats.org/drawingml/2006/picture">
                <pic:pic>
                  <pic:nvPicPr>
                    <pic:cNvPr descr="cr-evidence/cr12-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CR-12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“</w:t>
      </w:r>
      <w:r>
        <w:t xml:space="preserve">Host key verification failed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1546897"/>
            <wp:effectExtent b="0" l="0" r="0" t="0"/>
            <wp:docPr descr="CR-12 Session OFF" title="" id="82" name="Picture"/>
            <a:graphic>
              <a:graphicData uri="http://schemas.openxmlformats.org/drawingml/2006/picture">
                <pic:pic>
                  <pic:nvPicPr>
                    <pic:cNvPr descr="cr-evidence/cr12-off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CR-12 Session OFF</w:t>
      </w:r>
    </w:p>
    <w:bookmarkEnd w:id="84"/>
    <w:bookmarkStart w:id="91" w:name="cr-05-git-credentials-off"/>
    <w:p>
      <w:pPr>
        <w:pStyle w:val="Heading3"/>
      </w:pPr>
      <w:r>
        <w:t xml:space="preserve">7.8 CR-05 — git credentials off</w:t>
      </w:r>
    </w:p>
    <w:p>
      <w:pPr>
        <w:pStyle w:val="CaptionedFigure"/>
      </w:pPr>
      <w:r>
        <w:drawing>
          <wp:inline>
            <wp:extent cx="5334000" cy="1695696"/>
            <wp:effectExtent b="0" l="0" r="0" t="0"/>
            <wp:docPr descr="CR-05 push fails" title="" id="86" name="Picture"/>
            <a:graphic>
              <a:graphicData uri="http://schemas.openxmlformats.org/drawingml/2006/picture">
                <pic:pic>
                  <pic:nvPicPr>
                    <pic:cNvPr descr="cr-evidence/cr05-push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CR-05 push fails</w:t>
      </w:r>
    </w:p>
    <w:p>
      <w:pPr>
        <w:pStyle w:val="CaptionedFigure"/>
      </w:pPr>
      <w:r>
        <w:drawing>
          <wp:inline>
            <wp:extent cx="5334000" cy="988989"/>
            <wp:effectExtent b="0" l="0" r="0" t="0"/>
            <wp:docPr descr="CR-05 hashes" title="" id="89" name="Picture"/>
            <a:graphic>
              <a:graphicData uri="http://schemas.openxmlformats.org/drawingml/2006/picture">
                <pic:pic>
                  <pic:nvPicPr>
                    <pic:cNvPr descr="cr-evidence/cr05-hash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CR-05 hashes</w:t>
      </w:r>
    </w:p>
    <w:bookmarkEnd w:id="91"/>
    <w:bookmarkStart w:id="95" w:name="cr-06-gh-credentials-off"/>
    <w:p>
      <w:pPr>
        <w:pStyle w:val="Heading3"/>
      </w:pPr>
      <w:r>
        <w:t xml:space="preserve">7.9 CR-06 — gh credentials off</w:t>
      </w:r>
    </w:p>
    <w:p>
      <w:pPr>
        <w:pStyle w:val="FirstParagraph"/>
      </w:pPr>
      <w:r>
        <w:t xml:space="preserve">gh fails at start (</w:t>
      </w:r>
      <w:r>
        <w:rPr>
          <w:rStyle w:val="VerbatimChar"/>
        </w:rPr>
        <w:t xml:space="preserve">config.yml</w:t>
      </w:r>
      <w:r>
        <w:t xml:space="preserve"> </w:t>
      </w:r>
      <w:r>
        <w:t xml:space="preserve">Access is denied); all values EMPTY.</w:t>
      </w:r>
    </w:p>
    <w:p>
      <w:pPr>
        <w:pStyle w:val="CaptionedFigure"/>
      </w:pPr>
      <w:r>
        <w:drawing>
          <wp:inline>
            <wp:extent cx="5334000" cy="2278213"/>
            <wp:effectExtent b="0" l="0" r="0" t="0"/>
            <wp:docPr descr="CR-06 Session ON" title="" id="93" name="Picture"/>
            <a:graphic>
              <a:graphicData uri="http://schemas.openxmlformats.org/drawingml/2006/picture">
                <pic:pic>
                  <pic:nvPicPr>
                    <pic:cNvPr descr="cr-evidence/cr06-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CR-06 Session ON</w:t>
      </w:r>
    </w:p>
    <w:bookmarkEnd w:id="95"/>
    <w:bookmarkStart w:id="111" w:name="cr-15-bypass-exposes-the-real-login"/>
    <w:p>
      <w:pPr>
        <w:pStyle w:val="Heading3"/>
      </w:pPr>
      <w:r>
        <w:t xml:space="preserve">7.10 CR-15 — Bypass exposes the real login</w:t>
      </w:r>
    </w:p>
    <w:p>
      <w:pPr>
        <w:pStyle w:val="CaptionedFigure"/>
      </w:pPr>
      <w:r>
        <w:drawing>
          <wp:inline>
            <wp:extent cx="5334000" cy="3018971"/>
            <wp:effectExtent b="0" l="0" r="0" t="0"/>
            <wp:docPr descr="CR-15 policy" title="" id="97" name="Picture"/>
            <a:graphic>
              <a:graphicData uri="http://schemas.openxmlformats.org/drawingml/2006/picture">
                <pic:pic>
                  <pic:nvPicPr>
                    <pic:cNvPr descr="cr-evidence/cr15-policy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CR-15 policy</w:t>
      </w:r>
    </w:p>
    <w:p>
      <w:pPr>
        <w:pStyle w:val="BodyText"/>
      </w:pPr>
      <w:r>
        <w:rPr>
          <w:bCs/>
          <w:b/>
        </w:rPr>
        <w:t xml:space="preserve">Sandboxed:</w:t>
      </w:r>
      <w:r>
        <w:t xml:space="preserve"> </w:t>
      </w:r>
      <w:r>
        <w:t xml:space="preserve">(GH_TOKEN), placeholder.</w:t>
      </w:r>
    </w:p>
    <w:p>
      <w:pPr>
        <w:pStyle w:val="CaptionedFigure"/>
      </w:pPr>
      <w:r>
        <w:drawing>
          <wp:inline>
            <wp:extent cx="5334000" cy="3102428"/>
            <wp:effectExtent b="0" l="0" r="0" t="0"/>
            <wp:docPr descr="CR-15 sandboxed" title="" id="100" name="Picture"/>
            <a:graphic>
              <a:graphicData uri="http://schemas.openxmlformats.org/drawingml/2006/picture">
                <pic:pic>
                  <pic:nvPicPr>
                    <pic:cNvPr descr="cr-evidence/cr15-sandboxed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CR-15 sandboxed</w:t>
      </w:r>
    </w:p>
    <w:p>
      <w:pPr>
        <w:pStyle w:val="BodyText"/>
      </w:pPr>
      <w:r>
        <w:rPr>
          <w:bCs/>
          <w:b/>
        </w:rPr>
        <w:t xml:space="preserve">Bypassed:</w:t>
      </w:r>
      <w:r>
        <w:t xml:space="preserve"> </w:t>
      </w:r>
      <w:r>
        <w:t xml:space="preserve">(keyring), real-length token.</w:t>
      </w:r>
    </w:p>
    <w:p>
      <w:pPr>
        <w:pStyle w:val="CaptionedFigure"/>
      </w:pPr>
      <w:r>
        <w:drawing>
          <wp:inline>
            <wp:extent cx="5334000" cy="3149600"/>
            <wp:effectExtent b="0" l="0" r="0" t="0"/>
            <wp:docPr descr="CR-15 bypassed" title="" id="103" name="Picture"/>
            <a:graphic>
              <a:graphicData uri="http://schemas.openxmlformats.org/drawingml/2006/picture">
                <pic:pic>
                  <pic:nvPicPr>
                    <pic:cNvPr descr="cr-evidence/cr15-bypa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CR-15 bypassed</w:t>
      </w:r>
    </w:p>
    <w:p>
      <w:pPr>
        <w:pStyle w:val="CaptionedFigure"/>
      </w:pPr>
      <w:r>
        <w:drawing>
          <wp:inline>
            <wp:extent cx="5334000" cy="1150257"/>
            <wp:effectExtent b="0" l="0" r="0" t="0"/>
            <wp:docPr descr="CR-15 test window" title="" id="106" name="Picture"/>
            <a:graphic>
              <a:graphicData uri="http://schemas.openxmlformats.org/drawingml/2006/picture">
                <pic:pic>
                  <pic:nvPicPr>
                    <pic:cNvPr descr="cr-evidence/cr15-test-keyring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CR-15 test window</w:t>
      </w:r>
    </w:p>
    <w:p>
      <w:pPr>
        <w:pStyle w:val="BodyText"/>
      </w:pPr>
      <w:r>
        <w:rPr>
          <w:bCs/>
          <w:b/>
        </w:rPr>
        <w:t xml:space="preserve">Restore:</w:t>
      </w:r>
      <w:r>
        <w:t xml:space="preserve"> </w:t>
      </w:r>
      <w:r>
        <w:rPr>
          <w:rStyle w:val="VerbatimChar"/>
        </w:rPr>
        <w:t xml:space="preserve">allowBypass</w:t>
      </w:r>
      <w:r>
        <w:t xml:space="preserve"> </w:t>
      </w:r>
      <w:r>
        <w:t xml:space="preserve">set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aptionedFigure"/>
      </w:pPr>
      <w:r>
        <w:drawing>
          <wp:inline>
            <wp:extent cx="5334000" cy="379451"/>
            <wp:effectExtent b="0" l="0" r="0" t="0"/>
            <wp:docPr descr="CR-15 restore" title="" id="109" name="Picture"/>
            <a:graphic>
              <a:graphicData uri="http://schemas.openxmlformats.org/drawingml/2006/picture">
                <pic:pic>
                  <pic:nvPicPr>
                    <pic:cNvPr descr="cr-evidence/cr15-restor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CR-15 restore</w:t>
      </w:r>
    </w:p>
    <w:bookmarkEnd w:id="111"/>
    <w:bookmarkEnd w:id="112"/>
    <w:sectPr>
      <w:pgMar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47" Type="http://schemas.openxmlformats.org/officeDocument/2006/relationships/image" Target="media/rId47.png"/><Relationship Id="rId64" Type="http://schemas.openxmlformats.org/officeDocument/2006/relationships/image" Target="media/rId64.png"/><Relationship Id="rId58" Type="http://schemas.openxmlformats.org/officeDocument/2006/relationships/image" Target="media/rId58.png"/><Relationship Id="rId61" Type="http://schemas.openxmlformats.org/officeDocument/2006/relationships/image" Target="media/rId61.png"/><Relationship Id="rId71" Type="http://schemas.openxmlformats.org/officeDocument/2006/relationships/image" Target="media/rId71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37" Type="http://schemas.openxmlformats.org/officeDocument/2006/relationships/image" Target="media/rId37.png"/><Relationship Id="rId27" Type="http://schemas.openxmlformats.org/officeDocument/2006/relationships/image" Target="media/rId27.png"/><Relationship Id="rId54" Type="http://schemas.openxmlformats.org/officeDocument/2006/relationships/image" Target="media/rId54.png"/><Relationship Id="rId51" Type="http://schemas.openxmlformats.org/officeDocument/2006/relationships/image" Target="media/rId51.png"/><Relationship Id="rId88" Type="http://schemas.openxmlformats.org/officeDocument/2006/relationships/image" Target="media/rId88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74" Type="http://schemas.openxmlformats.org/officeDocument/2006/relationships/image" Target="media/rId74.png"/><Relationship Id="rId81" Type="http://schemas.openxmlformats.org/officeDocument/2006/relationships/image" Target="media/rId81.png"/><Relationship Id="rId78" Type="http://schemas.openxmlformats.org/officeDocument/2006/relationships/image" Target="media/rId78.png"/><Relationship Id="rId102" Type="http://schemas.openxmlformats.org/officeDocument/2006/relationships/image" Target="media/rId102.png"/><Relationship Id="rId96" Type="http://schemas.openxmlformats.org/officeDocument/2006/relationships/image" Target="media/rId96.png"/><Relationship Id="rId108" Type="http://schemas.openxmlformats.org/officeDocument/2006/relationships/image" Target="media/rId108.png"/><Relationship Id="rId99" Type="http://schemas.openxmlformats.org/officeDocument/2006/relationships/image" Target="media/rId99.png"/><Relationship Id="rId105" Type="http://schemas.openxmlformats.org/officeDocument/2006/relationships/image" Target="media/rId105.png"/><Relationship Id="rId33" Type="http://schemas.openxmlformats.org/officeDocument/2006/relationships/image" Target="media/rId33.png"/><Relationship Id="rId67" Type="http://schemas.openxmlformats.org/officeDocument/2006/relationships/image" Target="media/rId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CLI Sandbox – Credentials Test Procedure (STE)</dc:title>
  <dc:creator/>
  <cp:keywords/>
  <dcterms:created xsi:type="dcterms:W3CDTF">2026-10-26T01:13:45Z</dcterms:created>
  <dcterms:modified xsi:type="dcterms:W3CDTF">2026-10-26T01:13:45Z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 26, 2026</vt:lpwstr>
  </property>
</Properties>
</file>