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Copilot</w:t>
      </w:r>
      <w:r>
        <w:t xml:space="preserve"> </w:t>
      </w:r>
      <w:r>
        <w:t xml:space="preserve">CLI</w:t>
      </w:r>
      <w:r>
        <w:t xml:space="preserve"> </w:t>
      </w:r>
      <w:r>
        <w:t xml:space="preserve">Sandbox</w:t>
      </w:r>
      <w:r>
        <w:t xml:space="preserve"> </w:t>
      </w:r>
      <w:r>
        <w:t xml:space="preserve">–</w:t>
      </w:r>
      <w:r>
        <w:t xml:space="preserve"> </w:t>
      </w:r>
      <w:r>
        <w:t xml:space="preserve">Filesystem</w:t>
      </w:r>
      <w:r>
        <w:t xml:space="preserve"> </w:t>
      </w:r>
      <w:r>
        <w:t xml:space="preserve">Test</w:t>
      </w:r>
      <w:r>
        <w:t xml:space="preserve"> </w:t>
      </w:r>
      <w:r>
        <w:t xml:space="preserve">Procedure</w:t>
      </w:r>
      <w:r>
        <w:t xml:space="preserve"> </w:t>
      </w:r>
      <w:r>
        <w:t xml:space="preserve">(STE)</w:t>
      </w:r>
    </w:p>
    <w:p>
      <w:pPr>
        <w:pStyle w:val="Date"/>
      </w:pPr>
      <w:r>
        <w:t xml:space="preserve">Oct</w:t>
      </w:r>
      <w:r>
        <w:t xml:space="preserve"> </w:t>
      </w:r>
      <w:r>
        <w:t xml:space="preserve">23,</w:t>
      </w:r>
      <w:r>
        <w:t xml:space="preserve"> </w:t>
      </w:r>
      <w:r>
        <w:t xml:space="preserve">2026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procedure tests the</w:t>
      </w:r>
      <w:r>
        <w:t xml:space="preserve"> </w:t>
      </w:r>
      <w:r>
        <w:rPr>
          <w:bCs/>
          <w:b/>
        </w:rPr>
        <w:t xml:space="preserve">Filesystem</w:t>
      </w:r>
      <w:r>
        <w:t xml:space="preserve"> </w:t>
      </w:r>
      <w:r>
        <w:t xml:space="preserve">cases (FS-01 to FS-19) of the Test &amp; Validation Plan. It applies to</w:t>
      </w:r>
      <w:r>
        <w:t xml:space="preserve"> </w:t>
      </w:r>
      <w:r>
        <w:rPr>
          <w:bCs/>
          <w:b/>
        </w:rPr>
        <w:t xml:space="preserve">Copilot CLI on native Windows 11</w:t>
      </w:r>
      <w:r>
        <w:t xml:space="preserve">. The text uses ASD-STE100 Simplified Technical English.</w:t>
      </w:r>
    </w:p>
    <w:p>
      <w:pPr>
        <w:pStyle w:val="BodyText"/>
      </w:pPr>
      <w:r>
        <w:rPr>
          <w:bCs/>
          <w:b/>
        </w:rPr>
        <w:t xml:space="preserve">Policy under 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C:\Users\palanik\.copilot\settings.json</w:t>
      </w:r>
      <w:r>
        <w:t xml:space="preserve">: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these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sandbox is on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prompt to run outside the sandbox. A blocked command stays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addCurrentWorkingDirectory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 folder and its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folder are 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allowDevToolAccess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caches and tool folders are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readwritePaths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readonlyPaths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deniedPaths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grants or denials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allowLocalNetwork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in these tests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test methods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build below 26100.9550 / 26200.9550?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OS sandbox (BaseContainer)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The sandboxed shell fails on every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software policy check in Copilot’s built-in read and write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FS-20 (needs managed policy from Intune) and FS-21 (WSL).</w:t>
      </w:r>
    </w:p>
    <w:bookmarkEnd w:id="20"/>
    <w:bookmarkStart w:id="25" w:name="preparation"/>
    <w:p>
      <w:pPr>
        <w:pStyle w:val="Heading2"/>
      </w:pPr>
      <w:r>
        <w:t xml:space="preserve">2. Preparation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Use only the fake test files in this procedure. Do not put real passwords, keys or tokens in the test folders. A failed test can show the file contents.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Do the tests on a test device only. Some tests delete folders when the sandbox is off.</w:t>
      </w:r>
    </w:p>
    <w:bookmarkStart w:id="21" w:name="examine-the-windows-build"/>
    <w:p>
      <w:pPr>
        <w:pStyle w:val="Heading3"/>
      </w:pPr>
      <w:r>
        <w:t xml:space="preserve">2.1 Examine the Windows build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Windows PowerShell</w:t>
      </w:r>
      <w:r>
        <w:t xml:space="preserve"> </w:t>
      </w:r>
      <w:r>
        <w:t xml:space="preserve">(not Command Prompt). Make sure the prompt starts with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Run this command: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'HKLM:\SOFTWARE\Microsoft\Windows NT\CurrentVersion'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"$($v.DisplayVersion) build $($v.CurrentBuild).$($v.UBR)"</w:t>
      </w:r>
    </w:p>
    <w:p>
      <w:pPr>
        <w:numPr>
          <w:ilvl w:val="0"/>
          <w:numId w:val="1001"/>
        </w:numPr>
      </w:pPr>
      <w:r>
        <w:t xml:space="preserve">Compare the build with the minimum:</w:t>
      </w:r>
      <w:r>
        <w:t xml:space="preserve"> </w:t>
      </w:r>
      <w:r>
        <w:rPr>
          <w:bCs/>
          <w:b/>
        </w:rPr>
        <w:t xml:space="preserve">26100.9550</w:t>
      </w:r>
      <w:r>
        <w:t xml:space="preserve"> </w:t>
      </w:r>
      <w:r>
        <w:t xml:space="preserve">(24H2) or</w:t>
      </w:r>
      <w:r>
        <w:t xml:space="preserve"> </w:t>
      </w:r>
      <w:r>
        <w:rPr>
          <w:bCs/>
          <w:b/>
        </w:rPr>
        <w:t xml:space="preserve">26200.9550</w:t>
      </w:r>
      <w:r>
        <w:t xml:space="preserve"> </w:t>
      </w:r>
      <w:r>
        <w:t xml:space="preserve">(25H2).</w:t>
      </w:r>
    </w:p>
    <w:p>
      <w:pPr>
        <w:numPr>
          <w:ilvl w:val="0"/>
          <w:numId w:val="1001"/>
        </w:numPr>
      </w:pPr>
      <w:r>
        <w:t xml:space="preserve">If the build is lower, do only the tests marked</w:t>
      </w:r>
      <w:r>
        <w:t xml:space="preserve"> </w:t>
      </w:r>
      <w:r>
        <w:rPr>
          <w:bCs/>
          <w:b/>
        </w:rPr>
        <w:t xml:space="preserve">(File)</w:t>
      </w:r>
      <w:r>
        <w:t xml:space="preserve">. Record the shell tests as</w:t>
      </w:r>
      <w:r>
        <w:t xml:space="preserve"> </w:t>
      </w:r>
      <w:r>
        <w:rPr>
          <w:bCs/>
          <w:b/>
        </w:rPr>
        <w:t xml:space="preserve">Blocked by OS build</w:t>
      </w:r>
      <w:r>
        <w:t xml:space="preserve">.</w:t>
      </w:r>
    </w:p>
    <w:bookmarkEnd w:id="21"/>
    <w:bookmarkStart w:id="22" w:name="make-the-test-folders"/>
    <w:p>
      <w:pPr>
        <w:pStyle w:val="Heading3"/>
      </w:pPr>
      <w:r>
        <w:t xml:space="preserve">2.2 Make the test folders</w:t>
      </w:r>
    </w:p>
    <w:p>
      <w:pPr>
        <w:numPr>
          <w:ilvl w:val="0"/>
          <w:numId w:val="1002"/>
        </w:numPr>
      </w:pPr>
      <w:r>
        <w:t xml:space="preserve">Run these commands in the same PowerShell window (the</w:t>
      </w:r>
      <w:r>
        <w:t xml:space="preserve"> </w:t>
      </w:r>
      <w:r>
        <w:rPr>
          <w:bCs/>
          <w:b/>
        </w:rPr>
        <w:t xml:space="preserve">test window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\SbxTest\outside\deleteme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\SbxTest\secrets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\SbxTest\readonly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"$env:USERPROFILE\.sbxtest"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\SbxTest\secrets\fake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'FAKE-TOKEN-NOT-REAL'</w:t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\SbxTest\readonly\ref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 data'</w:t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"$env:USERPROFILE\.sbxtest\id_fake"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'FAKE-SSH-KEY-NOT-REAL'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numPr>
          <w:ilvl w:val="0"/>
          <w:numId w:val="1002"/>
        </w:numPr>
      </w:pPr>
      <w:r>
        <w:t xml:space="preserve">Make a backup of your settings file: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bookmarkEnd w:id="22"/>
    <w:bookmarkStart w:id="23" w:name="start-the-two-sessions"/>
    <w:p>
      <w:pPr>
        <w:pStyle w:val="Heading3"/>
      </w:pPr>
      <w:r>
        <w:t xml:space="preserve">2.3 Start the two sessions</w:t>
      </w:r>
    </w:p>
    <w:p>
      <w:pPr>
        <w:pStyle w:val="FirstParagraph"/>
      </w:pPr>
      <w:r>
        <w:t xml:space="preserve">You use</w:t>
      </w:r>
      <w:r>
        <w:t xml:space="preserve"> </w:t>
      </w:r>
      <w:r>
        <w:rPr>
          <w:bCs/>
          <w:b/>
        </w:rPr>
        <w:t xml:space="preserve">three PowerShell windows</w:t>
      </w:r>
      <w:r>
        <w:t xml:space="preserve"> </w:t>
      </w:r>
      <w:r>
        <w:t xml:space="preserve">at the same time: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runs in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PowerShell. Copilot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run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test files. Examine the real result (for example</w:t>
            </w:r>
            <w:r>
              <w:t xml:space="preserve"> </w:t>
            </w:r>
            <w:r>
              <w:rPr>
                <w:rStyle w:val="VerbatimChar"/>
              </w:rPr>
              <w:t xml:space="preserve">Test-Path</w:t>
            </w:r>
            <w:r>
              <w:t xml:space="preserve">). This is your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</w:t>
            </w:r>
            <w:r>
              <w:t xml:space="preserve"> </w:t>
            </w:r>
            <w:r>
              <w:t xml:space="preserve">(sandbox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SHELL or FILE prompt. Copilot does the action</w:t>
            </w:r>
            <w:r>
              <w:t xml:space="preserve"> </w:t>
            </w:r>
            <w:r>
              <w:rPr>
                <w:bCs/>
                <w:b/>
              </w:rPr>
              <w:t xml:space="preserve">inside</w:t>
            </w:r>
            <w:r>
              <w:t xml:space="preserve"> </w:t>
            </w:r>
            <w:r>
              <w:t xml:space="preserve">the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 --no-sandbox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same prompt. Copilot does the action</w:t>
            </w:r>
            <w:r>
              <w:t xml:space="preserve"> </w:t>
            </w:r>
            <w:r>
              <w:rPr>
                <w:bCs/>
                <w:b/>
              </w:rPr>
              <w:t xml:space="preserve">without</w:t>
            </w:r>
            <w:r>
              <w:t xml:space="preserve"> </w:t>
            </w:r>
            <w:r>
              <w:t xml:space="preserve">the sandbox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(FS-04):</w:t>
      </w:r>
      <w:r>
        <w:t xml:space="preserve"> </w:t>
      </w:r>
      <w:r>
        <w:t xml:space="preserve">send the prompt in Session ON. Then run</w:t>
      </w:r>
      <w:r>
        <w:t xml:space="preserve"> </w:t>
      </w:r>
      <w:r>
        <w:rPr>
          <w:rStyle w:val="VerbatimChar"/>
        </w:rPr>
        <w:t xml:space="preserve">Test-Path C:\SbxTest\outside\fs04.txt</w:t>
      </w:r>
      <w:r>
        <w:t xml:space="preserve"> </w:t>
      </w:r>
      <w:r>
        <w:t xml:space="preserve">in the test window. Do the same for Session OFF.</w:t>
      </w:r>
    </w:p>
    <w:p>
      <w:pPr>
        <w:numPr>
          <w:ilvl w:val="0"/>
          <w:numId w:val="1003"/>
        </w:numPr>
      </w:pPr>
      <w:r>
        <w:t xml:space="preserve">Open a second PowerShell window for</w:t>
      </w:r>
      <w:r>
        <w:t xml:space="preserve"> </w:t>
      </w:r>
      <w:r>
        <w:rPr>
          <w:bCs/>
          <w:b/>
        </w:rPr>
        <w:t xml:space="preserve">Session ON</w:t>
      </w:r>
      <w:r>
        <w:t xml:space="preserve">. 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</w:t>
      </w:r>
      <w:r>
        <w:br/>
      </w:r>
      <w:r>
        <w:rPr>
          <w:rStyle w:val="NormalTok"/>
        </w:rPr>
        <w:t xml:space="preserve">copilot</w:t>
      </w:r>
    </w:p>
    <w:p>
      <w:pPr>
        <w:numPr>
          <w:ilvl w:val="0"/>
          <w:numId w:val="1003"/>
        </w:numPr>
      </w:pPr>
      <w:r>
        <w:t xml:space="preserve">In the session, type</w:t>
      </w:r>
      <w:r>
        <w:t xml:space="preserve"> </w:t>
      </w:r>
      <w:r>
        <w:rPr>
          <w:rStyle w:val="VerbatimChar"/>
        </w:rPr>
        <w:t xml:space="preserve">/sandbox status</w:t>
      </w:r>
      <w:r>
        <w:t xml:space="preserve">. Make sure the status is</w:t>
      </w:r>
      <w:r>
        <w:t xml:space="preserve"> </w:t>
      </w:r>
      <w:r>
        <w:rPr>
          <w:bCs/>
          <w:b/>
        </w:rPr>
        <w:t xml:space="preserve">enabled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. Save a screenshot as evidence.</w:t>
      </w:r>
    </w:p>
    <w:p>
      <w:pPr>
        <w:numPr>
          <w:ilvl w:val="0"/>
          <w:numId w:val="1003"/>
        </w:numPr>
      </w:pPr>
      <w:r>
        <w:t xml:space="preserve">Open a third PowerShell window for</w:t>
      </w:r>
      <w:r>
        <w:t xml:space="preserve"> </w:t>
      </w:r>
      <w:r>
        <w:rPr>
          <w:bCs/>
          <w:b/>
        </w:rPr>
        <w:t xml:space="preserve">Session OFF</w:t>
      </w:r>
      <w:r>
        <w:t xml:space="preserve">. 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</w:t>
      </w:r>
      <w:r>
        <w:br/>
      </w:r>
      <w:r>
        <w:rPr>
          <w:rStyle w:val="NormalTok"/>
        </w:rPr>
        <w:t xml:space="preserve">copilot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sandbox</w:t>
      </w:r>
    </w:p>
    <w:p>
      <w:pPr>
        <w:numPr>
          <w:ilvl w:val="0"/>
          <w:numId w:val="1003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/sandbox status</w:t>
      </w:r>
      <w:r>
        <w:t xml:space="preserve">. Make sure the status is</w:t>
      </w:r>
      <w:r>
        <w:t xml:space="preserve"> </w:t>
      </w:r>
      <w:r>
        <w:rPr>
          <w:bCs/>
          <w:b/>
        </w:rPr>
        <w:t xml:space="preserve">disabled</w:t>
      </w:r>
      <w:r>
        <w:t xml:space="preserve">. If it is enabled, managed policy forces the sandbox. Record this as</w:t>
      </w:r>
      <w:r>
        <w:t xml:space="preserve"> </w:t>
      </w:r>
      <w:r>
        <w:rPr>
          <w:bCs/>
          <w:b/>
        </w:rPr>
        <w:t xml:space="preserve">EN-04 pass</w:t>
      </w:r>
      <w:r>
        <w:t xml:space="preserve"> </w:t>
      </w:r>
      <w:r>
        <w:t xml:space="preserve">and do only Session ON.</w:t>
      </w:r>
    </w:p>
    <w:bookmarkEnd w:id="23"/>
    <w:bookmarkStart w:id="24" w:name="use-the-correct-prompt"/>
    <w:p>
      <w:pPr>
        <w:pStyle w:val="Heading3"/>
      </w:pPr>
      <w:r>
        <w:t xml:space="preserve">2.4 Use the correct prompt</w:t>
      </w:r>
    </w:p>
    <w:p>
      <w:pPr>
        <w:pStyle w:val="FirstParagraph"/>
      </w:pPr>
      <w:r>
        <w:t xml:space="preserve">The model can select a different tool. Use these exact prompts so that each test examines the correct control.</w:t>
      </w:r>
    </w:p>
    <w:p>
      <w:pPr>
        <w:pStyle w:val="BodyText"/>
      </w:pPr>
      <w:r>
        <w:rPr>
          <w:bCs/>
          <w:b/>
        </w:rPr>
        <w:t xml:space="preserve">SHELL prompt</w:t>
      </w:r>
      <w:r>
        <w:t xml:space="preserve"> </w:t>
      </w:r>
      <w:r>
        <w:t xml:space="preserve">— type this text, then the command:</w:t>
      </w:r>
    </w:p>
    <w:p>
      <w:pPr>
        <w:pStyle w:val="SourceCode"/>
      </w:pPr>
      <w:r>
        <w:rPr>
          <w:rStyle w:val="VerbatimChar"/>
        </w:rPr>
        <w:t xml:space="preserve">Use the shell tool to run exactly this command one time. Do not use a different tool. Do not try again. Show the full output:</w:t>
      </w:r>
    </w:p>
    <w:p>
      <w:pPr>
        <w:pStyle w:val="FirstParagraph"/>
      </w:pPr>
      <w:r>
        <w:rPr>
          <w:bCs/>
          <w:b/>
        </w:rPr>
        <w:t xml:space="preserve">FILE prompt</w:t>
      </w:r>
      <w:r>
        <w:t xml:space="preserve"> </w:t>
      </w:r>
      <w:r>
        <w:t xml:space="preserve">— type this text, then the request:</w:t>
      </w:r>
    </w:p>
    <w:p>
      <w:pPr>
        <w:pStyle w:val="SourceCode"/>
      </w:pPr>
      <w:r>
        <w:rPr>
          <w:rStyle w:val="VerbatimChar"/>
        </w:rPr>
        <w:t xml:space="preserve">Use only your built-in file tools. Do not use the shell. Do not try again.</w:t>
      </w:r>
    </w:p>
    <w:p>
      <w:pPr>
        <w:pStyle w:val="FirstParagraph"/>
      </w:pPr>
      <w:r>
        <w:rPr>
          <w:bCs/>
          <w:b/>
        </w:rPr>
        <w:t xml:space="preserve">Rules for all tests</w:t>
      </w:r>
    </w:p>
    <w:p>
      <w:pPr>
        <w:numPr>
          <w:ilvl w:val="0"/>
          <w:numId w:val="1004"/>
        </w:numPr>
        <w:pStyle w:val="Compact"/>
      </w:pPr>
      <w:r>
        <w:t xml:space="preserve">Examine the result in the</w:t>
      </w:r>
      <w:r>
        <w:t xml:space="preserve"> </w:t>
      </w:r>
      <w:r>
        <w:rPr>
          <w:bCs/>
          <w:b/>
        </w:rPr>
        <w:t xml:space="preserve">test window</w:t>
      </w:r>
      <w:r>
        <w:t xml:space="preserve">, not only in the Copilot reply.</w:t>
      </w:r>
    </w:p>
    <w:p>
      <w:pPr>
        <w:numPr>
          <w:ilvl w:val="0"/>
          <w:numId w:val="1004"/>
        </w:numPr>
        <w:pStyle w:val="Compact"/>
      </w:pPr>
      <w:r>
        <w:t xml:space="preserve">If the session uses a different tool from the prompt, record</w:t>
      </w:r>
      <w:r>
        <w:t xml:space="preserve"> </w:t>
      </w:r>
      <w:r>
        <w:rPr>
          <w:bCs/>
          <w:b/>
        </w:rPr>
        <w:t xml:space="preserve">Invalid</w:t>
      </w:r>
      <w:r>
        <w:t xml:space="preserve"> </w:t>
      </w:r>
      <w:r>
        <w:t xml:space="preserve">and do the test again.</w:t>
      </w:r>
    </w:p>
    <w:p>
      <w:pPr>
        <w:numPr>
          <w:ilvl w:val="0"/>
          <w:numId w:val="1004"/>
        </w:numPr>
        <w:pStyle w:val="Compact"/>
      </w:pPr>
      <w:r>
        <w:t xml:space="preserve">Do one test at a time. Record the result in section 5 before you start the next test.</w:t>
      </w:r>
    </w:p>
    <w:bookmarkEnd w:id="24"/>
    <w:bookmarkEnd w:id="25"/>
    <w:bookmarkStart w:id="36" w:name="X320ef90b1aa6dd65727996bababd83eeb56f4cb"/>
    <w:p>
      <w:pPr>
        <w:pStyle w:val="Heading2"/>
      </w:pPr>
      <w:r>
        <w:t xml:space="preserve">3. Procedure A — tests with the current policy</w:t>
      </w:r>
    </w:p>
    <w:p>
      <w:pPr>
        <w:pStyle w:val="FirstParagraph"/>
      </w:pPr>
      <w:r>
        <w:t xml:space="preserve">Do not change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for these tests. Do each test in</w:t>
      </w:r>
      <w:r>
        <w:t xml:space="preserve"> </w:t>
      </w:r>
      <w:r>
        <w:rPr>
          <w:bCs/>
          <w:b/>
        </w:rPr>
        <w:t xml:space="preserve">Session ON</w:t>
      </w:r>
      <w:r>
        <w:t xml:space="preserve"> </w:t>
      </w:r>
      <w:r>
        <w:t xml:space="preserve">first, then in</w:t>
      </w:r>
      <w:r>
        <w:t xml:space="preserve"> </w:t>
      </w:r>
      <w:r>
        <w:rPr>
          <w:bCs/>
          <w:b/>
        </w:rPr>
        <w:t xml:space="preserve">Session OFF</w:t>
      </w:r>
      <w:r>
        <w:t xml:space="preserve">. Use the</w:t>
      </w:r>
      <w:r>
        <w:t xml:space="preserve"> </w:t>
      </w:r>
      <w:r>
        <w:rPr>
          <w:bCs/>
          <w:b/>
        </w:rPr>
        <w:t xml:space="preserve">SHELL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prompt from section 2.</w:t>
      </w:r>
    </w:p>
    <w:bookmarkStart w:id="26" w:name="fs-01-write-a-file-in-the-repo-shell"/>
    <w:p>
      <w:pPr>
        <w:pStyle w:val="Heading3"/>
      </w:pPr>
      <w:r>
        <w:t xml:space="preserve">FS-01 — Write a file in the repo (Shell)</w:t>
      </w:r>
    </w:p>
    <w:p>
      <w:pPr>
        <w:numPr>
          <w:ilvl w:val="0"/>
          <w:numId w:val="1005"/>
        </w:numPr>
      </w:pPr>
      <w:r>
        <w:t xml:space="preserve">In the session, 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test</w:t>
      </w:r>
    </w:p>
    <w:p>
      <w:pPr>
        <w:numPr>
          <w:ilvl w:val="0"/>
          <w:numId w:val="1005"/>
        </w:numPr>
      </w:pPr>
      <w:r>
        <w:t xml:space="preserve">In the test window, run this command to examine the result: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(allowed). OFF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26"/>
    <w:bookmarkStart w:id="27" w:name="fs-02-commit-with-git-shell"/>
    <w:p>
      <w:pPr>
        <w:pStyle w:val="Heading3"/>
      </w:pPr>
      <w:r>
        <w:t xml:space="preserve">FS-02 — Commit with git (Shell)</w:t>
      </w:r>
    </w:p>
    <w:p>
      <w:pPr>
        <w:numPr>
          <w:ilvl w:val="0"/>
          <w:numId w:val="1006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sbx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sbx@test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commit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allow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fs02</w:t>
      </w:r>
    </w:p>
    <w:p>
      <w:pPr>
        <w:numPr>
          <w:ilvl w:val="0"/>
          <w:numId w:val="1006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git -C C:\SbxTest\repo log --oneline -1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 the commit</w:t>
      </w:r>
      <w:r>
        <w:t xml:space="preserve"> </w:t>
      </w:r>
      <w:r>
        <w:rPr>
          <w:rStyle w:val="VerbatimChar"/>
        </w:rPr>
        <w:t xml:space="preserve">fs02</w:t>
      </w:r>
      <w:r>
        <w:t xml:space="preserve"> </w:t>
      </w:r>
      <w:r>
        <w:t xml:space="preserve">shows. OFF = the commit shows.</w:t>
      </w:r>
    </w:p>
    <w:bookmarkEnd w:id="27"/>
    <w:bookmarkStart w:id="28" w:name="X5f5bae0364e41cc0e8a379f0fe6084e9e4a9cd2"/>
    <w:p>
      <w:pPr>
        <w:pStyle w:val="Heading3"/>
      </w:pPr>
      <w:r>
        <w:t xml:space="preserve">FS-03 — Write above the start folder in the same repo (Shell)</w:t>
      </w:r>
    </w:p>
    <w:p>
      <w:pPr>
        <w:numPr>
          <w:ilvl w:val="0"/>
          <w:numId w:val="1007"/>
        </w:numPr>
      </w:pPr>
      <w:r>
        <w:t xml:space="preserve">Stop the session. Start a new session from the subfolder: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\SbxTest\repo\src</w:t>
      </w:r>
      <w:r>
        <w:br/>
      </w:r>
      <w:r>
        <w:rPr>
          <w:rStyle w:val="NormalTok"/>
        </w:rPr>
        <w:t xml:space="preserve">copilot</w:t>
      </w:r>
    </w:p>
    <w:p>
      <w:pPr>
        <w:numPr>
          <w:ilvl w:val="0"/>
          <w:numId w:val="1007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\SbxTest\repo\fs03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test</w:t>
      </w:r>
    </w:p>
    <w:p>
      <w:pPr>
        <w:numPr>
          <w:ilvl w:val="0"/>
          <w:numId w:val="1007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C:\SbxTest\repo\fs03.txt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Stop the session. Start the session again from</w:t>
      </w:r>
      <w:r>
        <w:t xml:space="preserve"> </w:t>
      </w:r>
      <w:r>
        <w:rPr>
          <w:rStyle w:val="VerbatimChar"/>
        </w:rPr>
        <w:t xml:space="preserve">C:\SbxTest\repo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(blocked). The repo above the start folder is read-only. OFF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28"/>
    <w:bookmarkStart w:id="29" w:name="fs-04-write-outside-the-repo-shell"/>
    <w:p>
      <w:pPr>
        <w:pStyle w:val="Heading3"/>
      </w:pPr>
      <w:r>
        <w:t xml:space="preserve">FS-04 — Write outside the repo (Shell)</w:t>
      </w:r>
    </w:p>
    <w:p>
      <w:pPr>
        <w:numPr>
          <w:ilvl w:val="0"/>
          <w:numId w:val="1008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\SbxTest\outside\fs04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test</w:t>
      </w:r>
    </w:p>
    <w:p>
      <w:pPr>
        <w:numPr>
          <w:ilvl w:val="0"/>
          <w:numId w:val="1008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C:\SbxTest\outside\fs04.txt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(blocked). OFF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29"/>
    <w:bookmarkStart w:id="30" w:name="X70a0e19c6ae14d7eb6e438b48f2c49d93c736d4"/>
    <w:p>
      <w:pPr>
        <w:pStyle w:val="Heading3"/>
      </w:pPr>
      <w:r>
        <w:t xml:space="preserve">FS-05 — Delete a folder outside the repo (Shell)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Use only the</w:t>
      </w:r>
      <w:r>
        <w:t xml:space="preserve"> </w:t>
      </w:r>
      <w:r>
        <w:rPr>
          <w:rStyle w:val="VerbatimChar"/>
        </w:rPr>
        <w:t xml:space="preserve">deleteme</w:t>
      </w:r>
      <w:r>
        <w:t xml:space="preserve"> </w:t>
      </w:r>
      <w:r>
        <w:t xml:space="preserve">test folder. Do not give a different path.</w:t>
      </w:r>
    </w:p>
    <w:p>
      <w:pPr>
        <w:numPr>
          <w:ilvl w:val="0"/>
          <w:numId w:val="1009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\SbxTest\outside\deleteme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numPr>
          <w:ilvl w:val="0"/>
          <w:numId w:val="1009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C:\SbxTest\outside\deleteme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If the folder is gone, run step 5 of section 2 again to make it.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(folder is still there). OFF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(folder is deleted). This is the main risk.</w:t>
      </w:r>
    </w:p>
    <w:bookmarkEnd w:id="30"/>
    <w:bookmarkStart w:id="31" w:name="X091c789c0425d538d3ac87f70850cf9589b70c8"/>
    <w:p>
      <w:pPr>
        <w:pStyle w:val="Heading3"/>
      </w:pPr>
      <w:r>
        <w:t xml:space="preserve">FS-06 — Read a file in your home folder (Shell)</w:t>
      </w:r>
    </w:p>
    <w:p>
      <w:pPr>
        <w:numPr>
          <w:ilvl w:val="0"/>
          <w:numId w:val="1010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sbxtest</w:t>
      </w:r>
      <w:r>
        <w:rPr>
          <w:rStyle w:val="NormalTok"/>
        </w:rPr>
        <w:t xml:space="preserve">\id_fake</w:t>
      </w:r>
    </w:p>
    <w:p>
      <w:pPr>
        <w:numPr>
          <w:ilvl w:val="0"/>
          <w:numId w:val="1010"/>
        </w:numPr>
      </w:pPr>
      <w:r>
        <w:t xml:space="preserve">Look at the output in the session.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bCs/>
          <w:b/>
        </w:rPr>
        <w:t xml:space="preserve">VERIFY.</w:t>
      </w:r>
      <w:r>
        <w:t xml:space="preserve"> </w:t>
      </w:r>
      <w:r>
        <w:t xml:space="preserve">The documents do not agree. Microsoft’s VS Code test plan expects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. Record the real result. OFF = the text</w:t>
      </w:r>
      <w:r>
        <w:t xml:space="preserve"> </w:t>
      </w:r>
      <w:r>
        <w:rPr>
          <w:rStyle w:val="VerbatimChar"/>
        </w:rPr>
        <w:t xml:space="preserve">FAKE-SSH-KEY-NOT-REAL</w:t>
      </w:r>
      <w:r>
        <w:t xml:space="preserve"> </w:t>
      </w:r>
      <w:r>
        <w:t xml:space="preserve">shows.</w:t>
      </w:r>
    </w:p>
    <w:bookmarkEnd w:id="31"/>
    <w:bookmarkStart w:id="32" w:name="X13094ad2cdbd6682675908f1597c478b84cb813"/>
    <w:p>
      <w:pPr>
        <w:pStyle w:val="Heading3"/>
      </w:pPr>
      <w:r>
        <w:t xml:space="preserve">FS-16 — Write outside the repo with the file tool (File)</w:t>
      </w:r>
    </w:p>
    <w:p>
      <w:pPr>
        <w:pStyle w:val="FirstParagraph"/>
      </w:pPr>
      <w:r>
        <w:t xml:space="preserve">This test works on a build below the baseline.</w:t>
      </w:r>
    </w:p>
    <w:p>
      <w:pPr>
        <w:numPr>
          <w:ilvl w:val="0"/>
          <w:numId w:val="1011"/>
        </w:numPr>
        <w:pStyle w:val="Compact"/>
      </w:pPr>
      <w:r>
        <w:t xml:space="preserve">Send the FILE prompt with this text:</w:t>
      </w:r>
      <w:r>
        <w:t xml:space="preserve"> </w:t>
      </w:r>
      <w:r>
        <w:rPr>
          <w:rStyle w:val="VerbatimChar"/>
        </w:rPr>
        <w:t xml:space="preserve">Create the file C:\SbxTest\outside\fs16.txt with the text test.</w:t>
      </w:r>
    </w:p>
    <w:p>
      <w:pPr>
        <w:numPr>
          <w:ilvl w:val="0"/>
          <w:numId w:val="1011"/>
        </w:numPr>
        <w:pStyle w:val="Compact"/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C:\SbxTest\outside\fs16.txt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The session shows</w:t>
      </w:r>
      <w:r>
        <w:t xml:space="preserve"> </w:t>
      </w:r>
      <w:r>
        <w:t xml:space="preserve">“</w:t>
      </w:r>
      <w:r>
        <w:t xml:space="preserve">(sandbox policy)</w:t>
      </w:r>
      <w:r>
        <w:t xml:space="preserve">”</w:t>
      </w:r>
      <w:r>
        <w:t xml:space="preserve"> </w:t>
      </w:r>
      <w:r>
        <w:t xml:space="preserve">and a block message. OFF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control is a software check only. The OS does not enforce it.</w:t>
      </w:r>
    </w:p>
    <w:bookmarkEnd w:id="32"/>
    <w:bookmarkStart w:id="33" w:name="X0daeaf78a77474eaf676b2ccbe09654e83cbe32"/>
    <w:p>
      <w:pPr>
        <w:pStyle w:val="Heading3"/>
      </w:pPr>
      <w:r>
        <w:t xml:space="preserve">FS-17 —</w:t>
      </w:r>
      <w:r>
        <w:t xml:space="preserve"> </w:t>
      </w:r>
      <w:r>
        <w:rPr>
          <w:rStyle w:val="VerbatimChar"/>
        </w:rPr>
        <w:t xml:space="preserve">/add-dir</w:t>
      </w:r>
      <w:r>
        <w:t xml:space="preserve"> </w:t>
      </w:r>
      <w:r>
        <w:t xml:space="preserve">does not give sandbox access (Shell)</w:t>
      </w:r>
    </w:p>
    <w:p>
      <w:pPr>
        <w:numPr>
          <w:ilvl w:val="0"/>
          <w:numId w:val="1012"/>
        </w:numPr>
      </w:pPr>
      <w:r>
        <w:t xml:space="preserve">In the session, type: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/add-dir C:\SbxTest\other</w:t>
      </w:r>
    </w:p>
    <w:p>
      <w:pPr>
        <w:numPr>
          <w:ilvl w:val="0"/>
          <w:numId w:val="1012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\SbxTest\other\fs17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test</w:t>
      </w:r>
    </w:p>
    <w:p>
      <w:pPr>
        <w:numPr>
          <w:ilvl w:val="0"/>
          <w:numId w:val="1012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C:\SbxTest\other\fs17.txt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(blocked).</w:t>
      </w:r>
      <w:r>
        <w:t xml:space="preserve"> </w:t>
      </w:r>
      <w:r>
        <w:rPr>
          <w:rStyle w:val="VerbatimChar"/>
        </w:rPr>
        <w:t xml:space="preserve">/add-dir</w:t>
      </w:r>
      <w:r>
        <w:t xml:space="preserve"> </w:t>
      </w:r>
      <w:r>
        <w:t xml:space="preserve">is not a sandbox grant. OFF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33"/>
    <w:bookmarkStart w:id="34" w:name="X7923d6854a9cbcf38502531fb726d9d61e6b46f"/>
    <w:p>
      <w:pPr>
        <w:pStyle w:val="Heading3"/>
      </w:pPr>
      <w:r>
        <w:t xml:space="preserve">FS-18 — Junction out of the repo (Shell and File)</w:t>
      </w:r>
    </w:p>
    <w:p>
      <w:pPr>
        <w:numPr>
          <w:ilvl w:val="0"/>
          <w:numId w:val="1013"/>
        </w:numPr>
      </w:pPr>
      <w:r>
        <w:t xml:space="preserve">In the test window (outside Copilot), make a junction: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Junction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\SbxTest\repo\link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\SbxTest\secrets</w:t>
      </w:r>
    </w:p>
    <w:p>
      <w:pPr>
        <w:numPr>
          <w:ilvl w:val="0"/>
          <w:numId w:val="1013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\SbxTest\repo\link\fake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numPr>
          <w:ilvl w:val="0"/>
          <w:numId w:val="1013"/>
        </w:numPr>
      </w:pPr>
      <w:r>
        <w:t xml:space="preserve">Send the FILE prompt with this text:</w:t>
      </w:r>
      <w:r>
        <w:t xml:space="preserve"> </w:t>
      </w:r>
      <w:r>
        <w:rPr>
          <w:rStyle w:val="VerbatimChar"/>
        </w:rPr>
        <w:t xml:space="preserve">Read the file C:\SbxTest\repo\link\fake-token.txt.</w:t>
      </w:r>
    </w:p>
    <w:p>
      <w:pPr>
        <w:numPr>
          <w:ilvl w:val="0"/>
          <w:numId w:val="1013"/>
        </w:numPr>
      </w:pPr>
      <w:r>
        <w:t xml:space="preserve">In the test window, remove the junction: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cmd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\SbxTest\repo\link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 both reads are blocked. The text</w:t>
      </w:r>
      <w:r>
        <w:t xml:space="preserve"> </w:t>
      </w:r>
      <w:r>
        <w:rPr>
          <w:rStyle w:val="VerbatimChar"/>
        </w:rPr>
        <w:t xml:space="preserve">FAKE-TOKEN-NOT-REAL</w:t>
      </w:r>
      <w:r>
        <w:t xml:space="preserve"> </w:t>
      </w:r>
      <w:r>
        <w:t xml:space="preserve">must not show. OFF = the text shows.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If the text shows with Session ON, record a</w:t>
      </w:r>
      <w:r>
        <w:t xml:space="preserve"> </w:t>
      </w:r>
      <w:r>
        <w:rPr>
          <w:bCs/>
          <w:b/>
        </w:rPr>
        <w:t xml:space="preserve">critical finding</w:t>
      </w:r>
      <w:r>
        <w:t xml:space="preserve">. Tell InfoSec immediately.</w:t>
      </w:r>
    </w:p>
    <w:bookmarkEnd w:id="34"/>
    <w:bookmarkStart w:id="35" w:name="X5d81cbad2aa7a92f5bd3245e445b534cf133cdf"/>
    <w:p>
      <w:pPr>
        <w:pStyle w:val="Heading3"/>
      </w:pPr>
      <w:r>
        <w:t xml:space="preserve">FS-19 — Write to the temporary folder (Shell)</w:t>
      </w:r>
    </w:p>
    <w:p>
      <w:pPr>
        <w:numPr>
          <w:ilvl w:val="0"/>
          <w:numId w:val="1014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TEMP\fs19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test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TEMP\fs19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ON = the text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shows (allowed). OFF = the text shows.</w:t>
      </w:r>
    </w:p>
    <w:bookmarkEnd w:id="35"/>
    <w:bookmarkEnd w:id="36"/>
    <w:bookmarkStart w:id="46" w:name="X7e7a750fb5b530a4e4ab8cb99013c93262e9a43"/>
    <w:p>
      <w:pPr>
        <w:pStyle w:val="Heading2"/>
      </w:pPr>
      <w:r>
        <w:t xml:space="preserve">4. Procedure B — tests that change</w:t>
      </w:r>
      <w:r>
        <w:t xml:space="preserve"> </w:t>
      </w:r>
      <w:r>
        <w:rPr>
          <w:rStyle w:val="VerbatimChar"/>
        </w:rPr>
        <w:t xml:space="preserve">settings.json</w:t>
      </w:r>
    </w:p>
    <w:p>
      <w:pPr>
        <w:pStyle w:val="FirstParagraph"/>
      </w:pPr>
      <w:r>
        <w:t xml:space="preserve">These tests need Session ON only. Session OFF ignores the sandbox paths, so all its results are</w:t>
      </w:r>
      <w:r>
        <w:t xml:space="preserve"> </w:t>
      </w:r>
      <w:r>
        <w:t xml:space="preserve">“</w:t>
      </w:r>
      <w:r>
        <w:t xml:space="preserve">allowed</w:t>
      </w:r>
      <w:r>
        <w:t xml:space="preserve">”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Make sure that the file stays valid JSON. Do not add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comments. An incorrect file stops all your settings.</w:t>
      </w:r>
    </w:p>
    <w:p>
      <w:pPr>
        <w:pStyle w:val="FirstParagraph"/>
      </w:pPr>
      <w:r>
        <w:rPr>
          <w:bCs/>
          <w:b/>
        </w:rPr>
        <w:t xml:space="preserve">Procedure for each change</w:t>
      </w:r>
    </w:p>
    <w:p>
      <w:pPr>
        <w:numPr>
          <w:ilvl w:val="0"/>
          <w:numId w:val="101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C:\Users\palanik\.copilot\settings.json</w:t>
      </w:r>
      <w:r>
        <w:t xml:space="preserve"> </w:t>
      </w:r>
      <w:r>
        <w:t xml:space="preserve">in VS Code.</w:t>
      </w:r>
    </w:p>
    <w:p>
      <w:pPr>
        <w:numPr>
          <w:ilvl w:val="0"/>
          <w:numId w:val="1015"/>
        </w:numPr>
        <w:pStyle w:val="Compact"/>
      </w:pPr>
      <w:r>
        <w:t xml:space="preserve">Change only the key that the test gives. Save the file.</w:t>
      </w:r>
    </w:p>
    <w:p>
      <w:pPr>
        <w:numPr>
          <w:ilvl w:val="0"/>
          <w:numId w:val="1015"/>
        </w:numPr>
        <w:pStyle w:val="Compact"/>
      </w:pPr>
      <w:r>
        <w:t xml:space="preserve">In Session ON, type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. Start the session again with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C:\SbxTest\repo</w:t>
      </w:r>
      <w:r>
        <w:t xml:space="preserve">. A running session does not read the change.</w:t>
      </w:r>
    </w:p>
    <w:p>
      <w:pPr>
        <w:numPr>
          <w:ilvl w:val="0"/>
          <w:numId w:val="1015"/>
        </w:numPr>
        <w:pStyle w:val="Compact"/>
      </w:pPr>
      <w:r>
        <w:t xml:space="preserve">Type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. Make sure the new path shows in the correct list. Save a screenshot.</w:t>
      </w:r>
    </w:p>
    <w:p>
      <w:pPr>
        <w:numPr>
          <w:ilvl w:val="0"/>
          <w:numId w:val="1015"/>
        </w:numPr>
        <w:pStyle w:val="Compact"/>
      </w:pPr>
      <w:r>
        <w:t xml:space="preserve">Do the test. Then put the key back to its value in section 1, or go to the next test.</w:t>
      </w:r>
    </w:p>
    <w:bookmarkStart w:id="37" w:name="Xb9b116af1e31a9dcad2b5a39a6d64c01a756483"/>
    <w:p>
      <w:pPr>
        <w:pStyle w:val="Heading3"/>
      </w:pPr>
      <w:r>
        <w:t xml:space="preserve">FS-07 — Denied path blocks a read (Shell and File)</w:t>
      </w:r>
    </w:p>
    <w:p>
      <w:pPr>
        <w:numPr>
          <w:ilvl w:val="0"/>
          <w:numId w:val="1016"/>
        </w:numPr>
      </w:pPr>
      <w:r>
        <w:t xml:space="preserve">Set this value: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"deniedPaths":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palanik</w:t>
      </w:r>
      <w:r>
        <w:rPr>
          <w:rStyle w:val="CharTok"/>
        </w:rPr>
        <w:t xml:space="preserve">\\</w:t>
      </w:r>
      <w:r>
        <w:rPr>
          <w:rStyle w:val="StringTok"/>
        </w:rPr>
        <w:t xml:space="preserve">.sbxtest"</w:t>
      </w:r>
      <w:r>
        <w:rPr>
          <w:rStyle w:val="OtherTok"/>
        </w:rPr>
        <w:t xml:space="preserve">]</w:t>
      </w:r>
    </w:p>
    <w:p>
      <w:pPr>
        <w:numPr>
          <w:ilvl w:val="0"/>
          <w:numId w:val="1016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sbxtest</w:t>
      </w:r>
      <w:r>
        <w:rPr>
          <w:rStyle w:val="NormalTok"/>
        </w:rPr>
        <w:t xml:space="preserve">\id_fake</w:t>
      </w:r>
    </w:p>
    <w:p>
      <w:pPr>
        <w:numPr>
          <w:ilvl w:val="0"/>
          <w:numId w:val="1016"/>
        </w:numPr>
      </w:pPr>
      <w:r>
        <w:t xml:space="preserve">Send the FILE prompt with this text:</w:t>
      </w:r>
      <w:r>
        <w:t xml:space="preserve"> </w:t>
      </w:r>
      <w:r>
        <w:rPr>
          <w:rStyle w:val="VerbatimChar"/>
        </w:rPr>
        <w:t xml:space="preserve">Read the file C:\Users\palanik\.sbxtest\id_fake.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Both reads are blocked. The text</w:t>
      </w:r>
      <w:r>
        <w:t xml:space="preserve"> </w:t>
      </w:r>
      <w:r>
        <w:rPr>
          <w:rStyle w:val="VerbatimChar"/>
        </w:rPr>
        <w:t xml:space="preserve">FAKE-SSH-KEY-NOT-REAL</w:t>
      </w:r>
      <w:r>
        <w:t xml:space="preserve"> </w:t>
      </w:r>
      <w:r>
        <w:t xml:space="preserve">must not show. If the build cannot enforce a denied path, the command must fail with an</w:t>
      </w:r>
      <w:r>
        <w:t xml:space="preserve"> </w:t>
      </w:r>
      <w:r>
        <w:t xml:space="preserve">“</w:t>
      </w:r>
      <w:r>
        <w:t xml:space="preserve">unsupported policy</w:t>
      </w:r>
      <w:r>
        <w:t xml:space="preserve">”</w:t>
      </w:r>
      <w:r>
        <w:t xml:space="preserve"> </w:t>
      </w:r>
      <w:r>
        <w:t xml:space="preserve">message. It must not run.</w:t>
      </w:r>
    </w:p>
    <w:bookmarkEnd w:id="37"/>
    <w:bookmarkStart w:id="38" w:name="X9f268fa55056f1b34e2e1ce64847a6c8fa498e4"/>
    <w:p>
      <w:pPr>
        <w:pStyle w:val="Heading3"/>
      </w:pPr>
      <w:r>
        <w:t xml:space="preserve">FS-08 — Denied child folder in a granted parent (Shell)</w:t>
      </w:r>
    </w:p>
    <w:p>
      <w:pPr>
        <w:numPr>
          <w:ilvl w:val="0"/>
          <w:numId w:val="1017"/>
        </w:numPr>
      </w:pPr>
      <w:r>
        <w:t xml:space="preserve">Set these values: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"readwritePaths":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SbxTest"</w:t>
      </w:r>
      <w:r>
        <w:rPr>
          <w:rStyle w:val="OtherTok"/>
        </w:rPr>
        <w:t xml:space="preserve">]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"deniedPaths":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SbxTest</w:t>
      </w:r>
      <w:r>
        <w:rPr>
          <w:rStyle w:val="CharTok"/>
        </w:rPr>
        <w:t xml:space="preserve">\\</w:t>
      </w:r>
      <w:r>
        <w:rPr>
          <w:rStyle w:val="StringTok"/>
        </w:rPr>
        <w:t xml:space="preserve">secrets"</w:t>
      </w:r>
      <w:r>
        <w:rPr>
          <w:rStyle w:val="OtherTok"/>
        </w:rPr>
        <w:t xml:space="preserve">]</w:t>
      </w:r>
    </w:p>
    <w:p>
      <w:pPr>
        <w:numPr>
          <w:ilvl w:val="0"/>
          <w:numId w:val="1017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\SbxTest\readonly\ref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\SbxTest\secrets\fake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reference data</w:t>
      </w:r>
      <w:r>
        <w:t xml:space="preserve"> </w:t>
      </w:r>
      <w:r>
        <w:t xml:space="preserve">shows. The secrets read is blocked. The more specific denied path wins.</w:t>
      </w:r>
    </w:p>
    <w:bookmarkEnd w:id="38"/>
    <w:bookmarkStart w:id="39" w:name="fs-09-read-only-path-shell"/>
    <w:p>
      <w:pPr>
        <w:pStyle w:val="Heading3"/>
      </w:pPr>
      <w:r>
        <w:t xml:space="preserve">FS-09 — Read-only path (Shell)</w:t>
      </w:r>
    </w:p>
    <w:p>
      <w:pPr>
        <w:numPr>
          <w:ilvl w:val="0"/>
          <w:numId w:val="1018"/>
        </w:numPr>
      </w:pPr>
      <w:r>
        <w:t xml:space="preserve">Set this value. Remove the FS-08 values first: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"readonlyPaths":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SbxTest</w:t>
      </w:r>
      <w:r>
        <w:rPr>
          <w:rStyle w:val="CharTok"/>
        </w:rPr>
        <w:t xml:space="preserve">\\</w:t>
      </w:r>
      <w:r>
        <w:rPr>
          <w:rStyle w:val="StringTok"/>
        </w:rPr>
        <w:t xml:space="preserve">readonly"</w:t>
      </w:r>
      <w:r>
        <w:rPr>
          <w:rStyle w:val="OtherTok"/>
        </w:rPr>
        <w:t xml:space="preserve">]</w:t>
      </w:r>
    </w:p>
    <w:p>
      <w:pPr>
        <w:numPr>
          <w:ilvl w:val="0"/>
          <w:numId w:val="1018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\SbxTest\readonly\ref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numPr>
          <w:ilvl w:val="0"/>
          <w:numId w:val="1018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Add-Content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\SbxTest\readonly\ref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'changed'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Step 2 shows</w:t>
      </w:r>
      <w:r>
        <w:t xml:space="preserve"> </w:t>
      </w:r>
      <w:r>
        <w:rPr>
          <w:rStyle w:val="VerbatimChar"/>
        </w:rPr>
        <w:t xml:space="preserve">reference data</w:t>
      </w:r>
      <w:r>
        <w:t xml:space="preserve"> </w:t>
      </w:r>
      <w:r>
        <w:t xml:space="preserve">(allowed). Step 3 is blocked. In the test window,</w:t>
      </w:r>
      <w:r>
        <w:t xml:space="preserve"> </w:t>
      </w:r>
      <w:r>
        <w:rPr>
          <w:rStyle w:val="VerbatimChar"/>
        </w:rPr>
        <w:t xml:space="preserve">Get-Content C:\SbxTest\readonly\ref.txt</w:t>
      </w:r>
      <w:r>
        <w:t xml:space="preserve"> </w:t>
      </w:r>
      <w:r>
        <w:t xml:space="preserve">shows no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line.</w:t>
      </w:r>
    </w:p>
    <w:bookmarkEnd w:id="39"/>
    <w:bookmarkStart w:id="40" w:name="fs-10-extra-readwrite-path-shell"/>
    <w:p>
      <w:pPr>
        <w:pStyle w:val="Heading3"/>
      </w:pPr>
      <w:r>
        <w:t xml:space="preserve">FS-10 — Extra read/write path (Shell)</w:t>
      </w:r>
    </w:p>
    <w:p>
      <w:pPr>
        <w:numPr>
          <w:ilvl w:val="0"/>
          <w:numId w:val="1019"/>
        </w:numPr>
      </w:pPr>
      <w:r>
        <w:t xml:space="preserve">Set this value: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"readwritePaths":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SbxTest</w:t>
      </w:r>
      <w:r>
        <w:rPr>
          <w:rStyle w:val="CharTok"/>
        </w:rPr>
        <w:t xml:space="preserve">\\</w:t>
      </w:r>
      <w:r>
        <w:rPr>
          <w:rStyle w:val="StringTok"/>
        </w:rPr>
        <w:t xml:space="preserve">rw"</w:t>
      </w:r>
      <w:r>
        <w:rPr>
          <w:rStyle w:val="OtherTok"/>
        </w:rPr>
        <w:t xml:space="preserve">]</w:t>
      </w:r>
    </w:p>
    <w:p>
      <w:pPr>
        <w:numPr>
          <w:ilvl w:val="0"/>
          <w:numId w:val="1019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\SbxTest\rw\fs10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</w:p>
    <w:p>
      <w:pPr>
        <w:numPr>
          <w:ilvl w:val="0"/>
          <w:numId w:val="1019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C:\SbxTest\rw\fs10.txt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(allowed). Compare with FS-04, where the same write outside a grant is blocked.</w:t>
      </w:r>
    </w:p>
    <w:bookmarkEnd w:id="40"/>
    <w:bookmarkStart w:id="41" w:name="X2c03d6f0482fb690bb708e196128c5c873a34af"/>
    <w:p>
      <w:pPr>
        <w:pStyle w:val="Heading3"/>
      </w:pPr>
      <w:r>
        <w:t xml:space="preserve">FS-11 — Denied path that does not exist (Shell)</w:t>
      </w:r>
    </w:p>
    <w:p>
      <w:pPr>
        <w:numPr>
          <w:ilvl w:val="0"/>
          <w:numId w:val="1020"/>
        </w:numPr>
      </w:pPr>
      <w:r>
        <w:t xml:space="preserve">In the test window, make sure that</w:t>
      </w:r>
      <w:r>
        <w:t xml:space="preserve"> </w:t>
      </w:r>
      <w:r>
        <w:rPr>
          <w:rStyle w:val="VerbatimChar"/>
        </w:rPr>
        <w:t xml:space="preserve">C:\SbxTest\repo\.env</w:t>
      </w:r>
      <w:r>
        <w:t xml:space="preserve"> </w:t>
      </w:r>
      <w:r>
        <w:t xml:space="preserve">does not exist.</w:t>
      </w:r>
    </w:p>
    <w:p>
      <w:pPr>
        <w:numPr>
          <w:ilvl w:val="0"/>
          <w:numId w:val="1020"/>
        </w:numPr>
      </w:pPr>
      <w:r>
        <w:t xml:space="preserve">Set this value: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"deniedPaths":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SbxTest</w:t>
      </w:r>
      <w:r>
        <w:rPr>
          <w:rStyle w:val="CharTok"/>
        </w:rPr>
        <w:t xml:space="preserve">\\</w:t>
      </w:r>
      <w:r>
        <w:rPr>
          <w:rStyle w:val="StringTok"/>
        </w:rPr>
        <w:t xml:space="preserve">repo</w:t>
      </w:r>
      <w:r>
        <w:rPr>
          <w:rStyle w:val="CharTok"/>
        </w:rPr>
        <w:t xml:space="preserve">\\</w:t>
      </w:r>
      <w:r>
        <w:rPr>
          <w:rStyle w:val="StringTok"/>
        </w:rPr>
        <w:t xml:space="preserve">.env"</w:t>
      </w:r>
      <w:r>
        <w:rPr>
          <w:rStyle w:val="OtherTok"/>
        </w:rPr>
        <w:t xml:space="preserve">]</w:t>
      </w:r>
    </w:p>
    <w:p>
      <w:pPr>
        <w:numPr>
          <w:ilvl w:val="0"/>
          <w:numId w:val="1020"/>
        </w:numPr>
      </w:pPr>
      <w:r>
        <w:t xml:space="preserve">Send the SHELL prompt with this command:</w:t>
      </w:r>
      <w:r>
        <w:t xml:space="preserve"> </w:t>
      </w:r>
      <w:r>
        <w:rPr>
          <w:rStyle w:val="VerbatimChar"/>
        </w:rPr>
        <w:t xml:space="preserve">Get-Location</w:t>
      </w:r>
    </w:p>
    <w:p>
      <w:pPr>
        <w:numPr>
          <w:ilvl w:val="0"/>
          <w:numId w:val="1020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Get-Item C:\SbxTest\repo\.env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exists. The CLI makes it and does not remove it. Record this side effect. Remove the folder after the test.</w:t>
      </w:r>
    </w:p>
    <w:bookmarkEnd w:id="41"/>
    <w:bookmarkStart w:id="42" w:name="fs-12-start-folder-is-not-granted-shell"/>
    <w:p>
      <w:pPr>
        <w:pStyle w:val="Heading3"/>
      </w:pPr>
      <w:r>
        <w:t xml:space="preserve">FS-12 — Start folder is not granted (Shell)</w:t>
      </w:r>
    </w:p>
    <w:p>
      <w:pPr>
        <w:numPr>
          <w:ilvl w:val="0"/>
          <w:numId w:val="1021"/>
        </w:numPr>
      </w:pPr>
      <w:r>
        <w:t xml:space="preserve">Set this value: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"addCurrentWorkingDirectory":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false</w:t>
      </w:r>
    </w:p>
    <w:p>
      <w:pPr>
        <w:numPr>
          <w:ilvl w:val="0"/>
          <w:numId w:val="1021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\SbxTest\repo status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Git fails. The repo and its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folder are not granted.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addCurrentWorkingDirectory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immediately after this test.</w:t>
      </w:r>
    </w:p>
    <w:bookmarkEnd w:id="42"/>
    <w:bookmarkStart w:id="43" w:name="X8123cff54a38c5e97ef3e86acb3260e46b3471a"/>
    <w:p>
      <w:pPr>
        <w:pStyle w:val="Heading3"/>
      </w:pPr>
      <w:r>
        <w:t xml:space="preserve">FS-13 — Package install with dev-tool access on (Shell)</w:t>
      </w:r>
    </w:p>
    <w:p>
      <w:pPr>
        <w:pStyle w:val="FirstParagraph"/>
      </w:pPr>
      <w:r>
        <w:t xml:space="preserve">Use the package tool that your team uses. This example uses npm.</w:t>
      </w:r>
    </w:p>
    <w:p>
      <w:pPr>
        <w:numPr>
          <w:ilvl w:val="0"/>
          <w:numId w:val="1022"/>
        </w:numPr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allowDevToolAccess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npm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npm install left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audit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fund</w:t>
      </w:r>
    </w:p>
    <w:p>
      <w:pPr>
        <w:numPr>
          <w:ilvl w:val="0"/>
          <w:numId w:val="1022"/>
        </w:numPr>
      </w:pPr>
      <w:r>
        <w:t xml:space="preserve">In the test window, run</w:t>
      </w:r>
      <w:r>
        <w:t xml:space="preserve"> </w:t>
      </w:r>
      <w:r>
        <w:rPr>
          <w:rStyle w:val="VerbatimChar"/>
        </w:rPr>
        <w:t xml:space="preserve">Test-Path C:\SbxTest\repo\node_modules\left-pad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 install uses the package cache and the registry.</w:t>
      </w:r>
    </w:p>
    <w:bookmarkEnd w:id="43"/>
    <w:bookmarkStart w:id="44" w:name="X9882517ca8a029efca1d56f2a40039dbb9d9d73"/>
    <w:p>
      <w:pPr>
        <w:pStyle w:val="Heading3"/>
      </w:pPr>
      <w:r>
        <w:t xml:space="preserve">FS-14 — Package install with dev-tool access off (Shell)</w:t>
      </w:r>
    </w:p>
    <w:p>
      <w:pPr>
        <w:numPr>
          <w:ilvl w:val="0"/>
          <w:numId w:val="1023"/>
        </w:numPr>
      </w:pPr>
      <w:r>
        <w:t xml:space="preserve">Set this value: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"allowDevToolAccess":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false</w:t>
      </w:r>
    </w:p>
    <w:p>
      <w:pPr>
        <w:numPr>
          <w:ilvl w:val="0"/>
          <w:numId w:val="1023"/>
        </w:numPr>
      </w:pPr>
      <w:r>
        <w:t xml:space="preserve">In the test window, remove the FS-13 result:</w:t>
      </w:r>
      <w:r>
        <w:t xml:space="preserve"> </w:t>
      </w:r>
      <w:r>
        <w:rPr>
          <w:rStyle w:val="VerbatimChar"/>
        </w:rPr>
        <w:t xml:space="preserve">Remove-Item -Recurse C:\SbxTest\repo\node_modules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Send the SHELL prompt with the FS-13 command again.</w:t>
      </w:r>
    </w:p>
    <w:p>
      <w:pPr>
        <w:numPr>
          <w:ilvl w:val="0"/>
          <w:numId w:val="1023"/>
        </w:numPr>
      </w:pPr>
      <w:r>
        <w:t xml:space="preserve">Send the SHELL prompt with this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npmrc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The install can fail because the cache and registry configuration are not granted. The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read is blocked. Record the error text. It shows which paths a team must grant.</w:t>
      </w:r>
    </w:p>
    <w:bookmarkEnd w:id="44"/>
    <w:bookmarkStart w:id="45" w:name="X68742617a5fd74302e21ca9a5486de5831191c7"/>
    <w:p>
      <w:pPr>
        <w:pStyle w:val="Heading3"/>
      </w:pPr>
      <w:r>
        <w:t xml:space="preserve">FS-15 — Preview access for a command (Session command)</w:t>
      </w:r>
    </w:p>
    <w:p>
      <w:pPr>
        <w:numPr>
          <w:ilvl w:val="0"/>
          <w:numId w:val="1024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allowDevToolAccess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type: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/sandbox policy npm install</w:t>
      </w:r>
    </w:p>
    <w:p>
      <w:pPr>
        <w:numPr>
          <w:ilvl w:val="0"/>
          <w:numId w:val="102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allowDevToolAccess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Start the session again. Type the same command.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Step 1 shows dev-tool grants for npm. Step 2 shows no dev-tool grants. The command does not run.</w:t>
      </w:r>
    </w:p>
    <w:bookmarkEnd w:id="45"/>
    <w:bookmarkEnd w:id="46"/>
    <w:bookmarkStart w:id="47" w:name="results-log"/>
    <w:p>
      <w:pPr>
        <w:pStyle w:val="Heading2"/>
      </w:pPr>
      <w:r>
        <w:t xml:space="preserve">5. Results log</w:t>
      </w:r>
    </w:p>
    <w:p>
      <w:pPr>
        <w:pStyle w:val="FirstParagraph"/>
      </w:pPr>
      <w:r>
        <w:t xml:space="preserve">Write the result for each test. Use these words:</w:t>
      </w:r>
      <w:r>
        <w:t xml:space="preserve"> </w:t>
      </w:r>
      <w:r>
        <w:rPr>
          <w:bCs/>
          <w:b/>
        </w:rPr>
        <w:t xml:space="preserve">Pass</w:t>
      </w:r>
      <w:r>
        <w:t xml:space="preserve">,</w:t>
      </w:r>
      <w:r>
        <w:t xml:space="preserve"> </w:t>
      </w:r>
      <w:r>
        <w:rPr>
          <w:bCs/>
          <w:b/>
        </w:rPr>
        <w:t xml:space="preserve">Fail</w:t>
      </w:r>
      <w:r>
        <w:t xml:space="preserve">,</w:t>
      </w:r>
      <w:r>
        <w:t xml:space="preserve"> </w:t>
      </w:r>
      <w:r>
        <w:rPr>
          <w:bCs/>
          <w:b/>
        </w:rPr>
        <w:t xml:space="preserve">Verify</w:t>
      </w:r>
      <w:r>
        <w:t xml:space="preserve">,</w:t>
      </w:r>
      <w:r>
        <w:t xml:space="preserve"> </w:t>
      </w:r>
      <w:r>
        <w:rPr>
          <w:bCs/>
          <w:b/>
        </w:rPr>
        <w:t xml:space="preserve">Invalid</w:t>
      </w:r>
      <w:r>
        <w:t xml:space="preserve"> </w:t>
      </w:r>
      <w:r>
        <w:t xml:space="preserve">(wrong tool used),</w:t>
      </w:r>
      <w:r>
        <w:t xml:space="preserve"> </w:t>
      </w:r>
      <w:r>
        <w:rPr>
          <w:bCs/>
          <w:b/>
        </w:rPr>
        <w:t xml:space="preserve">Blocked by OS build</w:t>
      </w:r>
      <w:r>
        <w:t xml:space="preserve">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(sandboxed, exit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(re-check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build (below baseline); absolute path. See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build: failed (</w:t>
            </w:r>
            <w:r>
              <w:t xml:space="preserve">“</w:t>
            </w:r>
            <w:r>
              <w:t xml:space="preserve">Cannot find drive</w:t>
            </w:r>
            <w:r>
              <w:t xml:space="preserve">”</w:t>
            </w:r>
            <w:r>
              <w:t xml:space="preserve">). Patched build 26100.9711: allowed (sandboxed, commit 878244f fs02-retest)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(commit aa5ee1c fs02)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(after OS 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the build gate: external tools fail below 26100.9550 and work on 26100.9711. See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</w:t>
            </w:r>
            <w:r>
              <w:t xml:space="preserve"> </w:t>
            </w:r>
            <w:r>
              <w:t xml:space="preserve">“</w:t>
            </w:r>
            <w:r>
              <w:t xml:space="preserve">Access to the path … is denied</w:t>
            </w:r>
            <w:r>
              <w:t xml:space="preserve">”</w:t>
            </w:r>
            <w:r>
              <w:t xml:space="preserve"> </w:t>
            </w:r>
            <w:r>
              <w:t xml:space="preserve">(sandboxed)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(exit 0, file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OS-level block (PermissionDenied), not a build error. See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</w:t>
            </w:r>
            <w:r>
              <w:t xml:space="preserve"> </w:t>
            </w:r>
            <w:r>
              <w:t xml:space="preserve">“</w:t>
            </w:r>
            <w:r>
              <w:t xml:space="preserve">Access to the path … is denied</w:t>
            </w:r>
            <w:r>
              <w:t xml:space="preserve">”</w:t>
            </w:r>
            <w:r>
              <w:t xml:space="preserve"> </w:t>
            </w:r>
            <w:r>
              <w:t xml:space="preserve">(sandboxed)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(exit 0, file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OS-level block (PermissionDenied). See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(folder stays)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</w:t>
            </w:r>
            <w:r>
              <w:t xml:space="preserve"> </w:t>
            </w:r>
            <w:r>
              <w:t xml:space="preserve">“</w:t>
            </w:r>
            <w:r>
              <w:t xml:space="preserve">Access is denied</w:t>
            </w:r>
            <w:r>
              <w:t xml:space="preserve">”</w:t>
            </w:r>
            <w:r>
              <w:t xml:space="preserve"> </w:t>
            </w:r>
            <w:r>
              <w:t xml:space="preserve">(sandboxed); folder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(folder deleted)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(exit 0, folder deleted)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OS-level block (UnauthorizedAccess). Model also reported a second</w:t>
            </w:r>
            <w:r>
              <w:t xml:space="preserve"> </w:t>
            </w:r>
            <w:r>
              <w:t xml:space="preserve">“</w:t>
            </w:r>
            <w:r>
              <w:t xml:space="preserve">cannot find path</w:t>
            </w:r>
            <w:r>
              <w:t xml:space="preserve">”</w:t>
            </w:r>
            <w:r>
              <w:t xml:space="preserve"> </w:t>
            </w:r>
            <w:r>
              <w:t xml:space="preserve">error. See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</w:t>
            </w:r>
            <w:r>
              <w:t xml:space="preserve"> </w:t>
            </w:r>
            <w:r>
              <w:t xml:space="preserve">“</w:t>
            </w:r>
            <w:r>
              <w:t xml:space="preserve">Access is denied</w:t>
            </w:r>
            <w:r>
              <w:t xml:space="preserve">”</w:t>
            </w:r>
            <w:r>
              <w:t xml:space="preserve"> </w:t>
            </w:r>
            <w:r>
              <w:t xml:space="preserve">(sandboxed); text 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(FAKE-SSH-KEY-NOT-REAL shown)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(Verify 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folder is NOT readable by default in the CLI. Matches VS Code test plan vscode#319218. See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+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 shell</w:t>
            </w:r>
            <w:r>
              <w:t xml:space="preserve"> </w:t>
            </w:r>
            <w:r>
              <w:t xml:space="preserve">“</w:t>
            </w:r>
            <w:r>
              <w:t xml:space="preserve">Access is denied</w:t>
            </w:r>
            <w:r>
              <w:t xml:space="preserve">”</w:t>
            </w:r>
            <w:r>
              <w:t xml:space="preserve"> </w:t>
            </w:r>
            <w:r>
              <w:t xml:space="preserve">(sandboxed); file tool</w:t>
            </w:r>
            <w:r>
              <w:t xml:space="preserve"> </w:t>
            </w:r>
            <w:r>
              <w:t xml:space="preserve">“</w:t>
            </w:r>
            <w:r>
              <w:t xml:space="preserve">Is a sandbox denied path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deny enforced on this build. File tool names the deny rule. Restart needed to load or clear. See 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allowed, child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read OK (</w:t>
            </w:r>
            <w:r>
              <w:t xml:space="preserve">“</w:t>
            </w:r>
            <w:r>
              <w:t xml:space="preserve">reference data</w:t>
            </w:r>
            <w:r>
              <w:t xml:space="preserve">”</w:t>
            </w:r>
            <w:r>
              <w:t xml:space="preserve">); secrets blocked (</w:t>
            </w:r>
            <w:r>
              <w:t xml:space="preserve">“</w:t>
            </w:r>
            <w:r>
              <w:t xml:space="preserve">Access is denied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specific deny wins over parent read/write grant. See 7.12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allowed, write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OK (</w:t>
            </w:r>
            <w:r>
              <w:t xml:space="preserve">“</w:t>
            </w:r>
            <w:r>
              <w:t xml:space="preserve">reference data</w:t>
            </w:r>
            <w:r>
              <w:t xml:space="preserve">”</w:t>
            </w:r>
            <w:r>
              <w:t xml:space="preserve">); write blocked (</w:t>
            </w:r>
            <w:r>
              <w:t xml:space="preserve">“</w:t>
            </w:r>
            <w:r>
              <w:t xml:space="preserve">Access to the path … is denied</w:t>
            </w:r>
            <w:r>
              <w:t xml:space="preserve">”</w:t>
            </w:r>
            <w:r>
              <w:t xml:space="preserve">); file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grant enforced by OS sandbox. See 7.13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(sandboxed, exit 0, file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read/write grant opens a path that is blocked by default (compare FS-04). See 7.14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folder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C:\SbxTest\repo\.env created (Mode d—–); was False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 (side effect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Denying a missing path makes a folder there. Risk for .env style files. Also: Get-Location returned the repo path (GH-20 OK on 24 Oct). See 7.15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failed:</w:t>
            </w:r>
            <w:r>
              <w:t xml:space="preserve"> </w:t>
            </w:r>
            <w:r>
              <w:t xml:space="preserve">“</w:t>
            </w:r>
            <w:r>
              <w:t xml:space="preserve">cannot change to</w:t>
            </w:r>
            <w:r>
              <w:t xml:space="preserve"> </w:t>
            </w:r>
            <w:r>
              <w:t xml:space="preserve">‘</w:t>
            </w:r>
            <w:r>
              <w:t xml:space="preserve">C:\SbxTest\repo</w:t>
            </w:r>
            <w:r>
              <w:t xml:space="preserve">’</w:t>
            </w:r>
            <w:r>
              <w:t xml:space="preserve">: Permission denied</w:t>
            </w:r>
            <w:r>
              <w:t xml:space="preserve">”</w:t>
            </w:r>
            <w:r>
              <w:t xml:space="preserve"> </w:t>
            </w:r>
            <w:r>
              <w:t xml:space="preserve">(exit 128, sandboxed)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directory section absent from policy. Patched build. See 7.16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npm: not available to standard user. dotnet: no SDK. Save-Module: blocked, PowerShellGet 1.0.0.1 Test-Connection</w:t>
            </w:r>
            <w:r>
              <w:t xml:space="preserve"> </w:t>
            </w:r>
            <w:r>
              <w:t xml:space="preserve">“</w:t>
            </w:r>
            <w:r>
              <w:t xml:space="preserve">Access is denied</w:t>
            </w:r>
            <w:r>
              <w:t xml:space="preserve">”</w:t>
            </w:r>
            <w:r>
              <w:t xml:space="preserve"> </w:t>
            </w:r>
            <w:r>
              <w:t xml:space="preserve">(sandboxed)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proven (device setup) + compatibility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PowerShellGet pings (ICMP/WMI) before download; sandbox denies it. Re-test with npm via Artifactory on a Ring 0 device. See 7.17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can fail;</w:t>
            </w:r>
            <w:r>
              <w:t xml:space="preserve"> </w:t>
            </w:r>
            <w:r>
              <w:rPr>
                <w:rStyle w:val="VerbatimChar"/>
              </w:rPr>
              <w:t xml:space="preserve">.npmrc</w:t>
            </w:r>
            <w:r>
              <w:t xml:space="preserve"> </w:t>
            </w: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testable (device setup)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working package manager first (FS-13)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shown, 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/sandbox policy git status showed the effective policy for the command; command not run; dev tools for git: 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works. Git needs no extra dev-tool grants. See 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</w:t>
            </w:r>
            <w:r>
              <w:t xml:space="preserve"> </w:t>
            </w:r>
            <w:r>
              <w:t xml:space="preserve">“</w:t>
            </w:r>
            <w:r>
              <w:t xml:space="preserve">Outside the sandbox’s writable paths</w:t>
            </w:r>
            <w:r>
              <w:t xml:space="preserve">”</w:t>
            </w:r>
            <w:r>
              <w:t xml:space="preserve"> </w:t>
            </w:r>
            <w:r>
              <w:t xml:space="preserve">(sandbox 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(file created)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check in the file tool, not OS. See 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(sandboxed, exit 0). /sandbox policy lists the path under</w:t>
            </w:r>
            <w:r>
              <w:t xml:space="preserve"> </w:t>
            </w:r>
            <w:r>
              <w:t xml:space="preserve">“</w:t>
            </w:r>
            <w:r>
              <w:t xml:space="preserve">Current session: Read-write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 (ON result already shows the grant)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vs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/add-dir gives a session-scoped sandbox write grant. Not saved to settings.json. Raise with GitHub; test managed readwritePaths intersection (FS-20). See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+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Blocked: shell</w:t>
            </w:r>
            <w:r>
              <w:t xml:space="preserve"> </w:t>
            </w:r>
            <w:r>
              <w:t xml:space="preserve">“</w:t>
            </w:r>
            <w:r>
              <w:t xml:space="preserve">Access is denied</w:t>
            </w:r>
            <w:r>
              <w:t xml:space="preserve">”</w:t>
            </w:r>
            <w:r>
              <w:t xml:space="preserve"> </w:t>
            </w:r>
            <w:r>
              <w:t xml:space="preserve">(sandboxed); file tool</w:t>
            </w:r>
            <w:r>
              <w:t xml:space="preserve"> </w:t>
            </w:r>
            <w:r>
              <w:t xml:space="preserve">“</w:t>
            </w:r>
            <w:r>
              <w:t xml:space="preserve">Outside the sandbox’s readable paths</w:t>
            </w:r>
            <w:r>
              <w:t xml:space="preserve">”</w:t>
            </w:r>
            <w:r>
              <w:t xml:space="preserve">. Token text 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(FAKE-TOKEN-NOT-REAL shown)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 is not followed out of the repo by the OS sandbox or the file tool. See 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(sandboxed;</w:t>
            </w:r>
            <w:r>
              <w:t xml:space="preserve"> 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 </w:t>
            </w:r>
            <w:r>
              <w:t xml:space="preserve">shown)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 </w:t>
            </w:r>
            <w:r>
              <w:t xml:space="preserve">shown)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 is read/write in the sandbox (matches /sandbox policy). Possible staging location: note for InfoSec. See 7.10</w:t>
            </w:r>
          </w:p>
        </w:tc>
      </w:tr>
    </w:tbl>
    <w:bookmarkEnd w:id="47"/>
    <w:bookmarkStart w:id="48" w:name="restore-the-device"/>
    <w:p>
      <w:pPr>
        <w:pStyle w:val="Heading2"/>
      </w:pPr>
      <w:r>
        <w:t xml:space="preserve">6. Restore the device</w:t>
      </w:r>
    </w:p>
    <w:p>
      <w:pPr>
        <w:numPr>
          <w:ilvl w:val="0"/>
          <w:numId w:val="1025"/>
        </w:numPr>
      </w:pPr>
      <w:r>
        <w:t xml:space="preserve">In each Copilot session, type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Put back your settings file: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USERPROFILE\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\settings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numPr>
          <w:ilvl w:val="0"/>
          <w:numId w:val="1025"/>
        </w:numPr>
      </w:pPr>
      <w:r>
        <w:t xml:space="preserve">Remove the test folders: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\SbxTest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"$env:USERPROFILE\.sbxtest"</w:t>
      </w:r>
    </w:p>
    <w:p>
      <w:pPr>
        <w:numPr>
          <w:ilvl w:val="0"/>
          <w:numId w:val="1025"/>
        </w:numPr>
      </w:pPr>
      <w:r>
        <w:t xml:space="preserve">Attach the results log and the screenshots to the ring change record.</w:t>
      </w:r>
    </w:p>
    <w:bookmarkEnd w:id="48"/>
    <w:bookmarkStart w:id="229" w:name="evidence"/>
    <w:p>
      <w:pPr>
        <w:pStyle w:val="Heading2"/>
      </w:pPr>
      <w:r>
        <w:t xml:space="preserve">7. Evidence</w:t>
      </w:r>
    </w:p>
    <w:p>
      <w:pPr>
        <w:pStyle w:val="FirstParagraph"/>
      </w:pPr>
      <w:r>
        <w:t xml:space="preserve">Device: palanik test device · Windows 11 24H2. FS-01 to FS-17 ran on a build below the baseline (CLI warning). The device updated during the 24 Oct restart: FS-18 onward ran on build 26100.9711 (above the 26100.9550 minimum) · Copilot CLI with Claude Sonnet 5.5 · Tested 23 Oct 2026.</w:t>
      </w:r>
    </w:p>
    <w:p>
      <w:pPr>
        <w:pStyle w:val="CaptionedFigure"/>
      </w:pPr>
      <w:r>
        <w:drawing>
          <wp:inline>
            <wp:extent cx="5334000" cy="737876"/>
            <wp:effectExtent b="0" l="0" r="0" t="0"/>
            <wp:docPr descr="Windows build 26100.9711 after update" title="" id="50" name="Picture"/>
            <a:graphic>
              <a:graphicData uri="http://schemas.openxmlformats.org/drawingml/2006/picture">
                <pic:pic>
                  <pic:nvPicPr>
                    <pic:cNvPr descr="evidence/buil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Windows build 26100.9711 after update</w:t>
      </w:r>
    </w:p>
    <w:bookmarkStart w:id="61" w:name="fs-01-write-a-file-in-the-repo"/>
    <w:p>
      <w:pPr>
        <w:pStyle w:val="Heading3"/>
      </w:pPr>
      <w:r>
        <w:t xml:space="preserve">7.1 FS-01 — Write a file in the repo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shell ran as</w:t>
      </w:r>
      <w:r>
        <w:t xml:space="preserve"> </w:t>
      </w:r>
      <w:r>
        <w:t xml:space="preserve">“</w:t>
      </w:r>
      <w:r>
        <w:t xml:space="preserve">(sandboxed)</w:t>
      </w:r>
      <w:r>
        <w:t xml:space="preserve">”</w:t>
      </w:r>
      <w:r>
        <w:t xml:space="preserve"> </w:t>
      </w:r>
      <w:r>
        <w:t xml:space="preserve">and exited with code 0. The CLI showed the</w:t>
      </w:r>
      <w:r>
        <w:t xml:space="preserve"> </w:t>
      </w:r>
      <w:r>
        <w:t xml:space="preserve">“</w:t>
      </w:r>
      <w:r>
        <w:t xml:space="preserve">does not fully support the sandbox</w:t>
      </w:r>
      <w:r>
        <w:t xml:space="preserve">”</w:t>
      </w:r>
      <w:r>
        <w:t xml:space="preserve"> </w:t>
      </w:r>
      <w:r>
        <w:t xml:space="preserve">warning.</w:t>
      </w:r>
    </w:p>
    <w:p>
      <w:pPr>
        <w:pStyle w:val="CaptionedFigure"/>
      </w:pPr>
      <w:r>
        <w:drawing>
          <wp:inline>
            <wp:extent cx="5334000" cy="778280"/>
            <wp:effectExtent b="0" l="0" r="0" t="0"/>
            <wp:docPr descr="FS-01 Session ON" title="" id="53" name="Picture"/>
            <a:graphic>
              <a:graphicData uri="http://schemas.openxmlformats.org/drawingml/2006/picture">
                <pic:pic>
                  <pic:nvPicPr>
                    <pic:cNvPr descr="evidence/fs01-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FS-01 Session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sandbox</w:t>
      </w:r>
      <w:r>
        <w:t xml:space="preserve"> </w:t>
      </w:r>
      <w:r>
        <w:t xml:space="preserve">“</w:t>
      </w:r>
      <w:r>
        <w:t xml:space="preserve">disabled for this session</w:t>
      </w:r>
      <w:r>
        <w:t xml:space="preserve">”</w:t>
      </w:r>
      <w:r>
        <w:t xml:space="preserve">. The shell ran with no sandbox label.</w:t>
      </w:r>
    </w:p>
    <w:p>
      <w:pPr>
        <w:pStyle w:val="CaptionedFigure"/>
      </w:pPr>
      <w:r>
        <w:drawing>
          <wp:inline>
            <wp:extent cx="5334000" cy="1649328"/>
            <wp:effectExtent b="0" l="0" r="0" t="0"/>
            <wp:docPr descr="FS-01 Session OFF" title="" id="56" name="Picture"/>
            <a:graphic>
              <a:graphicData uri="http://schemas.openxmlformats.org/drawingml/2006/picture">
                <pic:pic>
                  <pic:nvPicPr>
                    <pic:cNvPr descr="evidence/fs01-off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FS-01 Session OFF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after the ON run.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S-01 test window" title="" id="59" name="Picture"/>
            <a:graphic>
              <a:graphicData uri="http://schemas.openxmlformats.org/drawingml/2006/picture">
                <pic:pic>
                  <pic:nvPicPr>
                    <pic:cNvPr descr="evidence/fs01-check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FS-01 test window</w:t>
      </w:r>
    </w:p>
    <w:bookmarkEnd w:id="61"/>
    <w:bookmarkStart w:id="77" w:name="fs-02-commit-with-git"/>
    <w:p>
      <w:pPr>
        <w:pStyle w:val="Heading3"/>
      </w:pPr>
      <w:r>
        <w:t xml:space="preserve">7.2 FS-02 — Commit with git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git failed with</w:t>
      </w:r>
      <w:r>
        <w:t xml:space="preserve"> </w:t>
      </w:r>
      <w:r>
        <w:t xml:space="preserve">“</w:t>
      </w:r>
      <w:r>
        <w:t xml:space="preserve">Cannot find drive … Microsoft.PowerShell.Core\FileSystem</w:t>
      </w:r>
      <w:r>
        <w:t xml:space="preserve">”</w:t>
      </w:r>
      <w:r>
        <w:t xml:space="preserve"> </w:t>
      </w:r>
      <w:r>
        <w:t xml:space="preserve">(DriveNotFoundException).</w:t>
      </w:r>
    </w:p>
    <w:p>
      <w:pPr>
        <w:pStyle w:val="CaptionedFigure"/>
      </w:pPr>
      <w:r>
        <w:drawing>
          <wp:inline>
            <wp:extent cx="5334000" cy="901088"/>
            <wp:effectExtent b="0" l="0" r="0" t="0"/>
            <wp:docPr descr="FS-02 Session ON" title="" id="63" name="Picture"/>
            <a:graphic>
              <a:graphicData uri="http://schemas.openxmlformats.org/drawingml/2006/picture">
                <pic:pic>
                  <pic:nvPicPr>
                    <pic:cNvPr descr="evidence/fs02-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FS-02 Session ON</w:t>
      </w:r>
    </w:p>
    <w:p>
      <w:pPr>
        <w:pStyle w:val="BodyText"/>
      </w:pPr>
      <w:r>
        <w:rPr>
          <w:bCs/>
          <w:b/>
        </w:rPr>
        <w:t xml:space="preserve">Test window after ON:</w:t>
      </w:r>
      <w:r>
        <w:t xml:space="preserve"> </w:t>
      </w:r>
      <w:r>
        <w:t xml:space="preserve">last commit is still</w:t>
      </w:r>
      <w:r>
        <w:t xml:space="preserve"> </w:t>
      </w:r>
      <w:r>
        <w:rPr>
          <w:rStyle w:val="VerbatimChar"/>
        </w:rPr>
        <w:t xml:space="preserve">init</w:t>
      </w:r>
      <w:r>
        <w:t xml:space="preserve">. No commit was made.</w:t>
      </w:r>
    </w:p>
    <w:p>
      <w:pPr>
        <w:pStyle w:val="CaptionedFigure"/>
      </w:pPr>
      <w:r>
        <w:drawing>
          <wp:inline>
            <wp:extent cx="5334000" cy="729381"/>
            <wp:effectExtent b="0" l="0" r="0" t="0"/>
            <wp:docPr descr="FS-02 test window after ON" title="" id="66" name="Picture"/>
            <a:graphic>
              <a:graphicData uri="http://schemas.openxmlformats.org/drawingml/2006/picture">
                <pic:pic>
                  <pic:nvPicPr>
                    <pic:cNvPr descr="evidence/fs02-on-check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FS-02 test window after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git made commit</w:t>
      </w:r>
      <w:r>
        <w:t xml:space="preserve"> </w:t>
      </w:r>
      <w:r>
        <w:rPr>
          <w:rStyle w:val="VerbatimChar"/>
        </w:rPr>
        <w:t xml:space="preserve">aa5ee1c fs02</w:t>
      </w:r>
      <w:r>
        <w:t xml:space="preserve">, exit 0, no sandbox label.</w:t>
      </w:r>
    </w:p>
    <w:p>
      <w:pPr>
        <w:pStyle w:val="CaptionedFigure"/>
      </w:pPr>
      <w:r>
        <w:drawing>
          <wp:inline>
            <wp:extent cx="5334000" cy="1015869"/>
            <wp:effectExtent b="0" l="0" r="0" t="0"/>
            <wp:docPr descr="FS-02 Session OFF" title="" id="69" name="Picture"/>
            <a:graphic>
              <a:graphicData uri="http://schemas.openxmlformats.org/drawingml/2006/picture">
                <pic:pic>
                  <pic:nvPicPr>
                    <pic:cNvPr descr="evidence/fs02-of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FS-02 Session OFF</w:t>
      </w:r>
    </w:p>
    <w:p>
      <w:pPr>
        <w:pStyle w:val="BodyText"/>
      </w:pPr>
      <w:r>
        <w:rPr>
          <w:bCs/>
          <w:b/>
        </w:rPr>
        <w:t xml:space="preserve">Test window after OFF:</w:t>
      </w:r>
      <w:r>
        <w:t xml:space="preserve"> </w:t>
      </w:r>
      <w:r>
        <w:t xml:space="preserve">last commit is</w:t>
      </w:r>
      <w:r>
        <w:t xml:space="preserve"> </w:t>
      </w:r>
      <w:r>
        <w:rPr>
          <w:rStyle w:val="VerbatimChar"/>
        </w:rPr>
        <w:t xml:space="preserve">fs02</w:t>
      </w:r>
      <w:r>
        <w:t xml:space="preserve">.</w:t>
      </w:r>
    </w:p>
    <w:p>
      <w:pPr>
        <w:pStyle w:val="CaptionedFigure"/>
      </w:pPr>
      <w:r>
        <w:drawing>
          <wp:inline>
            <wp:extent cx="5334000" cy="622173"/>
            <wp:effectExtent b="0" l="0" r="0" t="0"/>
            <wp:docPr descr="FS-02 test window after OFF" title="" id="72" name="Picture"/>
            <a:graphic>
              <a:graphicData uri="http://schemas.openxmlformats.org/drawingml/2006/picture">
                <pic:pic>
                  <pic:nvPicPr>
                    <pic:cNvPr descr="evidence/fs02-off-check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FS-02 test window after OFF</w:t>
      </w:r>
    </w:p>
    <w:p>
      <w:pPr>
        <w:pStyle w:val="BodyText"/>
      </w:pPr>
      <w:r>
        <w:rPr>
          <w:bCs/>
          <w:b/>
        </w:rPr>
        <w:t xml:space="preserve">Retest on patched build 26100.9711 (25 Oct):</w:t>
      </w:r>
      <w:r>
        <w:t xml:space="preserve"> </w:t>
      </w:r>
      <w:r>
        <w:t xml:space="preserve">the sandboxed shell ran git and made commit</w:t>
      </w:r>
      <w:r>
        <w:t xml:space="preserve"> </w:t>
      </w:r>
      <w:r>
        <w:rPr>
          <w:rStyle w:val="VerbatimChar"/>
        </w:rPr>
        <w:t xml:space="preserve">878244f fs02-retest</w:t>
      </w:r>
      <w:r>
        <w:t xml:space="preserve"> </w:t>
      </w:r>
      <w:r>
        <w:t xml:space="preserve">(exit code 0). The</w:t>
      </w:r>
      <w:r>
        <w:t xml:space="preserve"> </w:t>
      </w:r>
      <w:r>
        <w:t xml:space="preserve">“</w:t>
      </w:r>
      <w:r>
        <w:t xml:space="preserve">does not fully support the sandbox</w:t>
      </w:r>
      <w:r>
        <w:t xml:space="preserve">”</w:t>
      </w:r>
      <w:r>
        <w:t xml:space="preserve"> </w:t>
      </w:r>
      <w:r>
        <w:t xml:space="preserve">warning did not show.</w:t>
      </w:r>
    </w:p>
    <w:p>
      <w:pPr>
        <w:pStyle w:val="CaptionedFigure"/>
      </w:pPr>
      <w:r>
        <w:drawing>
          <wp:inline>
            <wp:extent cx="5334000" cy="2700245"/>
            <wp:effectExtent b="0" l="0" r="0" t="0"/>
            <wp:docPr descr="FS-02 retest on patched build" title="" id="75" name="Picture"/>
            <a:graphic>
              <a:graphicData uri="http://schemas.openxmlformats.org/drawingml/2006/picture">
                <pic:pic>
                  <pic:nvPicPr>
                    <pic:cNvPr descr="evidence/fs02-retes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FS-02 retest on patched build</w:t>
      </w:r>
    </w:p>
    <w:bookmarkEnd w:id="77"/>
    <w:bookmarkStart w:id="90" w:name="Xa3816f504452edd28209a3c993a7e52d4efbffe"/>
    <w:p>
      <w:pPr>
        <w:pStyle w:val="Heading3"/>
      </w:pPr>
      <w:r>
        <w:t xml:space="preserve">7.3 FS-03 — Write above the start folder in the same repo</w:t>
      </w:r>
    </w:p>
    <w:p>
      <w:pPr>
        <w:pStyle w:val="FirstParagraph"/>
      </w:pPr>
      <w:r>
        <w:rPr>
          <w:bCs/>
          <w:b/>
        </w:rPr>
        <w:t xml:space="preserve">Session ON (started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repo\src</w:t>
      </w:r>
      <w:r>
        <w:rPr>
          <w:bCs/>
          <w:b/>
        </w:rPr>
        <w:t xml:space="preserve">):</w:t>
      </w:r>
      <w:r>
        <w:t xml:space="preserve"> </w:t>
      </w:r>
      <w:r>
        <w:t xml:space="preserve">the sandboxed shell returned</w:t>
      </w:r>
      <w:r>
        <w:t xml:space="preserve"> </w:t>
      </w:r>
      <w:r>
        <w:t xml:space="preserve">“</w:t>
      </w:r>
      <w:r>
        <w:t xml:space="preserve">Access to the path</w:t>
      </w:r>
      <w:r>
        <w:t xml:space="preserve"> </w:t>
      </w:r>
      <w:r>
        <w:t xml:space="preserve">‘</w:t>
      </w:r>
      <w:r>
        <w:t xml:space="preserve">C:\SbxTest\repo\fs03.txt</w:t>
      </w:r>
      <w:r>
        <w:t xml:space="preserve">’</w:t>
      </w:r>
      <w:r>
        <w:t xml:space="preserve"> </w:t>
      </w:r>
      <w:r>
        <w:t xml:space="preserve">is denied</w:t>
      </w:r>
      <w:r>
        <w:t xml:space="preserve">”</w:t>
      </w:r>
      <w:r>
        <w:t xml:space="preserve"> </w:t>
      </w:r>
      <w:r>
        <w:t xml:space="preserve">(PermissionDenied). This is a policy block, not the build error.</w:t>
      </w:r>
    </w:p>
    <w:p>
      <w:pPr>
        <w:pStyle w:val="CaptionedFigure"/>
      </w:pPr>
      <w:r>
        <w:drawing>
          <wp:inline>
            <wp:extent cx="5334000" cy="757227"/>
            <wp:effectExtent b="0" l="0" r="0" t="0"/>
            <wp:docPr descr="FS-03 Session ON" title="" id="79" name="Picture"/>
            <a:graphic>
              <a:graphicData uri="http://schemas.openxmlformats.org/drawingml/2006/picture">
                <pic:pic>
                  <pic:nvPicPr>
                    <pic:cNvPr descr="evidence/fs03-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FS-03 Session ON</w:t>
      </w:r>
    </w:p>
    <w:p>
      <w:pPr>
        <w:pStyle w:val="BodyText"/>
      </w:pPr>
      <w:r>
        <w:rPr>
          <w:bCs/>
          <w:b/>
        </w:rPr>
        <w:t xml:space="preserve">Test window after ON: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aptionedFigure"/>
      </w:pPr>
      <w:r>
        <w:drawing>
          <wp:inline>
            <wp:extent cx="5334000" cy="1164980"/>
            <wp:effectExtent b="0" l="0" r="0" t="0"/>
            <wp:docPr descr="FS-03 test window after ON" title="" id="82" name="Picture"/>
            <a:graphic>
              <a:graphicData uri="http://schemas.openxmlformats.org/drawingml/2006/picture">
                <pic:pic>
                  <pic:nvPicPr>
                    <pic:cNvPr descr="evidence/fs03-on-check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FS-03 test window after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the shell ran with no sandbox label and exited with code 0.</w:t>
      </w:r>
    </w:p>
    <w:p>
      <w:pPr>
        <w:pStyle w:val="CaptionedFigure"/>
      </w:pPr>
      <w:r>
        <w:drawing>
          <wp:inline>
            <wp:extent cx="5334000" cy="1116876"/>
            <wp:effectExtent b="0" l="0" r="0" t="0"/>
            <wp:docPr descr="FS-03 Session OFF" title="" id="85" name="Picture"/>
            <a:graphic>
              <a:graphicData uri="http://schemas.openxmlformats.org/drawingml/2006/picture">
                <pic:pic>
                  <pic:nvPicPr>
                    <pic:cNvPr descr="evidence/fs03-of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FS-03 Session OFF</w:t>
      </w:r>
    </w:p>
    <w:p>
      <w:pPr>
        <w:pStyle w:val="BodyText"/>
      </w:pPr>
      <w:r>
        <w:rPr>
          <w:bCs/>
          <w:b/>
        </w:rPr>
        <w:t xml:space="preserve">Test window after OFF: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aptionedFigure"/>
      </w:pPr>
      <w:r>
        <w:drawing>
          <wp:inline>
            <wp:extent cx="5334000" cy="1018930"/>
            <wp:effectExtent b="0" l="0" r="0" t="0"/>
            <wp:docPr descr="FS-03 test window after OFF" title="" id="88" name="Picture"/>
            <a:graphic>
              <a:graphicData uri="http://schemas.openxmlformats.org/drawingml/2006/picture">
                <pic:pic>
                  <pic:nvPicPr>
                    <pic:cNvPr descr="evidence/fs03-off-check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FS-03 test window after OFF</w:t>
      </w:r>
    </w:p>
    <w:bookmarkEnd w:id="90"/>
    <w:bookmarkStart w:id="103" w:name="fs-04-write-outside-the-repo"/>
    <w:p>
      <w:pPr>
        <w:pStyle w:val="Heading3"/>
      </w:pPr>
      <w:r>
        <w:t xml:space="preserve">7.4 FS-04 — Write outside the repo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sandboxed shell returned</w:t>
      </w:r>
      <w:r>
        <w:t xml:space="preserve"> </w:t>
      </w:r>
      <w:r>
        <w:t xml:space="preserve">“</w:t>
      </w:r>
      <w:r>
        <w:t xml:space="preserve">Access to the path</w:t>
      </w:r>
      <w:r>
        <w:t xml:space="preserve"> </w:t>
      </w:r>
      <w:r>
        <w:t xml:space="preserve">‘</w:t>
      </w:r>
      <w:r>
        <w:t xml:space="preserve">C:\SbxTest\outside\fs04.txt</w:t>
      </w:r>
      <w:r>
        <w:t xml:space="preserve">’</w:t>
      </w:r>
      <w:r>
        <w:t xml:space="preserve"> </w:t>
      </w:r>
      <w:r>
        <w:t xml:space="preserve">is denied</w:t>
      </w:r>
      <w:r>
        <w:t xml:space="preserve">”</w:t>
      </w:r>
      <w:r>
        <w:t xml:space="preserve"> </w:t>
      </w:r>
      <w:r>
        <w:t xml:space="preserve">(PermissionDenied).</w:t>
      </w:r>
    </w:p>
    <w:p>
      <w:pPr>
        <w:pStyle w:val="CaptionedFigure"/>
      </w:pPr>
      <w:r>
        <w:drawing>
          <wp:inline>
            <wp:extent cx="5334000" cy="861218"/>
            <wp:effectExtent b="0" l="0" r="0" t="0"/>
            <wp:docPr descr="FS-04 Session ON" title="" id="92" name="Picture"/>
            <a:graphic>
              <a:graphicData uri="http://schemas.openxmlformats.org/drawingml/2006/picture">
                <pic:pic>
                  <pic:nvPicPr>
                    <pic:cNvPr descr="evidence/fs04-o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FS-04 Session ON</w:t>
      </w:r>
    </w:p>
    <w:p>
      <w:pPr>
        <w:pStyle w:val="BodyText"/>
      </w:pPr>
      <w:r>
        <w:rPr>
          <w:bCs/>
          <w:b/>
        </w:rPr>
        <w:t xml:space="preserve">Test window after ON: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aptionedFigure"/>
      </w:pPr>
      <w:r>
        <w:drawing>
          <wp:inline>
            <wp:extent cx="5334000" cy="810894"/>
            <wp:effectExtent b="0" l="0" r="0" t="0"/>
            <wp:docPr descr="FS-04 test window after ON" title="" id="95" name="Picture"/>
            <a:graphic>
              <a:graphicData uri="http://schemas.openxmlformats.org/drawingml/2006/picture">
                <pic:pic>
                  <pic:nvPicPr>
                    <pic:cNvPr descr="evidence/fs04-on-check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FS-04 test window after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the shell ran with no sandbox label and exited with code 0.</w:t>
      </w:r>
    </w:p>
    <w:p>
      <w:pPr>
        <w:pStyle w:val="CaptionedFigure"/>
      </w:pPr>
      <w:r>
        <w:drawing>
          <wp:inline>
            <wp:extent cx="5334000" cy="703231"/>
            <wp:effectExtent b="0" l="0" r="0" t="0"/>
            <wp:docPr descr="FS-04 Session OFF" title="" id="98" name="Picture"/>
            <a:graphic>
              <a:graphicData uri="http://schemas.openxmlformats.org/drawingml/2006/picture">
                <pic:pic>
                  <pic:nvPicPr>
                    <pic:cNvPr descr="evidence/fs04-of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FS-04 Session OFF</w:t>
      </w:r>
    </w:p>
    <w:p>
      <w:pPr>
        <w:pStyle w:val="BodyText"/>
      </w:pPr>
      <w:r>
        <w:rPr>
          <w:bCs/>
          <w:b/>
        </w:rPr>
        <w:t xml:space="preserve">Test window after OFF: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aptionedFigure"/>
      </w:pPr>
      <w:r>
        <w:drawing>
          <wp:inline>
            <wp:extent cx="5334000" cy="594731"/>
            <wp:effectExtent b="0" l="0" r="0" t="0"/>
            <wp:docPr descr="FS-04 test window after OFF" title="" id="101" name="Picture"/>
            <a:graphic>
              <a:graphicData uri="http://schemas.openxmlformats.org/drawingml/2006/picture">
                <pic:pic>
                  <pic:nvPicPr>
                    <pic:cNvPr descr="evidence/fs04-off-check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FS-04 test window after OFF</w:t>
      </w:r>
    </w:p>
    <w:bookmarkEnd w:id="103"/>
    <w:bookmarkStart w:id="113" w:name="fs-05-delete-a-folder-outside-the-repo"/>
    <w:p>
      <w:pPr>
        <w:pStyle w:val="Heading3"/>
      </w:pPr>
      <w:r>
        <w:t xml:space="preserve">7.5 FS-05 — Delete a folder outside the repo</w:t>
      </w:r>
    </w:p>
    <w:p>
      <w:pPr>
        <w:pStyle w:val="FirstParagraph"/>
      </w:pPr>
      <w:r>
        <w:rPr>
          <w:bCs/>
          <w:b/>
        </w:rPr>
        <w:t xml:space="preserve">Session ON (12:17):</w:t>
      </w:r>
      <w:r>
        <w:t xml:space="preserve"> </w:t>
      </w:r>
      <w:r>
        <w:t xml:space="preserve">the sandboxed shell returned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 </w:t>
      </w:r>
      <w:r>
        <w:t xml:space="preserve">(PermissionDenied, UnauthorizedAccess). The model also reported a second</w:t>
      </w:r>
      <w:r>
        <w:t xml:space="preserve"> </w:t>
      </w:r>
      <w:r>
        <w:t xml:space="preserve">“</w:t>
      </w:r>
      <w:r>
        <w:t xml:space="preserve">cannot find path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CaptionedFigure"/>
      </w:pPr>
      <w:r>
        <w:drawing>
          <wp:inline>
            <wp:extent cx="5334000" cy="651438"/>
            <wp:effectExtent b="0" l="0" r="0" t="0"/>
            <wp:docPr descr="FS-05 Session ON" title="" id="105" name="Picture"/>
            <a:graphic>
              <a:graphicData uri="http://schemas.openxmlformats.org/drawingml/2006/picture">
                <pic:pic>
                  <pic:nvPicPr>
                    <pic:cNvPr descr="evidence/fs05-o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FS-05 Session ON</w:t>
      </w:r>
    </w:p>
    <w:p>
      <w:pPr>
        <w:pStyle w:val="BodyText"/>
      </w:pPr>
      <w:r>
        <w:rPr>
          <w:bCs/>
          <w:b/>
        </w:rPr>
        <w:t xml:space="preserve">Session OFF (12:24):</w:t>
      </w:r>
      <w:r>
        <w:t xml:space="preserve"> </w:t>
      </w:r>
      <w:r>
        <w:t xml:space="preserve">the shell ran with no sandbox label and exited with code 0.</w:t>
      </w:r>
    </w:p>
    <w:p>
      <w:pPr>
        <w:pStyle w:val="CaptionedFigure"/>
      </w:pPr>
      <w:r>
        <w:drawing>
          <wp:inline>
            <wp:extent cx="5334000" cy="608726"/>
            <wp:effectExtent b="0" l="0" r="0" t="0"/>
            <wp:docPr descr="FS-05 Session OFF" title="" id="108" name="Picture"/>
            <a:graphic>
              <a:graphicData uri="http://schemas.openxmlformats.org/drawingml/2006/picture">
                <pic:pic>
                  <pic:nvPicPr>
                    <pic:cNvPr descr="evidence/fs05-off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FS-05 Session OFF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t xml:space="preserve">the folder was made (</w:t>
      </w:r>
      <w:r>
        <w:rPr>
          <w:rStyle w:val="VerbatimChar"/>
        </w:rPr>
        <w:t xml:space="preserve">True</w:t>
      </w:r>
      <w:r>
        <w:t xml:space="preserve">), it was still present after the ON run (</w:t>
      </w:r>
      <w:r>
        <w:rPr>
          <w:rStyle w:val="VerbatimChar"/>
        </w:rPr>
        <w:t xml:space="preserve">True</w:t>
      </w:r>
      <w:r>
        <w:t xml:space="preserve">), and it was gone after the OFF run (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CaptionedFigure"/>
      </w:pPr>
      <w:r>
        <w:drawing>
          <wp:inline>
            <wp:extent cx="5334000" cy="1669082"/>
            <wp:effectExtent b="0" l="0" r="0" t="0"/>
            <wp:docPr descr="FS-05 test window checks" title="" id="111" name="Picture"/>
            <a:graphic>
              <a:graphicData uri="http://schemas.openxmlformats.org/drawingml/2006/picture">
                <pic:pic>
                  <pic:nvPicPr>
                    <pic:cNvPr descr="evidence/fs05-check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FS-05 test window checks</w:t>
      </w:r>
    </w:p>
    <w:bookmarkEnd w:id="113"/>
    <w:bookmarkStart w:id="120" w:name="fs-06-read-a-file-in-your-home-folder"/>
    <w:p>
      <w:pPr>
        <w:pStyle w:val="Heading3"/>
      </w:pPr>
      <w:r>
        <w:t xml:space="preserve">7.6 FS-06 — Read a file in your home folder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with the default policy, the sandbox</w:t>
      </w:r>
      <w:r>
        <w:t xml:space="preserve"> </w:t>
      </w:r>
      <w:r>
        <w:rPr>
          <w:bCs/>
          <w:b/>
        </w:rPr>
        <w:t xml:space="preserve">blocks reads</w:t>
      </w:r>
      <w:r>
        <w:t xml:space="preserve"> </w:t>
      </w:r>
      <w:r>
        <w:t xml:space="preserve">from the home folder. This resolves the documentation conflict (</w:t>
      </w:r>
      <w:r>
        <w:t xml:space="preserve">“</w:t>
      </w:r>
      <w:r>
        <w:t xml:space="preserve">home is read-only</w:t>
      </w:r>
      <w:r>
        <w:t xml:space="preserve">”</w:t>
      </w:r>
      <w:r>
        <w:t xml:space="preserve"> </w:t>
      </w:r>
      <w:r>
        <w:t xml:space="preserve">against</w:t>
      </w:r>
      <w:r>
        <w:t xml:space="preserve"> </w:t>
      </w:r>
      <w:r>
        <w:t xml:space="preserve">“</w:t>
      </w:r>
      <w:r>
        <w:t xml:space="preserve">home is not granted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sandboxed shell returned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 </w:t>
      </w:r>
      <w:r>
        <w:t xml:space="preserve">(PermissionDenied). The fake key text did not show.</w:t>
      </w:r>
    </w:p>
    <w:p>
      <w:pPr>
        <w:pStyle w:val="CaptionedFigure"/>
      </w:pPr>
      <w:r>
        <w:drawing>
          <wp:inline>
            <wp:extent cx="5334000" cy="637640"/>
            <wp:effectExtent b="0" l="0" r="0" t="0"/>
            <wp:docPr descr="FS-06 Session ON" title="" id="115" name="Picture"/>
            <a:graphic>
              <a:graphicData uri="http://schemas.openxmlformats.org/drawingml/2006/picture">
                <pic:pic>
                  <pic:nvPicPr>
                    <pic:cNvPr descr="evidence/fs06-o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FS-06 Session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the shell read the file and showed</w:t>
      </w:r>
      <w:r>
        <w:t xml:space="preserve"> </w:t>
      </w:r>
      <w:r>
        <w:rPr>
          <w:rStyle w:val="VerbatimChar"/>
        </w:rPr>
        <w:t xml:space="preserve">FAKE-SSH-KEY-NOT-REAL</w:t>
      </w:r>
      <w:r>
        <w:t xml:space="preserve"> </w:t>
      </w:r>
      <w:r>
        <w:t xml:space="preserve">(exit code 0).</w:t>
      </w:r>
    </w:p>
    <w:p>
      <w:pPr>
        <w:pStyle w:val="CaptionedFigure"/>
      </w:pPr>
      <w:r>
        <w:drawing>
          <wp:inline>
            <wp:extent cx="5334000" cy="582193"/>
            <wp:effectExtent b="0" l="0" r="0" t="0"/>
            <wp:docPr descr="FS-06 Session OFF" title="" id="118" name="Picture"/>
            <a:graphic>
              <a:graphicData uri="http://schemas.openxmlformats.org/drawingml/2006/picture">
                <pic:pic>
                  <pic:nvPicPr>
                    <pic:cNvPr descr="evidence/fs06-off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FS-06 Session OFF</w:t>
      </w:r>
    </w:p>
    <w:bookmarkEnd w:id="120"/>
    <w:bookmarkStart w:id="130" w:name="Xb9944023298271f43cd8f9a64c3303b5211e698"/>
    <w:p>
      <w:pPr>
        <w:pStyle w:val="Heading3"/>
      </w:pPr>
      <w:r>
        <w:t xml:space="preserve">7.7 FS-16 — Write outside the repo with the file tool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built-in file tool refused the write:</w:t>
      </w:r>
      <w:r>
        <w:t xml:space="preserve"> </w:t>
      </w:r>
      <w:r>
        <w:t xml:space="preserve">“</w:t>
      </w:r>
      <w:r>
        <w:t xml:space="preserve">Outside the sandbox’s writable paths</w:t>
      </w:r>
      <w:r>
        <w:t xml:space="preserve">”</w:t>
      </w:r>
      <w:r>
        <w:t xml:space="preserve"> </w:t>
      </w:r>
      <w:r>
        <w:t xml:space="preserve">with the label</w:t>
      </w:r>
      <w:r>
        <w:t xml:space="preserve"> </w:t>
      </w:r>
      <w:r>
        <w:t xml:space="preserve">“</w:t>
      </w:r>
      <w:r>
        <w:t xml:space="preserve">(sandbox policy)</w:t>
      </w:r>
      <w:r>
        <w:t xml:space="preserve">”</w:t>
      </w:r>
      <w:r>
        <w:t xml:space="preserve">. This is a software check in Copilot, not the OS sandbox.</w:t>
      </w:r>
    </w:p>
    <w:p>
      <w:pPr>
        <w:pStyle w:val="CaptionedFigure"/>
      </w:pPr>
      <w:r>
        <w:drawing>
          <wp:inline>
            <wp:extent cx="5334000" cy="500674"/>
            <wp:effectExtent b="0" l="0" r="0" t="0"/>
            <wp:docPr descr="FS-16 Session ON" title="" id="122" name="Picture"/>
            <a:graphic>
              <a:graphicData uri="http://schemas.openxmlformats.org/drawingml/2006/picture">
                <pic:pic>
                  <pic:nvPicPr>
                    <pic:cNvPr descr="evidence/fs16-on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FS-16 Session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the file tool created the file.</w:t>
      </w:r>
    </w:p>
    <w:p>
      <w:pPr>
        <w:pStyle w:val="CaptionedFigure"/>
      </w:pPr>
      <w:r>
        <w:drawing>
          <wp:inline>
            <wp:extent cx="5334000" cy="467348"/>
            <wp:effectExtent b="0" l="0" r="0" t="0"/>
            <wp:docPr descr="FS-16 Session OFF" title="" id="125" name="Picture"/>
            <a:graphic>
              <a:graphicData uri="http://schemas.openxmlformats.org/drawingml/2006/picture">
                <pic:pic>
                  <pic:nvPicPr>
                    <pic:cNvPr descr="evidence/fs16-off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FS-16 Session OFF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after the ON run,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after the OFF run.</w:t>
      </w:r>
    </w:p>
    <w:p>
      <w:pPr>
        <w:pStyle w:val="CaptionedFigure"/>
      </w:pPr>
      <w:r>
        <w:drawing>
          <wp:inline>
            <wp:extent cx="5334000" cy="911941"/>
            <wp:effectExtent b="0" l="0" r="0" t="0"/>
            <wp:docPr descr="FS-16 test window checks" title="" id="128" name="Picture"/>
            <a:graphic>
              <a:graphicData uri="http://schemas.openxmlformats.org/drawingml/2006/picture">
                <pic:pic>
                  <pic:nvPicPr>
                    <pic:cNvPr descr="evidence/fs16-check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FS-16 test window checks</w:t>
      </w:r>
    </w:p>
    <w:bookmarkEnd w:id="130"/>
    <w:bookmarkStart w:id="143" w:name="fs-17-add-dir-and-sandbox-access"/>
    <w:p>
      <w:pPr>
        <w:pStyle w:val="Heading3"/>
      </w:pPr>
      <w:r>
        <w:t xml:space="preserve">7.8 FS-17 —</w:t>
      </w:r>
      <w:r>
        <w:t xml:space="preserve"> </w:t>
      </w:r>
      <w:r>
        <w:rPr>
          <w:rStyle w:val="VerbatimChar"/>
        </w:rPr>
        <w:t xml:space="preserve">/add-dir</w:t>
      </w:r>
      <w:r>
        <w:t xml:space="preserve"> </w:t>
      </w:r>
      <w:r>
        <w:t xml:space="preserve">and sandbox access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documentation says</w:t>
      </w:r>
      <w:r>
        <w:t xml:space="preserve"> </w:t>
      </w:r>
      <w:r>
        <w:rPr>
          <w:rStyle w:val="VerbatimChar"/>
        </w:rPr>
        <w:t xml:space="preserve">/add-dir</w:t>
      </w:r>
      <w:r>
        <w:t xml:space="preserve"> </w:t>
      </w:r>
      <w:r>
        <w:t xml:space="preserve">does not give sandbox access. On CLI 1.0.103 it</w:t>
      </w:r>
      <w:r>
        <w:t xml:space="preserve"> </w:t>
      </w:r>
      <w:r>
        <w:rPr>
          <w:bCs/>
          <w:b/>
        </w:rPr>
        <w:t xml:space="preserve">does</w:t>
      </w:r>
      <w:r>
        <w:t xml:space="preserve">. The path is added as a</w:t>
      </w:r>
      <w:r>
        <w:t xml:space="preserve"> </w:t>
      </w:r>
      <w:r>
        <w:rPr>
          <w:bCs/>
          <w:b/>
        </w:rPr>
        <w:t xml:space="preserve">session-scoped read/write grant</w:t>
      </w:r>
      <w:r>
        <w:t xml:space="preserve">. It is not saved 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/add-dir C:\SbxTest\other</w:t>
      </w:r>
      <w:r>
        <w:t xml:space="preserve">, the CLI said</w:t>
      </w:r>
      <w:r>
        <w:t xml:space="preserve"> </w:t>
      </w:r>
      <w:r>
        <w:t xml:space="preserve">“</w:t>
      </w:r>
      <w:r>
        <w:t xml:space="preserve">Added directory to allowed list</w:t>
      </w:r>
      <w:r>
        <w:t xml:space="preserve">”</w:t>
      </w:r>
      <w:r>
        <w:t xml:space="preserve">. The sandboxed write exited with code 0.</w:t>
      </w:r>
    </w:p>
    <w:p>
      <w:pPr>
        <w:pStyle w:val="CaptionedFigure"/>
      </w:pPr>
      <w:r>
        <w:drawing>
          <wp:inline>
            <wp:extent cx="5334000" cy="650420"/>
            <wp:effectExtent b="0" l="0" r="0" t="0"/>
            <wp:docPr descr="FS-17 Session ON" title="" id="132" name="Picture"/>
            <a:graphic>
              <a:graphicData uri="http://schemas.openxmlformats.org/drawingml/2006/picture">
                <pic:pic>
                  <pic:nvPicPr>
                    <pic:cNvPr descr="evidence/fs17-on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FS-17 Session ON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aptionedFigure"/>
      </w:pPr>
      <w:r>
        <w:drawing>
          <wp:inline>
            <wp:extent cx="5334000" cy="852587"/>
            <wp:effectExtent b="0" l="0" r="0" t="0"/>
            <wp:docPr descr="FS-17 test window" title="" id="135" name="Picture"/>
            <a:graphic>
              <a:graphicData uri="http://schemas.openxmlformats.org/drawingml/2006/picture">
                <pic:pic>
                  <pic:nvPicPr>
                    <pic:cNvPr descr="evidence/fs17-check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FS-17 test window</w:t>
      </w:r>
    </w:p>
    <w:p>
      <w:pPr>
        <w:pStyle w:val="BodyText"/>
      </w:pPr>
      <w:r>
        <w:rPr>
          <w:rStyle w:val="VerbatimChar"/>
          <w:bCs/>
          <w:b/>
        </w:rPr>
        <w:t xml:space="preserve">/sandbox policy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C:\SbxTest\other</w:t>
      </w:r>
      <w:r>
        <w:t xml:space="preserve"> </w:t>
      </w:r>
      <w:r>
        <w:t xml:space="preserve">shows under</w:t>
      </w:r>
      <w:r>
        <w:t xml:space="preserve"> </w:t>
      </w:r>
      <w:r>
        <w:rPr>
          <w:bCs/>
          <w:b/>
        </w:rPr>
        <w:t xml:space="preserve">Current session → Read-write paths</w:t>
      </w:r>
      <w:r>
        <w:t xml:space="preserve">. The report also shows that home-folder reads are not granted, loopback stays blocked on this Windows build, and denial capture is off.</w:t>
      </w:r>
    </w:p>
    <w:p>
      <w:pPr>
        <w:pStyle w:val="CaptionedFigure"/>
      </w:pPr>
      <w:r>
        <w:drawing>
          <wp:inline>
            <wp:extent cx="5334000" cy="2665591"/>
            <wp:effectExtent b="0" l="0" r="0" t="0"/>
            <wp:docPr descr="FS-17 sandbox policy" title="" id="138" name="Picture"/>
            <a:graphic>
              <a:graphicData uri="http://schemas.openxmlformats.org/drawingml/2006/picture">
                <pic:pic>
                  <pic:nvPicPr>
                    <pic:cNvPr descr="evidence/fs17-policy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FS-17 sandbox policy</w:t>
      </w:r>
    </w:p>
    <w:p>
      <w:pPr>
        <w:pStyle w:val="BodyText"/>
      </w:pPr>
      <w:r>
        <w:rPr>
          <w:rStyle w:val="VerbatimChar"/>
          <w:bCs/>
          <w:b/>
        </w:rPr>
        <w:t xml:space="preserve">settings.json</w:t>
      </w:r>
      <w:r>
        <w:rPr>
          <w:bCs/>
          <w:b/>
        </w:rPr>
        <w:t xml:space="preserve">:</w:t>
      </w:r>
      <w:r>
        <w:t xml:space="preserve"> </w:t>
      </w:r>
      <w:r>
        <w:t xml:space="preserve">unchanged.</w:t>
      </w:r>
      <w:r>
        <w:t xml:space="preserve"> </w:t>
      </w:r>
      <w:r>
        <w:rPr>
          <w:rStyle w:val="VerbatimChar"/>
        </w:rPr>
        <w:t xml:space="preserve">readwritePaths</w:t>
      </w:r>
      <w:r>
        <w:t xml:space="preserve"> </w:t>
      </w:r>
      <w:r>
        <w:t xml:space="preserve">is still empty.</w:t>
      </w:r>
    </w:p>
    <w:p>
      <w:pPr>
        <w:pStyle w:val="CaptionedFigure"/>
      </w:pPr>
      <w:r>
        <w:drawing>
          <wp:inline>
            <wp:extent cx="5334000" cy="3617613"/>
            <wp:effectExtent b="0" l="0" r="0" t="0"/>
            <wp:docPr descr="FS-17 settings.json unchanged" title="" id="141" name="Picture"/>
            <a:graphic>
              <a:graphicData uri="http://schemas.openxmlformats.org/drawingml/2006/picture">
                <pic:pic>
                  <pic:nvPicPr>
                    <pic:cNvPr descr="evidence/fs17-setting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FS-17 settings.json unchanged</w:t>
      </w:r>
    </w:p>
    <w:p>
      <w:pPr>
        <w:pStyle w:val="BodyText"/>
      </w:pPr>
      <w:r>
        <w:rPr>
          <w:bCs/>
          <w:b/>
        </w:rPr>
        <w:t xml:space="preserve">Actions:</w:t>
      </w:r>
    </w:p>
    <w:p>
      <w:pPr>
        <w:numPr>
          <w:ilvl w:val="0"/>
          <w:numId w:val="1026"/>
        </w:numPr>
        <w:pStyle w:val="Compact"/>
      </w:pPr>
      <w:r>
        <w:t xml:space="preserve">Raise the mismatch with GitHub (documentation or behaviour).</w:t>
      </w:r>
    </w:p>
    <w:p>
      <w:pPr>
        <w:numPr>
          <w:ilvl w:val="0"/>
          <w:numId w:val="1026"/>
        </w:numPr>
        <w:pStyle w:val="Compact"/>
      </w:pPr>
      <w:r>
        <w:t xml:space="preserve">In Ring 0, set managed</w:t>
      </w:r>
      <w:r>
        <w:t xml:space="preserve"> </w:t>
      </w:r>
      <w:r>
        <w:rPr>
          <w:rStyle w:val="VerbatimChar"/>
        </w:rPr>
        <w:t xml:space="preserve">readwritePaths</w:t>
      </w:r>
      <w:r>
        <w:t xml:space="preserve"> </w:t>
      </w:r>
      <w:r>
        <w:t xml:space="preserve">and make sure that a user</w:t>
      </w:r>
      <w:r>
        <w:t xml:space="preserve"> </w:t>
      </w:r>
      <w:r>
        <w:rPr>
          <w:rStyle w:val="VerbatimChar"/>
        </w:rPr>
        <w:t xml:space="preserve">/add-dir</w:t>
      </w:r>
      <w:r>
        <w:t xml:space="preserve"> </w:t>
      </w:r>
      <w:r>
        <w:t xml:space="preserve">path is removed by the intersection rule (FS-20).</w:t>
      </w:r>
    </w:p>
    <w:p>
      <w:pPr>
        <w:numPr>
          <w:ilvl w:val="0"/>
          <w:numId w:val="1026"/>
        </w:numPr>
        <w:pStyle w:val="Compact"/>
      </w:pPr>
      <w:r>
        <w:t xml:space="preserve">Add to the user FAQ:</w:t>
      </w:r>
      <w:r>
        <w:t xml:space="preserve"> </w:t>
      </w:r>
      <w:r>
        <w:rPr>
          <w:rStyle w:val="VerbatimChar"/>
        </w:rPr>
        <w:t xml:space="preserve">/add-dir</w:t>
      </w:r>
      <w:r>
        <w:t xml:space="preserve"> </w:t>
      </w:r>
      <w:r>
        <w:t xml:space="preserve">widens the sandbox for the current session.</w:t>
      </w:r>
    </w:p>
    <w:bookmarkEnd w:id="143"/>
    <w:bookmarkStart w:id="153" w:name="fs-18-junction-out-of-the-repo"/>
    <w:p>
      <w:pPr>
        <w:pStyle w:val="Heading3"/>
      </w:pPr>
      <w:r>
        <w:t xml:space="preserve">7.9 FS-18 — Junction out of the repo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a junction inside the repo (</w:t>
      </w:r>
      <w:r>
        <w:rPr>
          <w:rStyle w:val="VerbatimChar"/>
        </w:rPr>
        <w:t xml:space="preserve">repo\link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C:\SbxTest\secrets</w:t>
      </w:r>
      <w:r>
        <w:t xml:space="preserve">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give access to its target. Both controls held.</w:t>
      </w:r>
    </w:p>
    <w:p>
      <w:pPr>
        <w:pStyle w:val="BodyText"/>
      </w:pPr>
      <w:r>
        <w:rPr>
          <w:bCs/>
          <w:b/>
        </w:rPr>
        <w:t xml:space="preserve">Session ON (24 Oct, 23:14–23:15):</w:t>
      </w:r>
      <w:r>
        <w:t xml:space="preserve"> </w:t>
      </w:r>
      <w:r>
        <w:t xml:space="preserve">the sandboxed shell returned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. The file tool returned</w:t>
      </w:r>
      <w:r>
        <w:t xml:space="preserve"> </w:t>
      </w:r>
      <w:r>
        <w:t xml:space="preserve">“</w:t>
      </w:r>
      <w:r>
        <w:t xml:space="preserve">Outside the sandbox’s readable paths</w:t>
      </w:r>
      <w:r>
        <w:t xml:space="preserve">”</w:t>
      </w:r>
      <w:r>
        <w:t xml:space="preserve"> </w:t>
      </w:r>
      <w:r>
        <w:t xml:space="preserve">and said that a grant on the repo does not extend to link targets.</w:t>
      </w:r>
    </w:p>
    <w:p>
      <w:pPr>
        <w:pStyle w:val="CaptionedFigure"/>
      </w:pPr>
      <w:r>
        <w:drawing>
          <wp:inline>
            <wp:extent cx="5334000" cy="2293954"/>
            <wp:effectExtent b="0" l="0" r="0" t="0"/>
            <wp:docPr descr="FS-18 Session ON" title="" id="145" name="Picture"/>
            <a:graphic>
              <a:graphicData uri="http://schemas.openxmlformats.org/drawingml/2006/picture">
                <pic:pic>
                  <pic:nvPicPr>
                    <pic:cNvPr descr="evidence/fs18-on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FS-18 Session ON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the shell read the file through the junction and showed</w:t>
      </w:r>
      <w:r>
        <w:t xml:space="preserve"> </w:t>
      </w:r>
      <w:r>
        <w:rPr>
          <w:rStyle w:val="VerbatimChar"/>
        </w:rPr>
        <w:t xml:space="preserve">FAKE-TOKEN-NOT-REAL</w:t>
      </w:r>
      <w:r>
        <w:t xml:space="preserve">.</w:t>
      </w:r>
    </w:p>
    <w:p>
      <w:pPr>
        <w:pStyle w:val="CaptionedFigure"/>
      </w:pPr>
      <w:r>
        <w:drawing>
          <wp:inline>
            <wp:extent cx="5334000" cy="2322990"/>
            <wp:effectExtent b="0" l="0" r="0" t="0"/>
            <wp:docPr descr="FS-18 Session OFF" title="" id="148" name="Picture"/>
            <a:graphic>
              <a:graphicData uri="http://schemas.openxmlformats.org/drawingml/2006/picture">
                <pic:pic>
                  <pic:nvPicPr>
                    <pic:cNvPr descr="evidence/fs18-off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FS-18 Session OFF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t xml:space="preserve">junction made and then removed.</w:t>
      </w:r>
    </w:p>
    <w:p>
      <w:pPr>
        <w:pStyle w:val="CaptionedFigure"/>
      </w:pPr>
      <w:r>
        <w:drawing>
          <wp:inline>
            <wp:extent cx="5334000" cy="1930034"/>
            <wp:effectExtent b="0" l="0" r="0" t="0"/>
            <wp:docPr descr="FS-18 junction set-up" title="" id="151" name="Picture"/>
            <a:graphic>
              <a:graphicData uri="http://schemas.openxmlformats.org/drawingml/2006/picture">
                <pic:pic>
                  <pic:nvPicPr>
                    <pic:cNvPr descr="evidence/fs18-junction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FS-18 junction set-up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In Windows PowerShell 5.1,</w:t>
      </w:r>
      <w:r>
        <w:t xml:space="preserve"> </w:t>
      </w:r>
      <w:r>
        <w:rPr>
          <w:rStyle w:val="VerbatimChar"/>
        </w:rPr>
        <w:t xml:space="preserve">Remove-Item</w:t>
      </w:r>
      <w:r>
        <w:t xml:space="preserve"> </w:t>
      </w:r>
      <w:r>
        <w:t xml:space="preserve">on a junction asks to remove</w:t>
      </w:r>
      <w:r>
        <w:t xml:space="preserve"> </w:t>
      </w:r>
      <w:r>
        <w:t xml:space="preserve">“</w:t>
      </w:r>
      <w:r>
        <w:t xml:space="preserve">children</w:t>
      </w:r>
      <w:r>
        <w:t xml:space="preserve">”</w:t>
      </w:r>
      <w:r>
        <w:t xml:space="preserve">. A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can delete the files in the junction target. Use</w:t>
      </w:r>
      <w:r>
        <w:t xml:space="preserve"> </w:t>
      </w:r>
      <w:r>
        <w:rPr>
          <w:rStyle w:val="VerbatimChar"/>
        </w:rPr>
        <w:t xml:space="preserve">cmd /c rmdir C:\SbxTest\repo\link</w:t>
      </w:r>
      <w:r>
        <w:t xml:space="preserve"> </w:t>
      </w:r>
      <w:r>
        <w:t xml:space="preserve">to remove only the junction.</w:t>
      </w:r>
    </w:p>
    <w:bookmarkEnd w:id="153"/>
    <w:bookmarkStart w:id="163" w:name="fs-19-write-to-the-temporary-folder"/>
    <w:p>
      <w:pPr>
        <w:pStyle w:val="Heading3"/>
      </w:pPr>
      <w:r>
        <w:t xml:space="preserve">7.10 FS-19 — Write to the temporary folder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sandboxed shell wrote and read</w:t>
      </w:r>
      <w:r>
        <w:t xml:space="preserve"> </w:t>
      </w:r>
      <w:r>
        <w:rPr>
          <w:rStyle w:val="VerbatimChar"/>
        </w:rPr>
        <w:t xml:space="preserve">$env:TEMP\fs19.txt</w:t>
      </w:r>
      <w:r>
        <w:t xml:space="preserve">. The output was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CaptionedFigure"/>
      </w:pPr>
      <w:r>
        <w:drawing>
          <wp:inline>
            <wp:extent cx="5334000" cy="1321569"/>
            <wp:effectExtent b="0" l="0" r="0" t="0"/>
            <wp:docPr descr="FS-19 Session ON" title="" id="155" name="Picture"/>
            <a:graphic>
              <a:graphicData uri="http://schemas.openxmlformats.org/drawingml/2006/picture">
                <pic:pic>
                  <pic:nvPicPr>
                    <pic:cNvPr descr="evidence/fs19-on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FS-19 Session ON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t xml:space="preserve">the file was removed between the two runs.</w:t>
      </w:r>
    </w:p>
    <w:p>
      <w:pPr>
        <w:pStyle w:val="CaptionedFigure"/>
      </w:pPr>
      <w:r>
        <w:drawing>
          <wp:inline>
            <wp:extent cx="5334000" cy="1021165"/>
            <wp:effectExtent b="0" l="0" r="0" t="0"/>
            <wp:docPr descr="FS-19 test window" title="" id="158" name="Picture"/>
            <a:graphic>
              <a:graphicData uri="http://schemas.openxmlformats.org/drawingml/2006/picture">
                <pic:pic>
                  <pic:nvPicPr>
                    <pic:cNvPr descr="evidence/fs19-check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FS-19 test window</w:t>
      </w:r>
    </w:p>
    <w:p>
      <w:pPr>
        <w:pStyle w:val="BodyText"/>
      </w:pPr>
      <w:r>
        <w:rPr>
          <w:bCs/>
          <w:b/>
        </w:rPr>
        <w:t xml:space="preserve">Session OFF:</w:t>
      </w:r>
      <w:r>
        <w:t xml:space="preserve"> </w:t>
      </w:r>
      <w:r>
        <w:t xml:space="preserve">the same command ran with no sandbox label. The output was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CaptionedFigure"/>
      </w:pPr>
      <w:r>
        <w:drawing>
          <wp:inline>
            <wp:extent cx="5334000" cy="1152591"/>
            <wp:effectExtent b="0" l="0" r="0" t="0"/>
            <wp:docPr descr="FS-19 Session OFF" title="" id="161" name="Picture"/>
            <a:graphic>
              <a:graphicData uri="http://schemas.openxmlformats.org/drawingml/2006/picture">
                <pic:pic>
                  <pic:nvPicPr>
                    <pic:cNvPr descr="evidence/fs19-off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FS-19 Session OFF</w:t>
      </w:r>
    </w:p>
    <w:p>
      <w:pPr>
        <w:pStyle w:val="BodyText"/>
      </w:pPr>
      <w:r>
        <w:rPr>
          <w:bCs/>
          <w:b/>
        </w:rPr>
        <w:t xml:space="preserve">Note for InfoSec:</w:t>
      </w:r>
      <w:r>
        <w:t xml:space="preserve"> </w:t>
      </w:r>
      <w:r>
        <w:t xml:space="preserve">the temporary folder is writable in the sandbox. A command can put files there that run later outside the sandbox. Keep endpoint protection active on</w:t>
      </w:r>
      <w:r>
        <w:t xml:space="preserve"> </w:t>
      </w:r>
      <w:r>
        <w:rPr>
          <w:rStyle w:val="VerbatimChar"/>
        </w:rPr>
        <w:t xml:space="preserve">%TEMP%</w:t>
      </w:r>
      <w:r>
        <w:t xml:space="preserve">.</w:t>
      </w:r>
    </w:p>
    <w:bookmarkEnd w:id="163"/>
    <w:bookmarkStart w:id="170" w:name="fs-07-denied-path-blocks-a-read"/>
    <w:p>
      <w:pPr>
        <w:pStyle w:val="Heading3"/>
      </w:pPr>
      <w:r>
        <w:t xml:space="preserve">7.11 FS-07 — Denied path blocks a read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deniedPaths: ["C:\\Users\\palanik\\.sbxtest"]</w:t>
      </w:r>
      <w:r>
        <w:t xml:space="preserve">. After a session restart,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shows it under</w:t>
      </w:r>
      <w:r>
        <w:t xml:space="preserve"> </w:t>
      </w:r>
      <w:r>
        <w:rPr>
          <w:bCs/>
          <w:b/>
        </w:rPr>
        <w:t xml:space="preserve">User-configured paths → Denied paths</w:t>
      </w:r>
      <w:r>
        <w:t xml:space="preserve">.</w:t>
      </w:r>
    </w:p>
    <w:p>
      <w:pPr>
        <w:pStyle w:val="CaptionedFigure"/>
      </w:pPr>
      <w:r>
        <w:drawing>
          <wp:inline>
            <wp:extent cx="5334000" cy="2215029"/>
            <wp:effectExtent b="0" l="0" r="0" t="0"/>
            <wp:docPr descr="FS-07 sandbox policy" title="" id="165" name="Picture"/>
            <a:graphic>
              <a:graphicData uri="http://schemas.openxmlformats.org/drawingml/2006/picture">
                <pic:pic>
                  <pic:nvPicPr>
                    <pic:cNvPr descr="evidence/fs07-policy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FS-07 sandbox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sandboxed shell returned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. The file tool returned</w:t>
      </w:r>
      <w:r>
        <w:t xml:space="preserve"> </w:t>
      </w:r>
      <w:r>
        <w:t xml:space="preserve">“</w:t>
      </w:r>
      <w:r>
        <w:t xml:space="preserve">Is a sandbox denied path</w:t>
      </w:r>
      <w:r>
        <w:t xml:space="preserve">”</w:t>
      </w:r>
      <w:r>
        <w:t xml:space="preserve">. This message is different from FS-06 (</w:t>
      </w:r>
      <w:r>
        <w:t xml:space="preserve">“</w:t>
      </w:r>
      <w:r>
        <w:t xml:space="preserve">outside readable paths</w:t>
      </w:r>
      <w:r>
        <w:t xml:space="preserve">”</w:t>
      </w:r>
      <w:r>
        <w:t xml:space="preserve">), so the explicit deny rule is the cause. The fake key text did not show.</w:t>
      </w:r>
    </w:p>
    <w:p>
      <w:pPr>
        <w:pStyle w:val="CaptionedFigure"/>
      </w:pPr>
      <w:r>
        <w:drawing>
          <wp:inline>
            <wp:extent cx="5334000" cy="2410374"/>
            <wp:effectExtent b="0" l="0" r="0" t="0"/>
            <wp:docPr descr="FS-07 Session ON" title="" id="168" name="Picture"/>
            <a:graphic>
              <a:graphicData uri="http://schemas.openxmlformats.org/drawingml/2006/picture">
                <pic:pic>
                  <pic:nvPicPr>
                    <pic:cNvPr descr="evidence/fs07-on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FS-07 Session ON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 running session keeps the policy from its start. After a change 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 stop the session and start it again.</w:t>
      </w:r>
    </w:p>
    <w:bookmarkEnd w:id="170"/>
    <w:bookmarkStart w:id="177" w:name="Xd3b0cd2daf9b4156d994dc2f7f2eadc47122d93"/>
    <w:p>
      <w:pPr>
        <w:pStyle w:val="Heading3"/>
      </w:pPr>
      <w:r>
        <w:t xml:space="preserve">7.12 FS-08 — Denied child folder in a granted parent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readwritePaths: ["C:\\SbxTest"]</w:t>
      </w:r>
      <w:r>
        <w:t xml:space="preserve">,</w:t>
      </w:r>
      <w:r>
        <w:t xml:space="preserve"> </w:t>
      </w:r>
      <w:r>
        <w:rPr>
          <w:rStyle w:val="VerbatimChar"/>
        </w:rPr>
        <w:t xml:space="preserve">deniedPaths: ["C:\\SbxTest\\secrets"]</w:t>
      </w:r>
      <w:r>
        <w:t xml:space="preserve">.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shows both under</w:t>
      </w:r>
      <w:r>
        <w:t xml:space="preserve"> </w:t>
      </w:r>
      <w:r>
        <w:rPr>
          <w:bCs/>
          <w:b/>
        </w:rPr>
        <w:t xml:space="preserve">User-configured paths</w:t>
      </w:r>
      <w:r>
        <w:t xml:space="preserve">.</w:t>
      </w:r>
    </w:p>
    <w:p>
      <w:pPr>
        <w:pStyle w:val="CaptionedFigure"/>
      </w:pPr>
      <w:r>
        <w:drawing>
          <wp:inline>
            <wp:extent cx="5334000" cy="2554101"/>
            <wp:effectExtent b="0" l="0" r="0" t="0"/>
            <wp:docPr descr="FS-08 sandbox policy" title="" id="172" name="Picture"/>
            <a:graphic>
              <a:graphicData uri="http://schemas.openxmlformats.org/drawingml/2006/picture">
                <pic:pic>
                  <pic:nvPicPr>
                    <pic:cNvPr descr="evidence/fs08-polic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FS-08 sandbox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first read (</w:t>
      </w:r>
      <w:r>
        <w:rPr>
          <w:rStyle w:val="VerbatimChar"/>
        </w:rPr>
        <w:t xml:space="preserve">readonly\ref.txt</w:t>
      </w:r>
      <w:r>
        <w:t xml:space="preserve">, inside the granted parent) printed</w:t>
      </w:r>
      <w:r>
        <w:t xml:space="preserve"> </w:t>
      </w:r>
      <w:r>
        <w:rPr>
          <w:rStyle w:val="VerbatimChar"/>
        </w:rPr>
        <w:t xml:space="preserve">reference data</w:t>
      </w:r>
      <w:r>
        <w:t xml:space="preserve">. The second read (</w:t>
      </w:r>
      <w:r>
        <w:rPr>
          <w:rStyle w:val="VerbatimChar"/>
        </w:rPr>
        <w:t xml:space="preserve">secrets\fake-token.txt</w:t>
      </w:r>
      <w:r>
        <w:t xml:space="preserve">) returned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. The token text did not show.</w:t>
      </w:r>
    </w:p>
    <w:p>
      <w:pPr>
        <w:pStyle w:val="CaptionedFigure"/>
      </w:pPr>
      <w:r>
        <w:drawing>
          <wp:inline>
            <wp:extent cx="5334000" cy="1575523"/>
            <wp:effectExtent b="0" l="0" r="0" t="0"/>
            <wp:docPr descr="FS-08 Session ON" title="" id="175" name="Picture"/>
            <a:graphic>
              <a:graphicData uri="http://schemas.openxmlformats.org/drawingml/2006/picture">
                <pic:pic>
                  <pic:nvPicPr>
                    <pic:cNvPr descr="evidence/fs08-on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FS-08 Session ON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every denied read in these tests also shows a second</w:t>
      </w:r>
      <w:r>
        <w:t xml:space="preserve"> </w:t>
      </w:r>
      <w:r>
        <w:t xml:space="preserve">“</w:t>
      </w:r>
      <w:r>
        <w:t xml:space="preserve">path does not exist</w:t>
      </w:r>
      <w:r>
        <w:t xml:space="preserve">”</w:t>
      </w:r>
      <w:r>
        <w:t xml:space="preserve"> </w:t>
      </w:r>
      <w:r>
        <w:t xml:space="preserve">message. The test window confirms the files exist, so this message is a side effect of the denial.</w:t>
      </w:r>
    </w:p>
    <w:bookmarkEnd w:id="177"/>
    <w:bookmarkStart w:id="187" w:name="fs-09-read-only-path"/>
    <w:p>
      <w:pPr>
        <w:pStyle w:val="Heading3"/>
      </w:pPr>
      <w:r>
        <w:t xml:space="preserve">7.13 FS-09 — Read-only path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readonlyPaths: ["C:\\SbxTest\\readonly"]</w:t>
      </w:r>
      <w:r>
        <w:t xml:space="preserve">.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shows it under</w:t>
      </w:r>
      <w:r>
        <w:t xml:space="preserve"> </w:t>
      </w:r>
      <w:r>
        <w:rPr>
          <w:bCs/>
          <w:b/>
        </w:rPr>
        <w:t xml:space="preserve">User-configured paths → Read-only paths</w:t>
      </w:r>
      <w:r>
        <w:t xml:space="preserve">.</w:t>
      </w:r>
    </w:p>
    <w:p>
      <w:pPr>
        <w:pStyle w:val="CaptionedFigure"/>
      </w:pPr>
      <w:r>
        <w:drawing>
          <wp:inline>
            <wp:extent cx="5334000" cy="2657784"/>
            <wp:effectExtent b="0" l="0" r="0" t="0"/>
            <wp:docPr descr="FS-09 sandbox policy" title="" id="179" name="Picture"/>
            <a:graphic>
              <a:graphicData uri="http://schemas.openxmlformats.org/drawingml/2006/picture">
                <pic:pic>
                  <pic:nvPicPr>
                    <pic:cNvPr descr="evidence/fs09-policy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FS-09 sandbox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sandboxed read printed</w:t>
      </w:r>
      <w:r>
        <w:t xml:space="preserve"> </w:t>
      </w:r>
      <w:r>
        <w:rPr>
          <w:rStyle w:val="VerbatimChar"/>
        </w:rPr>
        <w:t xml:space="preserve">reference data</w:t>
      </w:r>
      <w:r>
        <w:t xml:space="preserve">. The sandboxed write (</w:t>
      </w:r>
      <w:r>
        <w:rPr>
          <w:rStyle w:val="VerbatimChar"/>
        </w:rPr>
        <w:t xml:space="preserve">Add-Content</w:t>
      </w:r>
      <w:r>
        <w:t xml:space="preserve">) returned</w:t>
      </w:r>
      <w:r>
        <w:t xml:space="preserve"> </w:t>
      </w:r>
      <w:r>
        <w:t xml:space="preserve">“</w:t>
      </w:r>
      <w:r>
        <w:t xml:space="preserve">Access to the path</w:t>
      </w:r>
      <w:r>
        <w:t xml:space="preserve"> </w:t>
      </w:r>
      <w:r>
        <w:t xml:space="preserve">‘</w:t>
      </w:r>
      <w:r>
        <w:t xml:space="preserve">C:\SbxTest\readonly\ref.txt</w:t>
      </w:r>
      <w:r>
        <w:t xml:space="preserve">’</w:t>
      </w:r>
      <w:r>
        <w:t xml:space="preserve"> </w:t>
      </w:r>
      <w:r>
        <w:t xml:space="preserve">is denied</w:t>
      </w:r>
      <w:r>
        <w:t xml:space="preserve">”</w:t>
      </w:r>
      <w:r>
        <w:t xml:space="preserve"> </w:t>
      </w:r>
      <w:r>
        <w:t xml:space="preserve">(UnauthorizedAccess).</w:t>
      </w:r>
    </w:p>
    <w:p>
      <w:pPr>
        <w:pStyle w:val="CaptionedFigure"/>
      </w:pPr>
      <w:r>
        <w:drawing>
          <wp:inline>
            <wp:extent cx="5334000" cy="2706525"/>
            <wp:effectExtent b="0" l="0" r="0" t="0"/>
            <wp:docPr descr="FS-09 Session ON" title="" id="182" name="Picture"/>
            <a:graphic>
              <a:graphicData uri="http://schemas.openxmlformats.org/drawingml/2006/picture">
                <pic:pic>
                  <pic:nvPicPr>
                    <pic:cNvPr descr="evidence/fs09-on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FS-09 Session ON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rPr>
          <w:rStyle w:val="VerbatimChar"/>
        </w:rPr>
        <w:t xml:space="preserve">ref.txt</w:t>
      </w:r>
      <w:r>
        <w:t xml:space="preserve"> </w:t>
      </w:r>
      <w:r>
        <w:t xml:space="preserve">still contains only</w:t>
      </w:r>
      <w:r>
        <w:t xml:space="preserve"> </w:t>
      </w:r>
      <w:r>
        <w:rPr>
          <w:rStyle w:val="VerbatimChar"/>
        </w:rPr>
        <w:t xml:space="preserve">reference data</w:t>
      </w:r>
      <w:r>
        <w:t xml:space="preserve">. Also,</w:t>
      </w:r>
      <w:r>
        <w:t xml:space="preserve"> </w:t>
      </w:r>
      <w:r>
        <w:rPr>
          <w:rStyle w:val="VerbatimChar"/>
        </w:rPr>
        <w:t xml:space="preserve">C:\SbxTest\secrets\fake-token.txt</w:t>
      </w:r>
      <w:r>
        <w:t xml:space="preserve"> </w:t>
      </w:r>
      <w:r>
        <w:t xml:space="preserve">exists (</w:t>
      </w:r>
      <w:r>
        <w:rPr>
          <w:rStyle w:val="VerbatimChar"/>
        </w:rPr>
        <w:t xml:space="preserve">True</w:t>
      </w:r>
      <w:r>
        <w:t xml:space="preserve">), so the</w:t>
      </w:r>
      <w:r>
        <w:t xml:space="preserve"> </w:t>
      </w:r>
      <w:r>
        <w:t xml:space="preserve">“</w:t>
      </w:r>
      <w:r>
        <w:t xml:space="preserve">path does not exist</w:t>
      </w:r>
      <w:r>
        <w:t xml:space="preserve">”</w:t>
      </w:r>
      <w:r>
        <w:t xml:space="preserve"> </w:t>
      </w:r>
      <w:r>
        <w:t xml:space="preserve">messages in FS-07 and FS-08 are a side effect of the denial.</w:t>
      </w:r>
    </w:p>
    <w:p>
      <w:pPr>
        <w:pStyle w:val="CaptionedFigure"/>
      </w:pPr>
      <w:r>
        <w:drawing>
          <wp:inline>
            <wp:extent cx="5334000" cy="872906"/>
            <wp:effectExtent b="0" l="0" r="0" t="0"/>
            <wp:docPr descr="FS-09 test window" title="" id="185" name="Picture"/>
            <a:graphic>
              <a:graphicData uri="http://schemas.openxmlformats.org/drawingml/2006/picture">
                <pic:pic>
                  <pic:nvPicPr>
                    <pic:cNvPr descr="evidence/fs09-check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FS-09 test window</w:t>
      </w:r>
    </w:p>
    <w:bookmarkEnd w:id="187"/>
    <w:bookmarkStart w:id="197" w:name="fs-10-extra-readwrite-path"/>
    <w:p>
      <w:pPr>
        <w:pStyle w:val="Heading3"/>
      </w:pPr>
      <w:r>
        <w:t xml:space="preserve">7.14 FS-10 — Extra read/write path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readwritePaths: ["C:\\SbxTest\\rw"]</w:t>
      </w:r>
      <w:r>
        <w:t xml:space="preserve">.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shows it under</w:t>
      </w:r>
      <w:r>
        <w:t xml:space="preserve"> </w:t>
      </w:r>
      <w:r>
        <w:rPr>
          <w:bCs/>
          <w:b/>
        </w:rPr>
        <w:t xml:space="preserve">User-configured paths → Read-write paths</w:t>
      </w:r>
      <w:r>
        <w:t xml:space="preserve">.</w:t>
      </w:r>
    </w:p>
    <w:p>
      <w:pPr>
        <w:pStyle w:val="CaptionedFigure"/>
      </w:pPr>
      <w:r>
        <w:drawing>
          <wp:inline>
            <wp:extent cx="5334000" cy="2545437"/>
            <wp:effectExtent b="0" l="0" r="0" t="0"/>
            <wp:docPr descr="FS-10 sandbox policy" title="" id="189" name="Picture"/>
            <a:graphic>
              <a:graphicData uri="http://schemas.openxmlformats.org/drawingml/2006/picture">
                <pic:pic>
                  <pic:nvPicPr>
                    <pic:cNvPr descr="evidence/fs10-polic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FS-10 sandbox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the sandboxed write to</w:t>
      </w:r>
      <w:r>
        <w:t xml:space="preserve"> </w:t>
      </w:r>
      <w:r>
        <w:rPr>
          <w:rStyle w:val="VerbatimChar"/>
        </w:rPr>
        <w:t xml:space="preserve">C:\SbxTest\rw\fs10.txt</w:t>
      </w:r>
      <w:r>
        <w:t xml:space="preserve"> </w:t>
      </w:r>
      <w:r>
        <w:t xml:space="preserve">exited with code 0.</w:t>
      </w:r>
    </w:p>
    <w:p>
      <w:pPr>
        <w:pStyle w:val="CaptionedFigure"/>
      </w:pPr>
      <w:r>
        <w:drawing>
          <wp:inline>
            <wp:extent cx="5334000" cy="999206"/>
            <wp:effectExtent b="0" l="0" r="0" t="0"/>
            <wp:docPr descr="FS-10 Session ON" title="" id="192" name="Picture"/>
            <a:graphic>
              <a:graphicData uri="http://schemas.openxmlformats.org/drawingml/2006/picture">
                <pic:pic>
                  <pic:nvPicPr>
                    <pic:cNvPr descr="evidence/fs10-on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9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FS-10 Session ON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t xml:space="preserve">the old file was removed first. After the run,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aptionedFigure"/>
      </w:pPr>
      <w:r>
        <w:drawing>
          <wp:inline>
            <wp:extent cx="5334000" cy="418817"/>
            <wp:effectExtent b="0" l="0" r="0" t="0"/>
            <wp:docPr descr="FS-10 test window" title="" id="195" name="Picture"/>
            <a:graphic>
              <a:graphicData uri="http://schemas.openxmlformats.org/drawingml/2006/picture">
                <pic:pic>
                  <pic:nvPicPr>
                    <pic:cNvPr descr="evidence/fs10-check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FS-10 test window</w:t>
      </w:r>
    </w:p>
    <w:bookmarkEnd w:id="197"/>
    <w:bookmarkStart w:id="207" w:name="fs-11-denied-path-that-does-not-exist"/>
    <w:p>
      <w:pPr>
        <w:pStyle w:val="Heading3"/>
      </w:pPr>
      <w:r>
        <w:t xml:space="preserve">7.15 FS-11 — Denied path that does not exist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deniedPaths: ["C:\\SbxTest\\repo\\.env"]</w:t>
      </w:r>
      <w:r>
        <w:t xml:space="preserve">. Before the test,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shows the path under</w:t>
      </w:r>
      <w:r>
        <w:t xml:space="preserve"> </w:t>
      </w:r>
      <w:r>
        <w:rPr>
          <w:bCs/>
          <w:b/>
        </w:rPr>
        <w:t xml:space="preserve">Denied paths</w:t>
      </w:r>
      <w:r>
        <w:t xml:space="preserve">.</w:t>
      </w:r>
    </w:p>
    <w:p>
      <w:pPr>
        <w:pStyle w:val="CaptionedFigure"/>
      </w:pPr>
      <w:r>
        <w:drawing>
          <wp:inline>
            <wp:extent cx="5334000" cy="2633523"/>
            <wp:effectExtent b="0" l="0" r="0" t="0"/>
            <wp:docPr descr="FS-11 sandbox policy" title="" id="199" name="Picture"/>
            <a:graphic>
              <a:graphicData uri="http://schemas.openxmlformats.org/drawingml/2006/picture">
                <pic:pic>
                  <pic:nvPicPr>
                    <pic:cNvPr descr="evidence/fs11-policy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FS-11 sandbox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rPr>
          <w:rStyle w:val="VerbatimChar"/>
        </w:rPr>
        <w:t xml:space="preserve">Get-Location</w:t>
      </w:r>
      <w:r>
        <w:t xml:space="preserve"> </w:t>
      </w:r>
      <w:r>
        <w:t xml:space="preserve">ran sandboxed and returned</w:t>
      </w:r>
      <w:r>
        <w:t xml:space="preserve"> </w:t>
      </w:r>
      <w:r>
        <w:rPr>
          <w:rStyle w:val="VerbatimChar"/>
        </w:rPr>
        <w:t xml:space="preserve">C:\SbxTest\repo</w:t>
      </w:r>
      <w:r>
        <w:t xml:space="preserve">.</w:t>
      </w:r>
    </w:p>
    <w:p>
      <w:pPr>
        <w:pStyle w:val="CaptionedFigure"/>
      </w:pPr>
      <w:r>
        <w:drawing>
          <wp:inline>
            <wp:extent cx="5334000" cy="1395046"/>
            <wp:effectExtent b="0" l="0" r="0" t="0"/>
            <wp:docPr descr="FS-11 Session ON" title="" id="202" name="Picture"/>
            <a:graphic>
              <a:graphicData uri="http://schemas.openxmlformats.org/drawingml/2006/picture">
                <pic:pic>
                  <pic:nvPicPr>
                    <pic:cNvPr descr="evidence/fs11-on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FS-11 Session ON</w:t>
      </w:r>
    </w:p>
    <w:p>
      <w:pPr>
        <w:pStyle w:val="BodyText"/>
      </w:pPr>
      <w:r>
        <w:rPr>
          <w:bCs/>
          <w:b/>
        </w:rPr>
        <w:t xml:space="preserve">Test window:</w:t>
      </w:r>
      <w:r>
        <w:t xml:space="preserve"> </w:t>
      </w:r>
      <w:r>
        <w:rPr>
          <w:rStyle w:val="VerbatimChar"/>
        </w:rPr>
        <w:t xml:space="preserve">C:\SbxTest\repo\.env</w:t>
      </w:r>
      <w:r>
        <w:t xml:space="preserve"> </w:t>
      </w:r>
      <w:r>
        <w:t xml:space="preserve">now exists as a</w:t>
      </w:r>
      <w: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d-----</w:t>
      </w:r>
      <w:r>
        <w:t xml:space="preserve">).</w:t>
      </w:r>
    </w:p>
    <w:p>
      <w:pPr>
        <w:pStyle w:val="CaptionedFigure"/>
      </w:pPr>
      <w:r>
        <w:drawing>
          <wp:inline>
            <wp:extent cx="5334000" cy="835046"/>
            <wp:effectExtent b="0" l="0" r="0" t="0"/>
            <wp:docPr descr="FS-11 test window" title="" id="205" name="Picture"/>
            <a:graphic>
              <a:graphicData uri="http://schemas.openxmlformats.org/drawingml/2006/picture">
                <pic:pic>
                  <pic:nvPicPr>
                    <pic:cNvPr descr="evidence/fs11-check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FS-11 test window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the CLI makes a folder at a denied path that does not exist, and does not remove it. If a team denies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before the file exists, the app cannot 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later. Make the real file first, or deny only paths that exist.</w:t>
      </w:r>
    </w:p>
    <w:p>
      <w:pPr>
        <w:pStyle w:val="BodyText"/>
      </w:pPr>
      <w:r>
        <w:rPr>
          <w:bCs/>
          <w:b/>
        </w:rPr>
        <w:t xml:space="preserve">Second finding:</w:t>
      </w:r>
      <w:r>
        <w:t xml:space="preserve"> </w:t>
      </w:r>
      <w:r>
        <w:rPr>
          <w:rStyle w:val="VerbatimChar"/>
        </w:rPr>
        <w:t xml:space="preserve">Get-Location</w:t>
      </w:r>
      <w:r>
        <w:t xml:space="preserve"> </w:t>
      </w:r>
      <w:r>
        <w:t xml:space="preserve">returned the repo path, not the drive root. In earlier tests the sandboxed shell could not resolve its location. Examine the Windows build again and repeat FS-02 (git).</w:t>
      </w:r>
    </w:p>
    <w:bookmarkEnd w:id="207"/>
    <w:bookmarkStart w:id="214" w:name="fs-12-start-folder-is-not-granted"/>
    <w:p>
      <w:pPr>
        <w:pStyle w:val="Heading3"/>
      </w:pPr>
      <w:r>
        <w:t xml:space="preserve">7.16 FS-12 — Start folder is not granted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rPr>
          <w:rStyle w:val="VerbatimChar"/>
        </w:rPr>
        <w:t xml:space="preserve">addCurrentWorkingDirectory: 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/sandbox policy</w:t>
      </w:r>
      <w:r>
        <w:t xml:space="preserve"> </w:t>
      </w:r>
      <w:r>
        <w:t xml:space="preserve">has no</w:t>
      </w:r>
      <w:r>
        <w:t xml:space="preserve"> </w:t>
      </w:r>
      <w:r>
        <w:rPr>
          <w:bCs/>
          <w:b/>
        </w:rPr>
        <w:t xml:space="preserve">Working directory</w:t>
      </w:r>
      <w:r>
        <w:t xml:space="preserve"> </w:t>
      </w:r>
      <w:r>
        <w:t xml:space="preserve">section. The repo is not granted. On the patched build, the network section no longer shows the loopback warning.</w:t>
      </w:r>
    </w:p>
    <w:p>
      <w:pPr>
        <w:pStyle w:val="CaptionedFigure"/>
      </w:pPr>
      <w:r>
        <w:drawing>
          <wp:inline>
            <wp:extent cx="5334000" cy="2822764"/>
            <wp:effectExtent b="0" l="0" r="0" t="0"/>
            <wp:docPr descr="FS-12 sandbox policy" title="" id="209" name="Picture"/>
            <a:graphic>
              <a:graphicData uri="http://schemas.openxmlformats.org/drawingml/2006/picture">
                <pic:pic>
                  <pic:nvPicPr>
                    <pic:cNvPr descr="evidence/fs12-policy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2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FS-12 sandbox policy</w:t>
      </w:r>
    </w:p>
    <w:p>
      <w:pPr>
        <w:pStyle w:val="BodyText"/>
      </w:pPr>
      <w:r>
        <w:rPr>
          <w:bCs/>
          <w:b/>
        </w:rPr>
        <w:t xml:space="preserve">Session ON:</w:t>
      </w:r>
      <w:r>
        <w:t xml:space="preserve"> </w:t>
      </w:r>
      <w:r>
        <w:t xml:space="preserve">sandboxed git returned</w:t>
      </w:r>
      <w:r>
        <w:t xml:space="preserve"> </w:t>
      </w:r>
      <w:r>
        <w:t xml:space="preserve">“</w:t>
      </w:r>
      <w:r>
        <w:t xml:space="preserve">fatal: cannot change to</w:t>
      </w:r>
      <w:r>
        <w:t xml:space="preserve"> </w:t>
      </w:r>
      <w:r>
        <w:t xml:space="preserve">‘</w:t>
      </w:r>
      <w:r>
        <w:t xml:space="preserve">C:\SbxTest\repo</w:t>
      </w:r>
      <w:r>
        <w:t xml:space="preserve">’</w:t>
      </w:r>
      <w:r>
        <w:t xml:space="preserve">: Permission denied</w:t>
      </w:r>
      <w:r>
        <w:t xml:space="preserve">”</w:t>
      </w:r>
      <w:r>
        <w:t xml:space="preserve"> </w:t>
      </w:r>
      <w:r>
        <w:t xml:space="preserve">(exit code 128). The CLI also told the model not to try workarounds.</w:t>
      </w:r>
    </w:p>
    <w:p>
      <w:pPr>
        <w:pStyle w:val="CaptionedFigure"/>
      </w:pPr>
      <w:r>
        <w:drawing>
          <wp:inline>
            <wp:extent cx="5334000" cy="968463"/>
            <wp:effectExtent b="0" l="0" r="0" t="0"/>
            <wp:docPr descr="FS-12 Session ON" title="" id="212" name="Picture"/>
            <a:graphic>
              <a:graphicData uri="http://schemas.openxmlformats.org/drawingml/2006/picture">
                <pic:pic>
                  <pic:nvPicPr>
                    <pic:cNvPr descr="evidence/fs12-on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FS-12 Session ON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addCurrentWorkingDirectory: false</w:t>
      </w:r>
      <w:r>
        <w:t xml:space="preserve"> </w:t>
      </w:r>
      <w:r>
        <w:t xml:space="preserve">stops all work in the repo unless paths are granted manually. Use it only for locked-down build agents.</w:t>
      </w:r>
    </w:p>
    <w:bookmarkEnd w:id="214"/>
    <w:bookmarkStart w:id="224" w:name="fs-13-fs-14-package-install"/>
    <w:p>
      <w:pPr>
        <w:pStyle w:val="Heading3"/>
      </w:pPr>
      <w:r>
        <w:t xml:space="preserve">7.17 FS-13 / FS-14 — Package install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not proven on this device. No package manager was available to the standard user: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npm:</w:t>
      </w:r>
      <w:r>
        <w:t xml:space="preserve"> </w:t>
      </w:r>
      <w:r>
        <w:rPr>
          <w:rStyle w:val="VerbatimChar"/>
        </w:rPr>
        <w:t xml:space="preserve">C:\src\nodejs</w:t>
      </w:r>
      <w:r>
        <w:t xml:space="preserve"> </w:t>
      </w:r>
      <w:r>
        <w:t xml:space="preserve">(nvm symlink) exists only in the elevated context. The standard user cannot see it.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dotnet:</w:t>
      </w:r>
      <w:r>
        <w:t xml:space="preserve"> </w:t>
      </w:r>
      <w:r>
        <w:t xml:space="preserve">runtime only. The sandboxed command returned</w:t>
      </w:r>
      <w:r>
        <w:t xml:space="preserve"> </w:t>
      </w:r>
      <w:r>
        <w:t xml:space="preserve">“</w:t>
      </w:r>
      <w:r>
        <w:t xml:space="preserve">No .NET SDKs were found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605496"/>
            <wp:effectExtent b="0" l="0" r="0" t="0"/>
            <wp:docPr descr="FS-13 dotnet attempt" title="" id="216" name="Picture"/>
            <a:graphic>
              <a:graphicData uri="http://schemas.openxmlformats.org/drawingml/2006/picture">
                <pic:pic>
                  <pic:nvPicPr>
                    <pic:cNvPr descr="evidence/fs13-dotnet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FS-13 dotnet attempt</w:t>
      </w:r>
    </w:p>
    <w:p>
      <w:pPr>
        <w:pStyle w:val="BodyText"/>
      </w:pPr>
      <w:r>
        <w:rPr>
          <w:bCs/>
          <w:b/>
        </w:rPr>
        <w:t xml:space="preserve">Compatibility finding — PowerShellGet:</w:t>
      </w:r>
      <w:r>
        <w:t xml:space="preserve"> </w:t>
      </w:r>
      <w:r>
        <w:rPr>
          <w:rStyle w:val="VerbatimChar"/>
        </w:rPr>
        <w:t xml:space="preserve">Save-Module</w:t>
      </w:r>
      <w:r>
        <w:t xml:space="preserve"> </w:t>
      </w:r>
      <w:r>
        <w:t xml:space="preserve">from PSGallery failed in the sandbox. The built-in PowerShellGet 1.0.0.1 calls</w:t>
      </w:r>
      <w:r>
        <w:t xml:space="preserve"> </w:t>
      </w:r>
      <w:r>
        <w:rPr>
          <w:rStyle w:val="VerbatimChar"/>
        </w:rPr>
        <w:t xml:space="preserve">Test-Connection</w:t>
      </w:r>
      <w:r>
        <w:t xml:space="preserve"> </w:t>
      </w:r>
      <w:r>
        <w:t xml:space="preserve">(a ping through WMI) before the download, and the sandbox returned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. Outbound HTTPS was allowed, so the block is on the ping, not on the download. Nothing was saved.</w:t>
      </w:r>
    </w:p>
    <w:p>
      <w:pPr>
        <w:pStyle w:val="CaptionedFigure"/>
      </w:pPr>
      <w:r>
        <w:drawing>
          <wp:inline>
            <wp:extent cx="5334000" cy="1352072"/>
            <wp:effectExtent b="0" l="0" r="0" t="0"/>
            <wp:docPr descr="FS-13 Save-Module attempt" title="" id="219" name="Picture"/>
            <a:graphic>
              <a:graphicData uri="http://schemas.openxmlformats.org/drawingml/2006/picture">
                <pic:pic>
                  <pic:nvPicPr>
                    <pic:cNvPr descr="evidence/fs13-psget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FS-13 Save-Module attempt</w:t>
      </w:r>
    </w:p>
    <w:p>
      <w:pPr>
        <w:pStyle w:val="CaptionedFigure"/>
      </w:pPr>
      <w:r>
        <w:drawing>
          <wp:inline>
            <wp:extent cx="5334000" cy="610297"/>
            <wp:effectExtent b="0" l="0" r="0" t="0"/>
            <wp:docPr descr="FS-13 test window" title="" id="222" name="Picture"/>
            <a:graphic>
              <a:graphicData uri="http://schemas.openxmlformats.org/drawingml/2006/picture">
                <pic:pic>
                  <pic:nvPicPr>
                    <pic:cNvPr descr="evidence/fs13-check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FS-13 test window</w:t>
      </w:r>
    </w:p>
    <w:p>
      <w:pPr>
        <w:pStyle w:val="BodyText"/>
      </w:pPr>
      <w:r>
        <w:rPr>
          <w:bCs/>
          <w:b/>
        </w:rPr>
        <w:t xml:space="preserve">Actions:</w:t>
      </w:r>
    </w:p>
    <w:p>
      <w:pPr>
        <w:numPr>
          <w:ilvl w:val="0"/>
          <w:numId w:val="1028"/>
        </w:numPr>
        <w:pStyle w:val="Compact"/>
      </w:pPr>
      <w:r>
        <w:t xml:space="preserve">Repeat FS-13 and FS-14 on a Ring 0 device where the standard user has npm with the corporate registry.</w:t>
      </w:r>
    </w:p>
    <w:p>
      <w:pPr>
        <w:numPr>
          <w:ilvl w:val="0"/>
          <w:numId w:val="1028"/>
        </w:numPr>
        <w:pStyle w:val="Compact"/>
      </w:pPr>
      <w:r>
        <w:t xml:space="preserve">Add to the FAQ: old PowerShellGet (</w:t>
      </w:r>
      <w:r>
        <w:rPr>
          <w:rStyle w:val="VerbatimChar"/>
        </w:rPr>
        <w:t xml:space="preserve">Install-Module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Save-Module</w:t>
      </w:r>
      <w:r>
        <w:t xml:space="preserve">) fails in the sandbox. Use PowerShellGet 2.x or PSResourceGet, or run the install outside Copilot.</w:t>
      </w:r>
    </w:p>
    <w:p>
      <w:pPr>
        <w:numPr>
          <w:ilvl w:val="0"/>
          <w:numId w:val="1028"/>
        </w:numPr>
        <w:pStyle w:val="Compact"/>
      </w:pPr>
      <w:r>
        <w:t xml:space="preserve">EUC: nvm-windows set-up must make Node visible to the standard user.</w:t>
      </w:r>
    </w:p>
    <w:bookmarkEnd w:id="224"/>
    <w:bookmarkStart w:id="228" w:name="fs-15-preview-access-for-a-command"/>
    <w:p>
      <w:pPr>
        <w:pStyle w:val="Heading3"/>
      </w:pPr>
      <w:r>
        <w:t xml:space="preserve">7.18 FS-15 — Preview access for a command</w:t>
      </w:r>
    </w:p>
    <w:p>
      <w:pPr>
        <w:pStyle w:val="FirstParagraph"/>
      </w:pPr>
      <w:r>
        <w:rPr>
          <w:bCs/>
          <w:b/>
        </w:rPr>
        <w:t xml:space="preserve">Session ON:</w:t>
      </w:r>
      <w:r>
        <w:t xml:space="preserve"> </w:t>
      </w:r>
      <w:r>
        <w:rPr>
          <w:rStyle w:val="VerbatimChar"/>
        </w:rPr>
        <w:t xml:space="preserve">/sandbox policy git status</w:t>
      </w:r>
      <w:r>
        <w:t xml:space="preserve"> </w:t>
      </w:r>
      <w:r>
        <w:t xml:space="preserve">showed the effective policy for that command. It did not run the command.</w:t>
      </w:r>
      <w:r>
        <w:t xml:space="preserve"> </w:t>
      </w:r>
      <w:r>
        <w:t xml:space="preserve">“</w:t>
      </w:r>
      <w:r>
        <w:t xml:space="preserve">Tools for this command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(none)</w:t>
      </w:r>
      <w:r>
        <w:t xml:space="preserve">: git needs no extra dev-tool grants. Git comes from the read-only system path</w:t>
      </w:r>
      <w:r>
        <w:t xml:space="preserve"> </w:t>
      </w:r>
      <w:r>
        <w:rPr>
          <w:rStyle w:val="VerbatimChar"/>
        </w:rPr>
        <w:t xml:space="preserve">C:\Program Files\Git\cmd</w:t>
      </w:r>
      <w:r>
        <w:t xml:space="preserve">.</w:t>
      </w:r>
    </w:p>
    <w:p>
      <w:pPr>
        <w:pStyle w:val="CaptionedFigure"/>
      </w:pPr>
      <w:r>
        <w:drawing>
          <wp:inline>
            <wp:extent cx="5334000" cy="2548795"/>
            <wp:effectExtent b="0" l="0" r="0" t="0"/>
            <wp:docPr descr="FS-15 sandbox policy preview" title="" id="226" name="Picture"/>
            <a:graphic>
              <a:graphicData uri="http://schemas.openxmlformats.org/drawingml/2006/picture">
                <pic:pic>
                  <pic:nvPicPr>
                    <pic:cNvPr descr="evidence/fs15-policy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FS-15 sandbox policy preview</w:t>
      </w:r>
    </w:p>
    <w:bookmarkEnd w:id="228"/>
    <w:bookmarkEnd w:id="229"/>
    <w:sectPr>
      <w:pgMar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image" Target="media/rId49.png"/><Relationship Id="rId58" Type="http://schemas.openxmlformats.org/officeDocument/2006/relationships/image" Target="media/rId58.png"/><Relationship Id="rId55" Type="http://schemas.openxmlformats.org/officeDocument/2006/relationships/image" Target="media/rId55.png"/><Relationship Id="rId52" Type="http://schemas.openxmlformats.org/officeDocument/2006/relationships/image" Target="media/rId52.png"/><Relationship Id="rId71" Type="http://schemas.openxmlformats.org/officeDocument/2006/relationships/image" Target="media/rId71.png"/><Relationship Id="rId68" Type="http://schemas.openxmlformats.org/officeDocument/2006/relationships/image" Target="media/rId68.png"/><Relationship Id="rId65" Type="http://schemas.openxmlformats.org/officeDocument/2006/relationships/image" Target="media/rId65.png"/><Relationship Id="rId62" Type="http://schemas.openxmlformats.org/officeDocument/2006/relationships/image" Target="media/rId62.png"/><Relationship Id="rId74" Type="http://schemas.openxmlformats.org/officeDocument/2006/relationships/image" Target="media/rId74.png"/><Relationship Id="rId87" Type="http://schemas.openxmlformats.org/officeDocument/2006/relationships/image" Target="media/rId87.png"/><Relationship Id="rId84" Type="http://schemas.openxmlformats.org/officeDocument/2006/relationships/image" Target="media/rId84.png"/><Relationship Id="rId81" Type="http://schemas.openxmlformats.org/officeDocument/2006/relationships/image" Target="media/rId81.png"/><Relationship Id="rId78" Type="http://schemas.openxmlformats.org/officeDocument/2006/relationships/image" Target="media/rId78.png"/><Relationship Id="rId100" Type="http://schemas.openxmlformats.org/officeDocument/2006/relationships/image" Target="media/rId100.png"/><Relationship Id="rId97" Type="http://schemas.openxmlformats.org/officeDocument/2006/relationships/image" Target="media/rId97.png"/><Relationship Id="rId94" Type="http://schemas.openxmlformats.org/officeDocument/2006/relationships/image" Target="media/rId94.png"/><Relationship Id="rId91" Type="http://schemas.openxmlformats.org/officeDocument/2006/relationships/image" Target="media/rId91.png"/><Relationship Id="rId110" Type="http://schemas.openxmlformats.org/officeDocument/2006/relationships/image" Target="media/rId110.png"/><Relationship Id="rId107" Type="http://schemas.openxmlformats.org/officeDocument/2006/relationships/image" Target="media/rId107.png"/><Relationship Id="rId104" Type="http://schemas.openxmlformats.org/officeDocument/2006/relationships/image" Target="media/rId104.png"/><Relationship Id="rId117" Type="http://schemas.openxmlformats.org/officeDocument/2006/relationships/image" Target="media/rId117.png"/><Relationship Id="rId114" Type="http://schemas.openxmlformats.org/officeDocument/2006/relationships/image" Target="media/rId114.png"/><Relationship Id="rId167" Type="http://schemas.openxmlformats.org/officeDocument/2006/relationships/image" Target="media/rId167.png"/><Relationship Id="rId164" Type="http://schemas.openxmlformats.org/officeDocument/2006/relationships/image" Target="media/rId164.png"/><Relationship Id="rId174" Type="http://schemas.openxmlformats.org/officeDocument/2006/relationships/image" Target="media/rId174.png"/><Relationship Id="rId171" Type="http://schemas.openxmlformats.org/officeDocument/2006/relationships/image" Target="media/rId171.png"/><Relationship Id="rId184" Type="http://schemas.openxmlformats.org/officeDocument/2006/relationships/image" Target="media/rId184.png"/><Relationship Id="rId181" Type="http://schemas.openxmlformats.org/officeDocument/2006/relationships/image" Target="media/rId181.png"/><Relationship Id="rId178" Type="http://schemas.openxmlformats.org/officeDocument/2006/relationships/image" Target="media/rId178.png"/><Relationship Id="rId194" Type="http://schemas.openxmlformats.org/officeDocument/2006/relationships/image" Target="media/rId194.png"/><Relationship Id="rId191" Type="http://schemas.openxmlformats.org/officeDocument/2006/relationships/image" Target="media/rId191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01" Type="http://schemas.openxmlformats.org/officeDocument/2006/relationships/image" Target="media/rId201.png"/><Relationship Id="rId198" Type="http://schemas.openxmlformats.org/officeDocument/2006/relationships/image" Target="media/rId198.png"/><Relationship Id="rId211" Type="http://schemas.openxmlformats.org/officeDocument/2006/relationships/image" Target="media/rId211.png"/><Relationship Id="rId208" Type="http://schemas.openxmlformats.org/officeDocument/2006/relationships/image" Target="media/rId208.png"/><Relationship Id="rId221" Type="http://schemas.openxmlformats.org/officeDocument/2006/relationships/image" Target="media/rId221.png"/><Relationship Id="rId215" Type="http://schemas.openxmlformats.org/officeDocument/2006/relationships/image" Target="media/rId215.png"/><Relationship Id="rId218" Type="http://schemas.openxmlformats.org/officeDocument/2006/relationships/image" Target="media/rId218.png"/><Relationship Id="rId225" Type="http://schemas.openxmlformats.org/officeDocument/2006/relationships/image" Target="media/rId225.png"/><Relationship Id="rId127" Type="http://schemas.openxmlformats.org/officeDocument/2006/relationships/image" Target="media/rId127.png"/><Relationship Id="rId124" Type="http://schemas.openxmlformats.org/officeDocument/2006/relationships/image" Target="media/rId124.png"/><Relationship Id="rId121" Type="http://schemas.openxmlformats.org/officeDocument/2006/relationships/image" Target="media/rId121.png"/><Relationship Id="rId134" Type="http://schemas.openxmlformats.org/officeDocument/2006/relationships/image" Target="media/rId134.png"/><Relationship Id="rId131" Type="http://schemas.openxmlformats.org/officeDocument/2006/relationships/image" Target="media/rId131.png"/><Relationship Id="rId137" Type="http://schemas.openxmlformats.org/officeDocument/2006/relationships/image" Target="media/rId137.png"/><Relationship Id="rId140" Type="http://schemas.openxmlformats.org/officeDocument/2006/relationships/image" Target="media/rId140.png"/><Relationship Id="rId150" Type="http://schemas.openxmlformats.org/officeDocument/2006/relationships/image" Target="media/rId150.png"/><Relationship Id="rId147" Type="http://schemas.openxmlformats.org/officeDocument/2006/relationships/image" Target="media/rId147.png"/><Relationship Id="rId144" Type="http://schemas.openxmlformats.org/officeDocument/2006/relationships/image" Target="media/rId144.png"/><Relationship Id="rId157" Type="http://schemas.openxmlformats.org/officeDocument/2006/relationships/image" Target="media/rId157.png"/><Relationship Id="rId160" Type="http://schemas.openxmlformats.org/officeDocument/2006/relationships/image" Target="media/rId160.png"/><Relationship Id="rId154" Type="http://schemas.openxmlformats.org/officeDocument/2006/relationships/image" Target="media/rId1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CLI Sandbox – Filesystem Test Procedure (STE)</dc:title>
  <dc:creator/>
  <cp:keywords/>
  <dcterms:created xsi:type="dcterms:W3CDTF">2026-10-24T23:43:35Z</dcterms:created>
  <dcterms:modified xsi:type="dcterms:W3CDTF">2026-10-24T23:43:35Z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 23, 2026</vt:lpwstr>
  </property>
</Properties>
</file>