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Copilot</w:t>
      </w:r>
      <w:r>
        <w:t xml:space="preserve"> </w:t>
      </w:r>
      <w:r>
        <w:t xml:space="preserve">CLI</w:t>
      </w:r>
      <w:r>
        <w:t xml:space="preserve"> </w:t>
      </w:r>
      <w:r>
        <w:t xml:space="preserve">Sandbox</w:t>
      </w:r>
      <w:r>
        <w:t xml:space="preserve"> </w:t>
      </w:r>
      <w:r>
        <w:t xml:space="preserve">–</w:t>
      </w:r>
      <w:r>
        <w:t xml:space="preserve"> </w:t>
      </w:r>
      <w:r>
        <w:t xml:space="preserve">Network</w:t>
      </w:r>
      <w:r>
        <w:t xml:space="preserve"> </w:t>
      </w:r>
      <w:r>
        <w:t xml:space="preserve">Test</w:t>
      </w:r>
      <w:r>
        <w:t xml:space="preserve"> </w:t>
      </w:r>
      <w:r>
        <w:t xml:space="preserve">Procedure</w:t>
      </w:r>
      <w:r>
        <w:t xml:space="preserve"> </w:t>
      </w:r>
      <w:r>
        <w:t xml:space="preserve">(STE)</w:t>
      </w:r>
    </w:p>
    <w:p>
      <w:pPr>
        <w:pStyle w:val="Date"/>
      </w:pPr>
      <w:r>
        <w:t xml:space="preserve">Oct</w:t>
      </w:r>
      <w:r>
        <w:t xml:space="preserve"> </w:t>
      </w:r>
      <w:r>
        <w:t xml:space="preserve">25,</w:t>
      </w:r>
      <w:r>
        <w:t xml:space="preserve"> </w:t>
      </w:r>
      <w:r>
        <w:t xml:space="preserve">2026</w:t>
      </w:r>
    </w:p>
    <w:bookmarkStart w:id="20" w:name="key-findings"/>
    <w:p>
      <w:pPr>
        <w:pStyle w:val="Heading2"/>
      </w:pPr>
      <w:r>
        <w:t xml:space="preserve">Key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432"/>
        <w:gridCol w:w="6623"/>
        <w:gridCol w:w="1728"/>
        <w:gridCol w:w="1440"/>
      </w:tblGrid>
      <w:tr>
        <w:trPr>
          <w:tblHeader w:val="true"/>
        </w:trP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invalid value in the user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settings.json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(for example a CIDR range 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allowedHosts</w:t>
            </w:r>
            <w:r>
              <w:rPr>
                <w:bCs/>
                <w:b/>
              </w:rPr>
              <w:t xml:space="preserve">) turns the whole sandbox off.</w:t>
            </w:r>
            <w:r>
              <w:t xml:space="preserve"> </w:t>
            </w:r>
            <w:r>
              <w:t xml:space="preserve">The CLI shows</w:t>
            </w:r>
            <w:r>
              <w:t xml:space="preserve"> </w:t>
            </w:r>
            <w:r>
              <w:t xml:space="preserve">“</w:t>
            </w:r>
            <w:r>
              <w:t xml:space="preserve">sandbox disabled (your saved setting could not be read)</w:t>
            </w:r>
            <w:r>
              <w:t xml:space="preserve">”</w:t>
            </w:r>
            <w:r>
              <w:t xml:space="preserve"> </w:t>
            </w:r>
            <w:r>
              <w:t xml:space="preserve">and commands run unsandboxed. The only signal is a one-line warning at start.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— blocks Ring 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NW-14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outbound connections are blocked</w:t>
            </w:r>
            <w:r>
              <w:t xml:space="preserve"> </w:t>
            </w:r>
            <w:r>
              <w:t xml:space="preserve">by the OS sandbox on build 26100.9711. All traffic must go through the built-in proxy. The known gap</w:t>
            </w:r>
            <w:r>
              <w:t xml:space="preserve"> </w:t>
            </w:r>
            <w:r>
              <w:t xml:space="preserve">“</w:t>
            </w:r>
            <w:r>
              <w:t xml:space="preserve">Windows egress</w:t>
            </w:r>
            <w:r>
              <w:t xml:space="preserve">”</w:t>
            </w:r>
            <w:r>
              <w:t xml:space="preserve"> </w:t>
            </w:r>
            <w:r>
              <w:t xml:space="preserve">is closed on this build.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NW-04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allowLocalNetwork: false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stops all sandboxed commands</w:t>
            </w:r>
            <w:r>
              <w:t xml:space="preserve"> </w:t>
            </w:r>
            <w:r>
              <w:t xml:space="preserve">on Windows, because the built-in proxy listens on 127.0.0.1. Keep</w:t>
            </w:r>
            <w:r>
              <w:t xml:space="preserve"> </w:t>
            </w:r>
            <w:r>
              <w:rPr>
                <w:rStyle w:val="VerbatimChar"/>
              </w:rPr>
              <w:t xml:space="preserve">allowLocalNetwork: true</w:t>
            </w:r>
            <w:r>
              <w:t xml:space="preserve">. Local-network isolation is not available on Windows.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High (design limit)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NW-08, NW-10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proxy decrypts HTTPS and signs it again with a Copilot CA.</w:t>
            </w:r>
            <w:r>
              <w:t xml:space="preserve"> </w:t>
            </w:r>
            <w:r>
              <w:t xml:space="preserve">git, npm, pip and node work (they read the CA variables). The Windows curl needs</w:t>
            </w:r>
            <w:r>
              <w:t xml:space="preserve"> </w:t>
            </w:r>
            <w:r>
              <w:rPr>
                <w:rStyle w:val="VerbatimChar"/>
              </w:rPr>
              <w:t xml:space="preserve">--cacert $env:CURL_CA_BUNDLE --ssl-no-revoke</w:t>
            </w:r>
            <w:r>
              <w:t xml:space="preserve">. PowerShell</w:t>
            </w:r>
            <w:r>
              <w:t xml:space="preserve"> </w:t>
            </w:r>
            <w:r>
              <w:rPr>
                <w:rStyle w:val="VerbatimChar"/>
              </w:rPr>
              <w:t xml:space="preserve">Invoke-WebRequest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Invoke-RestMethod</w:t>
            </w:r>
            <w:r>
              <w:t xml:space="preserve"> </w:t>
            </w:r>
            <w:r>
              <w:t xml:space="preserve">and .NET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do not work.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Medium (compatibility)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NW-01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Localhost is reachable only through the proxy.</w:t>
            </w:r>
            <w:r>
              <w:t xml:space="preserve"> </w:t>
            </w:r>
            <w:r>
              <w:t xml:space="preserve">curl to a local server works; a direct connection (PowerShell) is blocked.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NW-09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server that the agent starts inside the sandbox is not reachable</w:t>
            </w:r>
            <w:r>
              <w:t xml:space="preserve"> </w:t>
            </w:r>
            <w:r>
              <w:t xml:space="preserve">from the same sandbox (</w:t>
            </w:r>
            <w:r>
              <w:t xml:space="preserve">“</w:t>
            </w:r>
            <w:r>
              <w:t xml:space="preserve">Sandbox proxy could not reach the destination</w:t>
            </w:r>
            <w:r>
              <w:t xml:space="preserve">”</w:t>
            </w:r>
            <w:r>
              <w:t xml:space="preserve">).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NW-11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GitHub MCP server fails when a host filter is active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sandboxMcpServers: true</w:t>
            </w:r>
            <w:r>
              <w:t xml:space="preserve">). A fleet allowlist must include the MCP / Copilot API hosts.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NW-03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Host rules work as documented: allowlist, wildcard (</w:t>
            </w:r>
            <w:r>
              <w:rPr>
                <w:rStyle w:val="VerbatimChar"/>
              </w:rPr>
              <w:t xml:space="preserve">*.x</w:t>
            </w:r>
            <w:r>
              <w:t xml:space="preserve"> </w:t>
            </w:r>
            <w:r>
              <w:t xml:space="preserve">does not include the apex), blocklist covers subdomains and wins over allow, IP rules work. Loopback is added automatically.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NW-03, 05, 06, 14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The corporate web filter blocks some hosts (example.org, wikipedia, npmjs, test.pypi, 1.1.1.1) for every user. Always check a host in Session OFF first.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Test note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7.8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</w:t>
      </w:r>
    </w:p>
    <w:p>
      <w:pPr>
        <w:numPr>
          <w:ilvl w:val="0"/>
          <w:numId w:val="1001"/>
        </w:numPr>
        <w:pStyle w:val="Compact"/>
      </w:pPr>
      <w:r>
        <w:t xml:space="preserve">Raise NW-14 with GitHub as a security issue (an invalid setting must fail closed).</w:t>
      </w:r>
    </w:p>
    <w:p>
      <w:pPr>
        <w:numPr>
          <w:ilvl w:val="0"/>
          <w:numId w:val="1001"/>
        </w:numPr>
        <w:pStyle w:val="Compact"/>
      </w:pPr>
      <w:r>
        <w:t xml:space="preserve">Ring 0: managed policy sets</w:t>
      </w:r>
      <w:r>
        <w:t xml:space="preserve"> </w:t>
      </w:r>
      <w:r>
        <w:rPr>
          <w:rStyle w:val="VerbatimChar"/>
        </w:rPr>
        <w:t xml:space="preserve">sandbox.enabled: true</w:t>
      </w:r>
      <w:r>
        <w:t xml:space="preserve">; put an invalid value in the user file and make sure the sandbox stays enabled. Do not start Ring 1 until this passes.</w:t>
      </w:r>
    </w:p>
    <w:p>
      <w:pPr>
        <w:numPr>
          <w:ilvl w:val="0"/>
          <w:numId w:val="1001"/>
        </w:numPr>
        <w:pStyle w:val="Compact"/>
      </w:pPr>
      <w:r>
        <w:t xml:space="preserve">Monitoring: alert on sessions where the status is not</w:t>
      </w:r>
      <w:r>
        <w:t xml:space="preserve"> </w:t>
      </w:r>
      <w:r>
        <w:t xml:space="preserve">“</w:t>
      </w:r>
      <w:r>
        <w:t xml:space="preserve">sandbox enabled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InfoSec known-gap list: remove NW-04 (Windows egress); add local-network access (finding 3).</w:t>
      </w:r>
    </w:p>
    <w:p>
      <w:pPr>
        <w:numPr>
          <w:ilvl w:val="0"/>
          <w:numId w:val="1001"/>
        </w:numPr>
        <w:pStyle w:val="Compact"/>
      </w:pPr>
      <w:r>
        <w:t xml:space="preserve">User FAQ: findings 4, 5, 6; host rules accept only a hostname, an IP or</w:t>
      </w:r>
      <w:r>
        <w:t xml:space="preserve"> </w:t>
      </w:r>
      <w:r>
        <w:rPr>
          <w:rStyle w:val="VerbatimChar"/>
        </w:rPr>
        <w:t xml:space="preserve">*.domain</w:t>
      </w:r>
      <w:r>
        <w:t xml:space="preserve">; never import the</w:t>
      </w:r>
      <w:r>
        <w:t xml:space="preserve"> </w:t>
      </w:r>
      <w:r>
        <w:rPr>
          <w:rStyle w:val="VerbatimChar"/>
        </w:rPr>
        <w:t xml:space="preserve">copilot-credential-ca</w:t>
      </w:r>
      <w:r>
        <w:t xml:space="preserve"> </w:t>
      </w:r>
      <w:r>
        <w:t xml:space="preserve">file into the Windows certificate store.</w:t>
      </w:r>
    </w:p>
    <w:bookmarkEnd w:id="20"/>
    <w:bookmarkStart w:id="21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procedure tests the</w:t>
      </w:r>
      <w:r>
        <w:t xml:space="preserve"> </w:t>
      </w:r>
      <w:r>
        <w:rPr>
          <w:bCs/>
          <w:b/>
        </w:rPr>
        <w:t xml:space="preserve">Network</w:t>
      </w:r>
      <w:r>
        <w:t xml:space="preserve"> </w:t>
      </w:r>
      <w:r>
        <w:t xml:space="preserve">cases (NW-01 to NW-15) of the Test &amp; Validation Plan. It applies to</w:t>
      </w:r>
      <w:r>
        <w:t xml:space="preserve"> </w:t>
      </w:r>
      <w:r>
        <w:rPr>
          <w:bCs/>
          <w:b/>
        </w:rPr>
        <w:t xml:space="preserve">Copilot CLI on native Windows 11</w:t>
      </w:r>
      <w:r>
        <w:t xml:space="preserve">, build</w:t>
      </w:r>
      <w:r>
        <w:t xml:space="preserve"> </w:t>
      </w:r>
      <w:r>
        <w:rPr>
          <w:bCs/>
          <w:b/>
        </w:rPr>
        <w:t xml:space="preserve">26100.9711</w:t>
      </w:r>
      <w:r>
        <w:t xml:space="preserve"> </w:t>
      </w:r>
      <w:r>
        <w:t xml:space="preserve">(above the 26100.9550 minimum). The text uses ASD-STE100 Simplified Technical English.</w:t>
      </w:r>
    </w:p>
    <w:p>
      <w:pPr>
        <w:pStyle w:val="BodyText"/>
      </w:pPr>
      <w:r>
        <w:rPr>
          <w:bCs/>
          <w:b/>
        </w:rPr>
        <w:t xml:space="preserve">How the Windows sandbox controls the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 proxy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The CLI starts a local proxy and sets</w:t>
            </w:r>
            <w:r>
              <w:t xml:space="preserve"> </w:t>
            </w:r>
            <w:r>
              <w:rPr>
                <w:rStyle w:val="VerbatimChar"/>
              </w:rPr>
              <w:t xml:space="preserve">HTTPS_PROXY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HTTP_PROXY</w:t>
            </w:r>
            <w:r>
              <w:t xml:space="preserve"> </w:t>
            </w:r>
            <w:r>
              <w:t xml:space="preserve">in the sandboxed shell. The proxy applies</w:t>
            </w:r>
            <w:r>
              <w:t xml:space="preserve"> </w:t>
            </w:r>
            <w:r>
              <w:rPr>
                <w:rStyle w:val="VerbatimChar"/>
              </w:rPr>
              <w:t xml:space="preserve">allowedHosts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blockedHosts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It controls only programs that use the proxy variables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 sandbox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Controls loopback and local network with</w:t>
            </w:r>
            <w:r>
              <w:t xml:space="preserve"> </w:t>
            </w:r>
            <w:r>
              <w:rPr>
                <w:rStyle w:val="VerbatimChar"/>
              </w:rPr>
              <w:t xml:space="preserve">allowLocalNetwork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Not a full firewall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network clients in the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HTTPS_PROXY</w:t>
            </w:r>
            <w:r>
              <w:t xml:space="preserve">?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Use it to test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curl.exe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The host rules (allowlist, blocklist, wildcards)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Invoke-WebRequest</w:t>
            </w:r>
            <w:r>
              <w:t xml:space="preserve"> </w:t>
            </w:r>
            <w:r>
              <w:t xml:space="preserve">(PowerShell 5.1)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it uses the Windows (WinINet) proxy settings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Programs that go around the host rules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 of scope on this device:</w:t>
      </w:r>
      <w:r>
        <w:t xml:space="preserve"> </w:t>
      </w:r>
      <w:r>
        <w:t xml:space="preserve">NW-07 and NW-12 (need managed policy, Ring 0); NW-15 (needs a remote MCP server on a private address).</w:t>
      </w:r>
    </w:p>
    <w:bookmarkEnd w:id="21"/>
    <w:bookmarkStart w:id="26" w:name="preparation"/>
    <w:p>
      <w:pPr>
        <w:pStyle w:val="Heading2"/>
      </w:pPr>
      <w:r>
        <w:t xml:space="preserve">2. Preparation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Do not send real data to an external host. Use only the test URLs in this procedure.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If your network has a corporate proxy or a firewall, a host can be blocked by the network and not by the sandbox. Always do Session OFF as well.</w:t>
      </w:r>
    </w:p>
    <w:bookmarkStart w:id="22" w:name="restore-the-settings-file"/>
    <w:p>
      <w:pPr>
        <w:pStyle w:val="Heading3"/>
      </w:pPr>
      <w:r>
        <w:t xml:space="preserve">2.1 Restore the settings file</w:t>
      </w:r>
    </w:p>
    <w:p>
      <w:pPr>
        <w:numPr>
          <w:ilvl w:val="0"/>
          <w:numId w:val="1002"/>
        </w:numPr>
      </w:pPr>
      <w:r>
        <w:t xml:space="preserve">In the test window, put back the settings from the FS tests: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C:\Users\palanik\.copilot\settings.json</w:t>
      </w:r>
      <w:r>
        <w:t xml:space="preserve">. Make sure the network section has</w:t>
      </w:r>
      <w:r>
        <w:t xml:space="preserve"> </w:t>
      </w:r>
      <w:r>
        <w:rPr>
          <w:rStyle w:val="VerbatimChar"/>
        </w:rPr>
        <w:t xml:space="preserve">allowOutbound: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allowLocalNetwork: true</w:t>
      </w:r>
      <w:r>
        <w:t xml:space="preserve"> </w:t>
      </w:r>
      <w:r>
        <w:t xml:space="preserve">and empty</w:t>
      </w:r>
      <w:r>
        <w:t xml:space="preserve"> </w:t>
      </w:r>
      <w:r>
        <w:rPr>
          <w:rStyle w:val="VerbatimChar"/>
        </w:rPr>
        <w:t xml:space="preserve">allowedHosts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blockedHosts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Make sure the test folder</w:t>
      </w:r>
      <w:r>
        <w:t xml:space="preserve"> </w:t>
      </w:r>
      <w:r>
        <w:rPr>
          <w:rStyle w:val="VerbatimChar"/>
        </w:rPr>
        <w:t xml:space="preserve">C:\SbxTest\repo</w:t>
      </w:r>
      <w:r>
        <w:t xml:space="preserve"> </w:t>
      </w:r>
      <w:r>
        <w:t xml:space="preserve">exists.</w:t>
      </w:r>
    </w:p>
    <w:bookmarkEnd w:id="22"/>
    <w:bookmarkStart w:id="23" w:name="start-the-local-test-server"/>
    <w:p>
      <w:pPr>
        <w:pStyle w:val="Heading3"/>
      </w:pPr>
      <w:r>
        <w:t xml:space="preserve">2.2 Start the local test server</w:t>
      </w:r>
    </w:p>
    <w:p>
      <w:pPr>
        <w:numPr>
          <w:ilvl w:val="0"/>
          <w:numId w:val="1003"/>
        </w:numPr>
      </w:pPr>
      <w:r>
        <w:t xml:space="preserve">Open a fourth PowerShell window (the</w:t>
      </w:r>
      <w:r>
        <w:t xml:space="preserve"> </w:t>
      </w:r>
      <w:r>
        <w:rPr>
          <w:bCs/>
          <w:b/>
        </w:rPr>
        <w:t xml:space="preserve">server window</w:t>
      </w:r>
      <w:r>
        <w:t xml:space="preserve">). Run: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HttpListener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'http://localhost:18080/'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 running on 18080'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"$($c.Request.RemoteEndPoint)"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'SBX-LOCAL-OK'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"$(Get-Date -f T) request from $from"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t xml:space="preserve">In the test window, make sure the server works:</w:t>
      </w:r>
      <w:r>
        <w:t xml:space="preserve"> </w:t>
      </w:r>
      <w:r>
        <w:rPr>
          <w:rStyle w:val="VerbatimChar"/>
        </w:rPr>
        <w:t xml:space="preserve">(Invoke-WebRequest http://localhost:18080 -UseBasicParsing).Content</w:t>
      </w:r>
      <w:r>
        <w:t xml:space="preserve"> </w:t>
      </w:r>
      <w:r>
        <w:t xml:space="preserve">must show</w:t>
      </w:r>
      <w:r>
        <w:t xml:space="preserve"> </w:t>
      </w:r>
      <w:r>
        <w:rPr>
          <w:rStyle w:val="VerbatimChar"/>
        </w:rPr>
        <w:t xml:space="preserve">SBX-LOCAL-OK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Keep the server window open. Each request shows a line in the server window. This line is your evidence that the request arrived.</w:t>
      </w:r>
    </w:p>
    <w:bookmarkEnd w:id="23"/>
    <w:bookmarkStart w:id="24" w:name="start-the-sessions"/>
    <w:p>
      <w:pPr>
        <w:pStyle w:val="Heading3"/>
      </w:pPr>
      <w:r>
        <w:t xml:space="preserve">2.3 Start the sessions</w:t>
      </w:r>
    </w:p>
    <w:p>
      <w:pPr>
        <w:numPr>
          <w:ilvl w:val="0"/>
          <w:numId w:val="1004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Session ON</w:t>
      </w:r>
      <w:r>
        <w:t xml:space="preserve"> </w:t>
      </w:r>
      <w:r>
        <w:t xml:space="preserve">window, run</w:t>
      </w:r>
      <w:r>
        <w:t xml:space="preserve"> </w:t>
      </w:r>
      <w:r>
        <w:rPr>
          <w:rStyle w:val="VerbatimChar"/>
        </w:rPr>
        <w:t xml:space="preserve">cd C:\SbxTest\repo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Type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. Look at the</w:t>
      </w:r>
      <w:r>
        <w:t xml:space="preserve"> </w:t>
      </w:r>
      <w:r>
        <w:rPr>
          <w:bCs/>
          <w:b/>
        </w:rPr>
        <w:t xml:space="preserve">Network</w:t>
      </w:r>
      <w:r>
        <w:t xml:space="preserve"> </w:t>
      </w:r>
      <w:r>
        <w:t xml:space="preserve">section. Save a screenshot.</w:t>
      </w:r>
    </w:p>
    <w:p>
      <w:pPr>
        <w:numPr>
          <w:ilvl w:val="0"/>
          <w:numId w:val="1004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Session OFF</w:t>
      </w:r>
      <w:r>
        <w:t xml:space="preserve"> </w:t>
      </w:r>
      <w:r>
        <w:t xml:space="preserve">window, run</w:t>
      </w:r>
      <w:r>
        <w:t xml:space="preserve"> </w:t>
      </w:r>
      <w:r>
        <w:rPr>
          <w:rStyle w:val="VerbatimChar"/>
        </w:rPr>
        <w:t xml:space="preserve">cd C:\SbxTest\repo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copilot --no-sandbox</w:t>
      </w:r>
      <w:r>
        <w:t xml:space="preserve">.</w:t>
      </w:r>
    </w:p>
    <w:bookmarkEnd w:id="24"/>
    <w:bookmarkStart w:id="25" w:name="prompts-and-commands"/>
    <w:p>
      <w:pPr>
        <w:pStyle w:val="Heading3"/>
      </w:pPr>
      <w:r>
        <w:t xml:space="preserve">2.4 Prompts and commands</w:t>
      </w:r>
    </w:p>
    <w:p>
      <w:pPr>
        <w:pStyle w:val="FirstParagraph"/>
      </w:pPr>
      <w:r>
        <w:t xml:space="preserve">Use the same</w:t>
      </w:r>
      <w:r>
        <w:t xml:space="preserve"> </w:t>
      </w:r>
      <w:r>
        <w:rPr>
          <w:bCs/>
          <w:b/>
        </w:rPr>
        <w:t xml:space="preserve">SHELL</w:t>
      </w:r>
      <w:r>
        <w:t xml:space="preserve"> </w:t>
      </w:r>
      <w:r>
        <w:t xml:space="preserve">prompt as in the FS procedure:</w:t>
      </w:r>
    </w:p>
    <w:p>
      <w:pPr>
        <w:pStyle w:val="SourceCode"/>
      </w:pPr>
      <w:r>
        <w:rPr>
          <w:rStyle w:val="VerbatimChar"/>
        </w:rPr>
        <w:t xml:space="preserve">Use the shell tool to run exactly this command one time. Do not use a different tool. Do not try again. Show the full output:</w:t>
      </w:r>
    </w:p>
    <w:p>
      <w:pPr>
        <w:pStyle w:val="FirstParagraph"/>
      </w:pPr>
      <w:r>
        <w:rPr>
          <w:bCs/>
          <w:b/>
        </w:rPr>
        <w:t xml:space="preserve">C1 — curl (uses the proxy).</w:t>
      </w:r>
      <w:r>
        <w:t xml:space="preserve"> </w:t>
      </w:r>
      <w:r>
        <w:t xml:space="preserve">For HTTPS in Session ON, add the CA workaround: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NUL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StringTok"/>
        </w:rPr>
        <w:t xml:space="preserve">"HTTP %{http_code}"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15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cacert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CURL_CA_BUNDLE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revoke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C2 — PowerShell (does not use the proxy variables):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 15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StatusCode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>
            <w:tcW w:type="dxa" w:w="5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 301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  <w:tc>
          <w:tcPr>
            <w:tcW w:type="dxa" w:w="51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Allowed</w:t>
            </w:r>
          </w:p>
        </w:tc>
      </w:tr>
      <w:tr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 tunnel failed, response 403</w:t>
            </w:r>
            <w:r>
              <w:t xml:space="preserve">”</w:t>
            </w:r>
          </w:p>
        </w:tc>
        <w:tc>
          <w:tcPr>
            <w:tcW w:type="dxa" w:w="51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 by the sandbox host rules</w:t>
            </w:r>
          </w:p>
        </w:tc>
      </w:tr>
      <w:tr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Connection error / reset</w:t>
            </w:r>
          </w:p>
        </w:tc>
        <w:tc>
          <w:tcPr>
            <w:tcW w:type="dxa" w:w="51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— do Session OFF to know if the sandbox or the network is the cause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do one test at a time. After each change 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, start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again and save a screenshot of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.</w:t>
      </w:r>
    </w:p>
    <w:bookmarkEnd w:id="25"/>
    <w:bookmarkEnd w:id="26"/>
    <w:bookmarkStart w:id="27" w:name="procedure-a-default-policy"/>
    <w:p>
      <w:pPr>
        <w:pStyle w:val="Heading2"/>
      </w:pPr>
      <w:r>
        <w:t xml:space="preserve">3. Procedure A — default policy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NW-01</w:t>
      </w:r>
      <w:r>
        <w:t xml:space="preserve"> </w:t>
      </w:r>
      <w:r>
        <w:t xml:space="preserve">— C1 and C2 with</w:t>
      </w:r>
      <w:r>
        <w:t xml:space="preserve"> </w:t>
      </w:r>
      <w:r>
        <w:rPr>
          <w:rStyle w:val="VerbatimChar"/>
        </w:rPr>
        <w:t xml:space="preserve">https://github.com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git ls-remote https://github.com/github/copilot-cli HEAD</w:t>
      </w:r>
      <w:r>
        <w:t xml:space="preserve">. Session ON and OFF.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NW-04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$t = New-Object Net.Sockets.TcpClient; $t.Connect('www.wikipedia.org', 443); "direct connect: $($t.Connected)"; $t.Close()</w:t>
      </w:r>
      <w:r>
        <w:t xml:space="preserve">. Session ON and OFF.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NW-09</w:t>
      </w:r>
      <w:r>
        <w:t xml:space="preserve"> </w:t>
      </w:r>
      <w:r>
        <w:t xml:space="preserve">— C1 and C2 with</w:t>
      </w:r>
      <w:r>
        <w:t xml:space="preserve"> </w:t>
      </w:r>
      <w:r>
        <w:rPr>
          <w:rStyle w:val="VerbatimChar"/>
        </w:rPr>
        <w:t xml:space="preserve">http://localhost:18080</w:t>
      </w:r>
      <w:r>
        <w:t xml:space="preserve">. Look at the server window. Session ON and OFF.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NW-11</w:t>
      </w:r>
      <w:r>
        <w:t xml:space="preserve"> </w:t>
      </w:r>
      <w:r>
        <w:t xml:space="preserve">— the agent starts a server on port 18081 in a background job and calls it with curl.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NW-13</w:t>
      </w:r>
      <w:r>
        <w:t xml:space="preserve"> </w:t>
      </w:r>
      <w:r>
        <w:t xml:space="preserve">— prompt:</w:t>
      </w:r>
      <w:r>
        <w:t xml:space="preserve"> </w:t>
      </w:r>
      <w:r>
        <w:rPr>
          <w:rStyle w:val="VerbatimChar"/>
        </w:rPr>
        <w:t xml:space="preserve">Use only your built-in web fetch tool. Do not use the shell. Do not try again. Fetch http://localhost:18080 and show the full response.</w:t>
      </w:r>
    </w:p>
    <w:bookmarkEnd w:id="27"/>
    <w:bookmarkStart w:id="28" w:name="X7e7a750fb5b530a4e4ab8cb99013c93262e9a43"/>
    <w:p>
      <w:pPr>
        <w:pStyle w:val="Heading2"/>
      </w:pPr>
      <w:r>
        <w:t xml:space="preserve">4. Procedure B — tests that change</w:t>
      </w:r>
      <w:r>
        <w:t xml:space="preserve"> </w:t>
      </w:r>
      <w:r>
        <w:rPr>
          <w:rStyle w:val="VerbatimChar"/>
        </w:rPr>
        <w:t xml:space="preserve">settings.json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Make sure that the file stays valid JSON.</w:t>
      </w:r>
      <w:r>
        <w:t xml:space="preserve"> </w:t>
      </w:r>
      <w:r>
        <w:rPr>
          <w:bCs/>
          <w:b/>
        </w:rPr>
        <w:t xml:space="preserve">An invalid value disables the whole sandbox (NW-14).</w:t>
      </w:r>
      <w:r>
        <w:t xml:space="preserve"> </w:t>
      </w:r>
      <w:r>
        <w:t xml:space="preserve">Change only the keys that the test gives. Put the network section back after each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Commands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NW-08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allowLocalNetwork: false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C1 to localhost and to the gateway; web fetch to localhost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NW-02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allowOutbound: false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git and C1 to github.com; C1 to localhost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NW-03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allowedHosts: ["github.com"]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git and C1 to github.com; C1 to pypi.org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NW-06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allowedHosts: ["*.github.com"]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C1 to api.github.com and github.com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NW-05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allowedHosts: ["github.com","*.github.com","pypi.org"]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blockedHosts: ["github.com"]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C1 to github.com, api.github.com, pypi.org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NW-14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allowedHosts: ["151.101.192.223"]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["151.101.192.0/24"]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C1 to the IP;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Problems;</w:t>
            </w:r>
            <w:r>
              <w:t xml:space="preserve"> </w:t>
            </w:r>
            <w:r>
              <w:rPr>
                <w:rStyle w:val="VerbatimChar"/>
              </w:rPr>
              <w:t xml:space="preserve">/sandbox status</w:t>
            </w:r>
          </w:p>
        </w:tc>
      </w:tr>
    </w:tbl>
    <w:bookmarkEnd w:id="28"/>
    <w:bookmarkStart w:id="29" w:name="results-log"/>
    <w:p>
      <w:pPr>
        <w:pStyle w:val="Heading2"/>
      </w:pPr>
      <w:r>
        <w:t xml:space="preserve">5. Results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864"/>
        <w:gridCol w:w="1152"/>
        <w:gridCol w:w="1440"/>
        <w:gridCol w:w="2736"/>
        <w:gridCol w:w="1296"/>
        <w:gridCol w:w="1440"/>
        <w:gridCol w:w="1296"/>
      </w:tblGrid>
      <w:tr>
        <w:trPr>
          <w:tblHeader w:val="true"/>
        </w:trP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Expected ON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Actual ON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Actual OFF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NW-01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C1 + C2 + git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git allowed. Windows curl: untrusted root (allowed with CA workaround). Invoke-WebRequest: blocked / TLS trust error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curl 200, IWR 200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+ compatibility finding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7.4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NW-02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git + C1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github.com blocked (git and curl). localhost 200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7.7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NW-03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git + C1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github allowed; other blocked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github.com allowed; pypi.org CONNECT 403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pypi.org 200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+ MCP finding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7.9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NW-04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TcpClient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Direct connect works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Blocked:</w:t>
            </w:r>
            <w:r>
              <w:t xml:space="preserve"> </w:t>
            </w:r>
            <w:r>
              <w:t xml:space="preserve">“</w:t>
            </w:r>
            <w:r>
              <w:t xml:space="preserve">forbidden by its access permissions</w:t>
            </w:r>
            <w:r>
              <w:t xml:space="preserve">”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(better than plan)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7.3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NW-05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Blocked host + subdomain blocked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github.com 403, api.github.com 403, pypi.org 200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7.11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NW-06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Subdomain allowed; apex blocked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api.github.com 200, github.com 403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api.github.com 200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7.10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NW-07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Every host denied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Ring 0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NW-08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C1 + fetch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localhost and LAN blocked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All sandboxed commands fail to start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+ finding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7.5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NW-09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C1 + C2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localhost allowed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curl 200 (via proxy); IWR blocked (direct)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curl 200, IWR 200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+ finding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7.2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NW-10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Commands do not start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Covered by NW-08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(by NW-08)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NW-11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Sandbox proxy could not reach the destination</w:t>
            </w:r>
            <w:r>
              <w:t xml:space="preserve">”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Not supported on Windows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7.13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NW-12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Traffic via corporate proxy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Ring 0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NW-13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Web fetch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Follows local-network setting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OFF: blocked. ON:</w:t>
            </w:r>
            <w:r>
              <w:t xml:space="preserve"> </w:t>
            </w:r>
            <w:r>
              <w:rPr>
                <w:rStyle w:val="VerbatimChar"/>
              </w:rPr>
              <w:t xml:space="preserve">SBX-LOCAL-OK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7.6, 7.13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NW-14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IP allowed; CIDR not supported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IP allowed.</w:t>
            </w:r>
            <w:r>
              <w:t xml:space="preserve"> </w:t>
            </w:r>
            <w:r>
              <w:rPr>
                <w:bCs/>
                <w:b/>
              </w:rPr>
              <w:t xml:space="preserve">CIDR: whole sandbox disabled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— critical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See 7.12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NW-15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Private MCP blocked</w:t>
            </w:r>
          </w:p>
        </w:tc>
        <w:tc>
          <w:tcPr>
            <w:tcW w:type="dxa" w:w="273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9"/>
    <w:bookmarkStart w:id="30" w:name="restore-the-device"/>
    <w:p>
      <w:pPr>
        <w:pStyle w:val="Heading2"/>
      </w:pPr>
      <w:r>
        <w:t xml:space="preserve">6. Restore the device</w:t>
      </w:r>
    </w:p>
    <w:p>
      <w:pPr>
        <w:numPr>
          <w:ilvl w:val="0"/>
          <w:numId w:val="1006"/>
        </w:numPr>
        <w:pStyle w:val="Compact"/>
      </w:pPr>
      <w:r>
        <w:t xml:space="preserve">In each Copilot session, type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In the server window, push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Put back your settings file:</w:t>
      </w:r>
      <w:r>
        <w:t xml:space="preserve"> </w:t>
      </w:r>
      <w:r>
        <w:rPr>
          <w:rStyle w:val="VerbatimChar"/>
        </w:rPr>
        <w:t xml:space="preserve">Copy-Item $env:USERPROFILE\.copilot\settings.backup.json $env:USERPROFILE\.copilot\settings.json -Force</w:t>
      </w:r>
    </w:p>
    <w:p>
      <w:pPr>
        <w:numPr>
          <w:ilvl w:val="0"/>
          <w:numId w:val="1006"/>
        </w:numPr>
        <w:pStyle w:val="Compact"/>
      </w:pPr>
      <w:r>
        <w:t xml:space="preserve">Attach the results log and the screenshots to the ring change record.</w:t>
      </w:r>
    </w:p>
    <w:bookmarkEnd w:id="30"/>
    <w:bookmarkStart w:id="177" w:name="evidence"/>
    <w:p>
      <w:pPr>
        <w:pStyle w:val="Heading2"/>
      </w:pPr>
      <w:r>
        <w:t xml:space="preserve">7. Evidence</w:t>
      </w:r>
    </w:p>
    <w:p>
      <w:pPr>
        <w:pStyle w:val="FirstParagraph"/>
      </w:pPr>
      <w:r>
        <w:t xml:space="preserve">Device: palanik test device · Windows 11 24H2 build 26100.9711 · Copilot CLI 1.0.103 · Tested 25 Oct 2026.</w:t>
      </w:r>
    </w:p>
    <w:bookmarkStart w:id="34" w:name="baseline-policy"/>
    <w:p>
      <w:pPr>
        <w:pStyle w:val="Heading3"/>
      </w:pPr>
      <w:r>
        <w:t xml:space="preserve">7.1 Baseline policy</w:t>
      </w:r>
    </w:p>
    <w:p>
      <w:pPr>
        <w:pStyle w:val="FirstParagraph"/>
      </w:pPr>
      <w:r>
        <w:rPr>
          <w:rStyle w:val="VerbatimChar"/>
        </w:rPr>
        <w:t xml:space="preserve">/sandbox policy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Outbound: allowed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Local network: allowed</w:t>
      </w:r>
      <w:r>
        <w:t xml:space="preserve">, no host rules.</w:t>
      </w:r>
    </w:p>
    <w:p>
      <w:pPr>
        <w:pStyle w:val="CaptionedFigure"/>
      </w:pPr>
      <w:r>
        <w:drawing>
          <wp:inline>
            <wp:extent cx="5334000" cy="2849605"/>
            <wp:effectExtent b="0" l="0" r="0" t="0"/>
            <wp:docPr descr="Baseline /sandbox policy" title="" id="32" name="Picture"/>
            <a:graphic>
              <a:graphicData uri="http://schemas.openxmlformats.org/drawingml/2006/picture">
                <pic:pic>
                  <pic:nvPicPr>
                    <pic:cNvPr descr="nw-evidence/nw-policy-defaul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/sandbox policy</w:t>
      </w:r>
    </w:p>
    <w:bookmarkEnd w:id="34"/>
    <w:bookmarkStart w:id="47" w:name="nw-09-local-network-on-localhost"/>
    <w:p>
      <w:pPr>
        <w:pStyle w:val="Heading3"/>
      </w:pPr>
      <w:r>
        <w:t xml:space="preserve">7.2 NW-09 — Local network ON (localhost)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localhost is reachable</w:t>
      </w:r>
      <w:r>
        <w:t xml:space="preserve"> </w:t>
      </w:r>
      <w:r>
        <w:rPr>
          <w:bCs/>
          <w:b/>
        </w:rPr>
        <w:t xml:space="preserve">only through the built-in proxy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Session ON, C1: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, sandboxed.</w:t>
      </w:r>
    </w:p>
    <w:p>
      <w:pPr>
        <w:pStyle w:val="CaptionedFigure"/>
      </w:pPr>
      <w:r>
        <w:drawing>
          <wp:inline>
            <wp:extent cx="5334000" cy="1814029"/>
            <wp:effectExtent b="0" l="0" r="0" t="0"/>
            <wp:docPr descr="NW-09 Session ON curl" title="" id="36" name="Picture"/>
            <a:graphic>
              <a:graphicData uri="http://schemas.openxmlformats.org/drawingml/2006/picture">
                <pic:pic>
                  <pic:nvPicPr>
                    <pic:cNvPr descr="nw-evidence/nw09-on-cur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NW-09 Session ON curl</w:t>
      </w:r>
    </w:p>
    <w:p>
      <w:pPr>
        <w:pStyle w:val="BodyText"/>
      </w:pPr>
      <w:r>
        <w:rPr>
          <w:bCs/>
          <w:b/>
        </w:rPr>
        <w:t xml:space="preserve">Server window:</w:t>
      </w:r>
      <w:r>
        <w:t xml:space="preserve"> </w:t>
      </w:r>
      <w:r>
        <w:t xml:space="preserve">request arrived at 12:24:07 from 127.0.0.1.</w:t>
      </w:r>
    </w:p>
    <w:p>
      <w:pPr>
        <w:pStyle w:val="CaptionedFigure"/>
      </w:pPr>
      <w:r>
        <w:drawing>
          <wp:inline>
            <wp:extent cx="5334000" cy="1920056"/>
            <wp:effectExtent b="0" l="0" r="0" t="0"/>
            <wp:docPr descr="NW-09 server window" title="" id="39" name="Picture"/>
            <a:graphic>
              <a:graphicData uri="http://schemas.openxmlformats.org/drawingml/2006/picture">
                <pic:pic>
                  <pic:nvPicPr>
                    <pic:cNvPr descr="nw-evidence/nw09-serv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NW-09 server window</w:t>
      </w:r>
    </w:p>
    <w:p>
      <w:pPr>
        <w:pStyle w:val="BodyText"/>
      </w:pPr>
      <w:r>
        <w:rPr>
          <w:bCs/>
          <w:b/>
        </w:rPr>
        <w:t xml:space="preserve">Session ON, C2:</w:t>
      </w:r>
      <w:r>
        <w:t xml:space="preserve"> </w:t>
      </w:r>
      <w:r>
        <w:t xml:space="preserve">“</w:t>
      </w:r>
      <w:r>
        <w:t xml:space="preserve">Unable to connect to the remote server</w:t>
      </w:r>
      <w:r>
        <w:t xml:space="preserve">”</w:t>
      </w:r>
      <w:r>
        <w:t xml:space="preserve"> </w:t>
      </w:r>
      <w:r>
        <w:t xml:space="preserve">(direct connection blocked).</w:t>
      </w:r>
    </w:p>
    <w:p>
      <w:pPr>
        <w:pStyle w:val="CaptionedFigure"/>
      </w:pPr>
      <w:r>
        <w:drawing>
          <wp:inline>
            <wp:extent cx="5334000" cy="2635623"/>
            <wp:effectExtent b="0" l="0" r="0" t="0"/>
            <wp:docPr descr="NW-09 Session ON Invoke-WebRequest" title="" id="42" name="Picture"/>
            <a:graphic>
              <a:graphicData uri="http://schemas.openxmlformats.org/drawingml/2006/picture">
                <pic:pic>
                  <pic:nvPicPr>
                    <pic:cNvPr descr="nw-evidence/nw09-on-iw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NW-09 Session ON Invoke-WebRequest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C1 200, C2 200 (this screen also shows NW-01, NW-04 and the example.org 503 in OFF).</w:t>
      </w:r>
    </w:p>
    <w:p>
      <w:pPr>
        <w:pStyle w:val="CaptionedFigure"/>
      </w:pPr>
      <w:r>
        <w:drawing>
          <wp:inline>
            <wp:extent cx="5334000" cy="2618945"/>
            <wp:effectExtent b="0" l="0" r="0" t="0"/>
            <wp:docPr descr="NW-09 Session OFF" title="" id="45" name="Picture"/>
            <a:graphic>
              <a:graphicData uri="http://schemas.openxmlformats.org/drawingml/2006/picture">
                <pic:pic>
                  <pic:nvPicPr>
                    <pic:cNvPr descr="nw-evidence/nw09-of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NW-09 Session OFF</w:t>
      </w:r>
    </w:p>
    <w:bookmarkEnd w:id="47"/>
    <w:bookmarkStart w:id="54" w:name="nw-04-program-that-ignores-the-proxy"/>
    <w:p>
      <w:pPr>
        <w:pStyle w:val="Heading3"/>
      </w:pPr>
      <w:r>
        <w:t xml:space="preserve">7.3 NW-04 — Program that ignores the proxy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OS sandbox</w:t>
      </w:r>
      <w:r>
        <w:t xml:space="preserve"> </w:t>
      </w:r>
      <w:r>
        <w:rPr>
          <w:bCs/>
          <w:b/>
        </w:rPr>
        <w:t xml:space="preserve">blocks direct outbound connections</w:t>
      </w:r>
      <w:r>
        <w:t xml:space="preserve"> </w:t>
      </w:r>
      <w:r>
        <w:t xml:space="preserve">on build 26100.9711.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“</w:t>
      </w:r>
      <w:r>
        <w:t xml:space="preserve">An attempt was made to access a socket in a way forbidden by its access permissions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1928390"/>
            <wp:effectExtent b="0" l="0" r="0" t="0"/>
            <wp:docPr descr="NW-04 Session ON" title="" id="49" name="Picture"/>
            <a:graphic>
              <a:graphicData uri="http://schemas.openxmlformats.org/drawingml/2006/picture">
                <pic:pic>
                  <pic:nvPicPr>
                    <pic:cNvPr descr="nw-evidence/nw04-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8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NW-04 Session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rPr>
          <w:rStyle w:val="VerbatimChar"/>
        </w:rPr>
        <w:t xml:space="preserve">direct connect: True</w:t>
      </w:r>
      <w:r>
        <w:t xml:space="preserve">.</w:t>
      </w:r>
    </w:p>
    <w:p>
      <w:pPr>
        <w:pStyle w:val="CaptionedFigure"/>
      </w:pPr>
      <w:r>
        <w:drawing>
          <wp:inline>
            <wp:extent cx="5334000" cy="1164255"/>
            <wp:effectExtent b="0" l="0" r="0" t="0"/>
            <wp:docPr descr="NW-04 Session OFF" title="" id="52" name="Picture"/>
            <a:graphic>
              <a:graphicData uri="http://schemas.openxmlformats.org/drawingml/2006/picture">
                <pic:pic>
                  <pic:nvPicPr>
                    <pic:cNvPr descr="nw-evidence/nw04-off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NW-04 Session OFF</w:t>
      </w:r>
    </w:p>
    <w:bookmarkEnd w:id="54"/>
    <w:bookmarkStart w:id="91" w:name="nw-01-default-outbound"/>
    <w:p>
      <w:pPr>
        <w:pStyle w:val="Heading3"/>
      </w:pPr>
      <w:r>
        <w:t xml:space="preserve">7.4 NW-01 — Default outbound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proxy signs HTTPS again with a Copilot CA. Tools that read the CA variables work; Windows-store tools fail.</w:t>
      </w:r>
    </w:p>
    <w:p>
      <w:pPr>
        <w:pStyle w:val="BodyText"/>
      </w:pPr>
      <w:r>
        <w:rPr>
          <w:bCs/>
          <w:b/>
        </w:rPr>
        <w:t xml:space="preserve">Session ON, C1:</w:t>
      </w:r>
      <w:r>
        <w:t xml:space="preserve"> </w:t>
      </w:r>
      <w:r>
        <w:rPr>
          <w:rStyle w:val="VerbatimChar"/>
        </w:rPr>
        <w:t xml:space="preserve">SEC_E_UNTRUSTED_ROOT</w:t>
      </w:r>
      <w:r>
        <w:t xml:space="preserve">.</w:t>
      </w:r>
    </w:p>
    <w:p>
      <w:pPr>
        <w:pStyle w:val="CaptionedFigure"/>
      </w:pPr>
      <w:r>
        <w:drawing>
          <wp:inline>
            <wp:extent cx="5334000" cy="2128961"/>
            <wp:effectExtent b="0" l="0" r="0" t="0"/>
            <wp:docPr descr="NW-01 Session ON curl" title="" id="56" name="Picture"/>
            <a:graphic>
              <a:graphicData uri="http://schemas.openxmlformats.org/drawingml/2006/picture">
                <pic:pic>
                  <pic:nvPicPr>
                    <pic:cNvPr descr="nw-evidence/nw01-on-curl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Session ON curl</w:t>
      </w:r>
    </w:p>
    <w:p>
      <w:pPr>
        <w:pStyle w:val="BodyText"/>
      </w:pPr>
      <w:r>
        <w:rPr>
          <w:bCs/>
          <w:b/>
        </w:rPr>
        <w:t xml:space="preserve">Session ON, C2:</w:t>
      </w:r>
      <w:r>
        <w:t xml:space="preserve"> </w:t>
      </w:r>
      <w:r>
        <w:t xml:space="preserve">“</w:t>
      </w:r>
      <w:r>
        <w:t xml:space="preserve">Unable to connect to the remote server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611688"/>
            <wp:effectExtent b="0" l="0" r="0" t="0"/>
            <wp:docPr descr="NW-01 Session ON Invoke-WebRequest" title="" id="59" name="Picture"/>
            <a:graphic>
              <a:graphicData uri="http://schemas.openxmlformats.org/drawingml/2006/picture">
                <pic:pic>
                  <pic:nvPicPr>
                    <pic:cNvPr descr="nw-evidence/nw01-on-iw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Session ON Invoke-WebRequest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C1 200, C2 200.</w:t>
      </w:r>
    </w:p>
    <w:p>
      <w:pPr>
        <w:pStyle w:val="CaptionedFigure"/>
      </w:pPr>
      <w:r>
        <w:drawing>
          <wp:inline>
            <wp:extent cx="5334000" cy="2519742"/>
            <wp:effectExtent b="0" l="0" r="0" t="0"/>
            <wp:docPr descr="NW-01 Session OFF" title="" id="62" name="Picture"/>
            <a:graphic>
              <a:graphicData uri="http://schemas.openxmlformats.org/drawingml/2006/picture">
                <pic:pic>
                  <pic:nvPicPr>
                    <pic:cNvPr descr="nw-evidence/nw01-of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Session OFF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t xml:space="preserve">github.com certificate issuer is Sectigo — no corporate TLS inspection.</w:t>
      </w:r>
    </w:p>
    <w:p>
      <w:pPr>
        <w:pStyle w:val="CaptionedFigure"/>
      </w:pPr>
      <w:r>
        <w:drawing>
          <wp:inline>
            <wp:extent cx="5334000" cy="1083582"/>
            <wp:effectExtent b="0" l="0" r="0" t="0"/>
            <wp:docPr descr="NW-01 issuer" title="" id="65" name="Picture"/>
            <a:graphic>
              <a:graphicData uri="http://schemas.openxmlformats.org/drawingml/2006/picture">
                <pic:pic>
                  <pic:nvPicPr>
                    <pic:cNvPr descr="nw-evidence/nw01-issue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issuer</w:t>
      </w:r>
    </w:p>
    <w:p>
      <w:pPr>
        <w:pStyle w:val="BodyText"/>
      </w:pPr>
      <w:r>
        <w:rPr>
          <w:bCs/>
          <w:b/>
        </w:rPr>
        <w:t xml:space="preserve">Session ON, environment:</w:t>
      </w:r>
      <w:r>
        <w:t xml:space="preserve"> </w:t>
      </w:r>
      <w:r>
        <w:rPr>
          <w:rStyle w:val="VerbatimChar"/>
        </w:rPr>
        <w:t xml:space="preserve">HTTP(S)_PROXY = http://127.0.0.1:61811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CURL_CA_BUNDLE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GIT_SSL_CAINFO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REQUESTS_CA_BUNDLE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SSL_CERT_FILE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%TEMP%\copilot-credential-ca-*.pem</w:t>
      </w:r>
      <w:r>
        <w:t xml:space="preserve">.</w:t>
      </w:r>
    </w:p>
    <w:p>
      <w:pPr>
        <w:pStyle w:val="CaptionedFigure"/>
      </w:pPr>
      <w:r>
        <w:drawing>
          <wp:inline>
            <wp:extent cx="5334000" cy="2281807"/>
            <wp:effectExtent b="0" l="0" r="0" t="0"/>
            <wp:docPr descr="NW-01 environment" title="" id="68" name="Picture"/>
            <a:graphic>
              <a:graphicData uri="http://schemas.openxmlformats.org/drawingml/2006/picture">
                <pic:pic>
                  <pic:nvPicPr>
                    <pic:cNvPr descr="nw-evidence/nw01-env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environment</w:t>
      </w:r>
    </w:p>
    <w:p>
      <w:pPr>
        <w:pStyle w:val="BodyText"/>
      </w:pPr>
      <w:r>
        <w:rPr>
          <w:bCs/>
          <w:b/>
        </w:rPr>
        <w:t xml:space="preserve">Session ON, git: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exit 0.</w:t>
      </w:r>
    </w:p>
    <w:p>
      <w:pPr>
        <w:pStyle w:val="CaptionedFigure"/>
      </w:pPr>
      <w:r>
        <w:drawing>
          <wp:inline>
            <wp:extent cx="5334000" cy="1288142"/>
            <wp:effectExtent b="0" l="0" r="0" t="0"/>
            <wp:docPr descr="NW-01 git" title="" id="71" name="Picture"/>
            <a:graphic>
              <a:graphicData uri="http://schemas.openxmlformats.org/drawingml/2006/picture">
                <pic:pic>
                  <pic:nvPicPr>
                    <pic:cNvPr descr="nw-evidence/nw01-on-gi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git</w:t>
      </w:r>
    </w:p>
    <w:p>
      <w:pPr>
        <w:pStyle w:val="BodyText"/>
      </w:pPr>
      <w:r>
        <w:rPr>
          <w:bCs/>
          <w:b/>
        </w:rPr>
        <w:t xml:space="preserve">Session ON, curl with a copied CA path:</w:t>
      </w:r>
      <w:r>
        <w:t xml:space="preserve"> </w:t>
      </w:r>
      <w:r>
        <w:t xml:space="preserve">“</w:t>
      </w:r>
      <w:r>
        <w:t xml:space="preserve">file does not exist</w:t>
      </w:r>
      <w:r>
        <w:t xml:space="preserve">”</w:t>
      </w:r>
      <w:r>
        <w:t xml:space="preserve"> </w:t>
      </w:r>
      <w:r>
        <w:t xml:space="preserve">— the CA file changes for each command.</w:t>
      </w:r>
    </w:p>
    <w:p>
      <w:pPr>
        <w:pStyle w:val="CaptionedFigure"/>
      </w:pPr>
      <w:r>
        <w:drawing>
          <wp:inline>
            <wp:extent cx="5334000" cy="2181257"/>
            <wp:effectExtent b="0" l="0" r="0" t="0"/>
            <wp:docPr descr="NW-01 stale CA path" title="" id="74" name="Picture"/>
            <a:graphic>
              <a:graphicData uri="http://schemas.openxmlformats.org/drawingml/2006/picture">
                <pic:pic>
                  <pic:nvPicPr>
                    <pic:cNvPr descr="nw-evidence/nw01-on-cacert-stal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stale CA path</w:t>
      </w:r>
    </w:p>
    <w:p>
      <w:pPr>
        <w:pStyle w:val="BodyText"/>
      </w:pPr>
      <w:r>
        <w:rPr>
          <w:bCs/>
          <w:b/>
        </w:rPr>
        <w:t xml:space="preserve">Session ON, curl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--cacert $env:CURL_CA_BUNDLE</w:t>
      </w:r>
      <w:r>
        <w:rPr>
          <w:bCs/>
          <w:b/>
        </w:rPr>
        <w:t xml:space="preserve">:</w:t>
      </w:r>
      <w:r>
        <w:t xml:space="preserve"> </w:t>
      </w:r>
      <w:r>
        <w:t xml:space="preserve">chain accepted;</w:t>
      </w:r>
      <w:r>
        <w:t xml:space="preserve"> </w:t>
      </w:r>
      <w:r>
        <w:t xml:space="preserve">“</w:t>
      </w:r>
      <w:r>
        <w:t xml:space="preserve">revocation status is unknown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635796"/>
            <wp:effectExtent b="0" l="0" r="0" t="0"/>
            <wp:docPr descr="NW-01 CA bundle" title="" id="77" name="Picture"/>
            <a:graphic>
              <a:graphicData uri="http://schemas.openxmlformats.org/drawingml/2006/picture">
                <pic:pic>
                  <pic:nvPicPr>
                    <pic:cNvPr descr="nw-evidence/nw01-on-cacert-revok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CA bundle</w:t>
      </w:r>
    </w:p>
    <w:p>
      <w:pPr>
        <w:pStyle w:val="BodyText"/>
      </w:pPr>
      <w:r>
        <w:rPr>
          <w:bCs/>
          <w:b/>
        </w:rPr>
        <w:t xml:space="preserve">Session ON, curl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--cacert $env:CURL_CA_BUNDLE --ssl-no-revoke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.</w:t>
      </w:r>
    </w:p>
    <w:p>
      <w:pPr>
        <w:pStyle w:val="CaptionedFigure"/>
      </w:pPr>
      <w:r>
        <w:drawing>
          <wp:inline>
            <wp:extent cx="5334000" cy="1317171"/>
            <wp:effectExtent b="0" l="0" r="0" t="0"/>
            <wp:docPr descr="NW-01 curl workaround" title="" id="80" name="Picture"/>
            <a:graphic>
              <a:graphicData uri="http://schemas.openxmlformats.org/drawingml/2006/picture">
                <pic:pic>
                  <pic:nvPicPr>
                    <pic:cNvPr descr="nw-evidence/nw01-on-norevok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curl workaround</w:t>
      </w:r>
    </w:p>
    <w:p>
      <w:pPr>
        <w:pStyle w:val="BodyText"/>
      </w:pPr>
      <w:r>
        <w:rPr>
          <w:bCs/>
          <w:b/>
        </w:rPr>
        <w:t xml:space="preserve">Session ON,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Invoke-WebRequest -Proxy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Could not establish trust relationship for the SSL/TLS secure channel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1754108"/>
            <wp:effectExtent b="0" l="0" r="0" t="0"/>
            <wp:docPr descr="NW-01 IWR with proxy" title="" id="83" name="Picture"/>
            <a:graphic>
              <a:graphicData uri="http://schemas.openxmlformats.org/drawingml/2006/picture">
                <pic:pic>
                  <pic:nvPicPr>
                    <pic:cNvPr descr="nw-evidence/nw01-on-iwr-proxy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NW-01 IWR with proxy</w:t>
      </w:r>
    </w:p>
    <w:p>
      <w:pPr>
        <w:pStyle w:val="BodyText"/>
      </w:pPr>
      <w:r>
        <w:rPr>
          <w:bCs/>
          <w:b/>
        </w:rPr>
        <w:t xml:space="preserve">Corporate web filter:</w:t>
      </w:r>
      <w:r>
        <w:t xml:space="preserve"> </w:t>
      </w:r>
      <w:r>
        <w:t xml:space="preserve">example.org returned 503</w:t>
      </w:r>
      <w:r>
        <w:t xml:space="preserve"> </w:t>
      </w:r>
      <w:r>
        <w:t xml:space="preserve">“</w:t>
      </w:r>
      <w:r>
        <w:t xml:space="preserve">Web Application Blocked</w:t>
      </w:r>
      <w:r>
        <w:t xml:space="preserve">”</w:t>
      </w:r>
      <w:r>
        <w:t xml:space="preserve"> </w:t>
      </w:r>
      <w:r>
        <w:t xml:space="preserve">in ON and OFF.</w:t>
      </w:r>
    </w:p>
    <w:p>
      <w:pPr>
        <w:pStyle w:val="CaptionedFigure"/>
      </w:pPr>
      <w:r>
        <w:drawing>
          <wp:inline>
            <wp:extent cx="5334000" cy="2470522"/>
            <wp:effectExtent b="0" l="0" r="0" t="0"/>
            <wp:docPr descr="example.org 503 ON" title="" id="86" name="Picture"/>
            <a:graphic>
              <a:graphicData uri="http://schemas.openxmlformats.org/drawingml/2006/picture">
                <pic:pic>
                  <pic:nvPicPr>
                    <pic:cNvPr descr="nw-evidence/nw01-on-50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example.org 503 ON</w:t>
      </w:r>
    </w:p>
    <w:p>
      <w:pPr>
        <w:pStyle w:val="CaptionedFigure"/>
      </w:pPr>
      <w:r>
        <w:drawing>
          <wp:inline>
            <wp:extent cx="5334000" cy="2668825"/>
            <wp:effectExtent b="0" l="0" r="0" t="0"/>
            <wp:docPr descr="example.org 503 OFF" title="" id="89" name="Picture"/>
            <a:graphic>
              <a:graphicData uri="http://schemas.openxmlformats.org/drawingml/2006/picture">
                <pic:pic>
                  <pic:nvPicPr>
                    <pic:cNvPr descr="nw-evidence/nw01-off-50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example.org 503 OFF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Do not import the</w:t>
      </w:r>
      <w:r>
        <w:t xml:space="preserve"> </w:t>
      </w:r>
      <w:r>
        <w:rPr>
          <w:rStyle w:val="VerbatimChar"/>
        </w:rPr>
        <w:t xml:space="preserve">copilot-credential-ca</w:t>
      </w:r>
      <w:r>
        <w:t xml:space="preserve"> </w:t>
      </w:r>
      <w:r>
        <w:t xml:space="preserve">file into the Windows certificate store. All programs on the device would then trust certificates from that CA.</w:t>
      </w:r>
    </w:p>
    <w:bookmarkEnd w:id="91"/>
    <w:bookmarkStart w:id="107" w:name="nw-08-local-network-off"/>
    <w:p>
      <w:pPr>
        <w:pStyle w:val="Heading3"/>
      </w:pPr>
      <w:r>
        <w:t xml:space="preserve">7.5 NW-08 — Local network OFF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allowLocalNetwork: false</w:t>
      </w:r>
      <w:r>
        <w:t xml:space="preserve"> </w:t>
      </w:r>
      <w:r>
        <w:t xml:space="preserve">stops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sandboxed commands on Windows.</w:t>
      </w:r>
    </w:p>
    <w:p>
      <w:pPr>
        <w:pStyle w:val="CaptionedFigure"/>
      </w:pPr>
      <w:r>
        <w:drawing>
          <wp:inline>
            <wp:extent cx="5334000" cy="2779638"/>
            <wp:effectExtent b="0" l="0" r="0" t="0"/>
            <wp:docPr descr="NW-08 policy" title="" id="93" name="Picture"/>
            <a:graphic>
              <a:graphicData uri="http://schemas.openxmlformats.org/drawingml/2006/picture">
                <pic:pic>
                  <pic:nvPicPr>
                    <pic:cNvPr descr="nw-evidence/nw08-policy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NW-08 policy</w:t>
      </w:r>
    </w:p>
    <w:p>
      <w:pPr>
        <w:pStyle w:val="BodyText"/>
      </w:pPr>
      <w:r>
        <w:rPr>
          <w:bCs/>
          <w:b/>
        </w:rPr>
        <w:t xml:space="preserve">Session ON, localhost:</w:t>
      </w:r>
      <w:r>
        <w:t xml:space="preserve"> </w:t>
      </w:r>
      <w:r>
        <w:t xml:space="preserve">“</w:t>
      </w:r>
      <w:r>
        <w:t xml:space="preserve">Cannot start sandboxed command: Sandboxed commands cannot reach the local proxy because local network access is disabled.</w:t>
      </w:r>
      <w:r>
        <w:t xml:space="preserve">”</w:t>
      </w:r>
    </w:p>
    <w:p>
      <w:pPr>
        <w:pStyle w:val="CaptionedFigure"/>
      </w:pPr>
      <w:r>
        <w:drawing>
          <wp:inline>
            <wp:extent cx="5334000" cy="3116411"/>
            <wp:effectExtent b="0" l="0" r="0" t="0"/>
            <wp:docPr descr="NW-08 localhost" title="" id="96" name="Picture"/>
            <a:graphic>
              <a:graphicData uri="http://schemas.openxmlformats.org/drawingml/2006/picture">
                <pic:pic>
                  <pic:nvPicPr>
                    <pic:cNvPr descr="nw-evidence/nw08-on-localhost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NW-08 localhost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t xml:space="preserve">gateway</w:t>
      </w:r>
      <w:r>
        <w:t xml:space="preserve"> </w:t>
      </w:r>
      <w:r>
        <w:rPr>
          <w:rStyle w:val="VerbatimChar"/>
        </w:rPr>
        <w:t xml:space="preserve">172.17.16.1</w:t>
      </w:r>
      <w:r>
        <w:t xml:space="preserve">.</w:t>
      </w:r>
    </w:p>
    <w:p>
      <w:pPr>
        <w:pStyle w:val="CaptionedFigure"/>
      </w:pPr>
      <w:r>
        <w:drawing>
          <wp:inline>
            <wp:extent cx="5334000" cy="380409"/>
            <wp:effectExtent b="0" l="0" r="0" t="0"/>
            <wp:docPr descr="NW-08 gateway IP" title="" id="99" name="Picture"/>
            <a:graphic>
              <a:graphicData uri="http://schemas.openxmlformats.org/drawingml/2006/picture">
                <pic:pic>
                  <pic:nvPicPr>
                    <pic:cNvPr descr="nw-evidence/nw08-gateway-ip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NW-08 gateway IP</w:t>
      </w:r>
    </w:p>
    <w:p>
      <w:pPr>
        <w:pStyle w:val="BodyText"/>
      </w:pPr>
      <w:r>
        <w:rPr>
          <w:bCs/>
          <w:b/>
        </w:rPr>
        <w:t xml:space="preserve">Session ON, gateway:</w:t>
      </w:r>
      <w:r>
        <w:t xml:space="preserve"> </w:t>
      </w:r>
      <w:r>
        <w:t xml:space="preserve">same error. (The IP sent alone as a command was cancelled and does not count.)</w:t>
      </w:r>
    </w:p>
    <w:p>
      <w:pPr>
        <w:pStyle w:val="CaptionedFigure"/>
      </w:pPr>
      <w:r>
        <w:drawing>
          <wp:inline>
            <wp:extent cx="5334000" cy="2573773"/>
            <wp:effectExtent b="0" l="0" r="0" t="0"/>
            <wp:docPr descr="NW-08 gateway" title="" id="102" name="Picture"/>
            <a:graphic>
              <a:graphicData uri="http://schemas.openxmlformats.org/drawingml/2006/picture">
                <pic:pic>
                  <pic:nvPicPr>
                    <pic:cNvPr descr="nw-evidence/nw08-on-gateway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NW-08 gateway</w:t>
      </w:r>
    </w:p>
    <w:p>
      <w:pPr>
        <w:pStyle w:val="BodyText"/>
      </w:pPr>
      <w:r>
        <w:rPr>
          <w:bCs/>
          <w:b/>
        </w:rPr>
        <w:t xml:space="preserve">Server window:</w:t>
      </w:r>
      <w:r>
        <w:t xml:space="preserve"> </w:t>
      </w:r>
      <w:r>
        <w:t xml:space="preserve">no request after 12:29.</w:t>
      </w:r>
    </w:p>
    <w:p>
      <w:pPr>
        <w:pStyle w:val="CaptionedFigure"/>
      </w:pPr>
      <w:r>
        <w:drawing>
          <wp:inline>
            <wp:extent cx="5334000" cy="2084217"/>
            <wp:effectExtent b="0" l="0" r="0" t="0"/>
            <wp:docPr descr="NW-08 server" title="" id="105" name="Picture"/>
            <a:graphic>
              <a:graphicData uri="http://schemas.openxmlformats.org/drawingml/2006/picture">
                <pic:pic>
                  <pic:nvPicPr>
                    <pic:cNvPr descr="nw-evidence/nw08-serve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NW-08 server</w:t>
      </w:r>
    </w:p>
    <w:bookmarkEnd w:id="107"/>
    <w:bookmarkStart w:id="111" w:name="nw-13-web-fetch-local-network-off"/>
    <w:p>
      <w:pPr>
        <w:pStyle w:val="Heading3"/>
      </w:pPr>
      <w:r>
        <w:t xml:space="preserve">7.6 NW-13 — Web fetch (local network OFF)</w:t>
      </w:r>
    </w:p>
    <w:p>
      <w:pPr>
        <w:pStyle w:val="FirstParagraph"/>
      </w:pPr>
      <w:r>
        <w:t xml:space="preserve">“</w:t>
      </w:r>
      <w:r>
        <w:t xml:space="preserve">Sandbox blocks local network access.</w:t>
      </w:r>
      <w:r>
        <w:t xml:space="preserve">”</w:t>
      </w:r>
    </w:p>
    <w:p>
      <w:pPr>
        <w:pStyle w:val="CaptionedFigure"/>
      </w:pPr>
      <w:r>
        <w:drawing>
          <wp:inline>
            <wp:extent cx="5334000" cy="955887"/>
            <wp:effectExtent b="0" l="0" r="0" t="0"/>
            <wp:docPr descr="NW-13 fetch blocked" title="" id="109" name="Picture"/>
            <a:graphic>
              <a:graphicData uri="http://schemas.openxmlformats.org/drawingml/2006/picture">
                <pic:pic>
                  <pic:nvPicPr>
                    <pic:cNvPr descr="nw-evidence/nw13-fetch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NW-13 fetch blocked</w:t>
      </w:r>
    </w:p>
    <w:bookmarkEnd w:id="111"/>
    <w:bookmarkStart w:id="121" w:name="nw-02-outbound-off"/>
    <w:p>
      <w:pPr>
        <w:pStyle w:val="Heading3"/>
      </w:pPr>
      <w:r>
        <w:t xml:space="preserve">7.7 NW-02 — Outbound OFF</w:t>
      </w:r>
    </w:p>
    <w:p>
      <w:pPr>
        <w:pStyle w:val="FirstParagraph"/>
      </w:pPr>
      <w:r>
        <w:rPr>
          <w:rStyle w:val="VerbatimChar"/>
        </w:rPr>
        <w:t xml:space="preserve">/sandbox policy</w:t>
      </w:r>
      <w:r>
        <w:t xml:space="preserve">:</w:t>
      </w:r>
      <w:r>
        <w:t xml:space="preserve"> </w:t>
      </w:r>
      <w:r>
        <w:rPr>
          <w:bCs/>
          <w:b/>
        </w:rPr>
        <w:t xml:space="preserve">Outbound: blocked</w:t>
      </w:r>
      <w:r>
        <w:t xml:space="preserve">,</w:t>
      </w:r>
      <w:r>
        <w:t xml:space="preserve"> </w:t>
      </w:r>
      <w:r>
        <w:rPr>
          <w:bCs/>
          <w:b/>
        </w:rPr>
        <w:t xml:space="preserve">Local network: allowed</w:t>
      </w:r>
      <w:r>
        <w:t xml:space="preserve">.</w:t>
      </w:r>
    </w:p>
    <w:p>
      <w:pPr>
        <w:pStyle w:val="CaptionedFigure"/>
      </w:pPr>
      <w:r>
        <w:drawing>
          <wp:inline>
            <wp:extent cx="5334000" cy="3000119"/>
            <wp:effectExtent b="0" l="0" r="0" t="0"/>
            <wp:docPr descr="NW-02 policy" title="" id="113" name="Picture"/>
            <a:graphic>
              <a:graphicData uri="http://schemas.openxmlformats.org/drawingml/2006/picture">
                <pic:pic>
                  <pic:nvPicPr>
                    <pic:cNvPr descr="nw-evidence/nw02-policy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NW-02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git and curl to github.com:</w:t>
      </w:r>
      <w:r>
        <w:t xml:space="preserve"> </w:t>
      </w:r>
      <w:r>
        <w:t xml:space="preserve">“</w:t>
      </w:r>
      <w:r>
        <w:t xml:space="preserve">Could not connect to server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373085"/>
            <wp:effectExtent b="0" l="0" r="0" t="0"/>
            <wp:docPr descr="NW-02 github blocked" title="" id="116" name="Picture"/>
            <a:graphic>
              <a:graphicData uri="http://schemas.openxmlformats.org/drawingml/2006/picture">
                <pic:pic>
                  <pic:nvPicPr>
                    <pic:cNvPr descr="nw-evidence/nw02-on-githu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NW-02 github blocked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localhost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. (The port 1808 typo was cancelled.)</w:t>
      </w:r>
    </w:p>
    <w:p>
      <w:pPr>
        <w:pStyle w:val="CaptionedFigure"/>
      </w:pPr>
      <w:r>
        <w:drawing>
          <wp:inline>
            <wp:extent cx="5334000" cy="2720822"/>
            <wp:effectExtent b="0" l="0" r="0" t="0"/>
            <wp:docPr descr="NW-02 localhost" title="" id="119" name="Picture"/>
            <a:graphic>
              <a:graphicData uri="http://schemas.openxmlformats.org/drawingml/2006/picture">
                <pic:pic>
                  <pic:nvPicPr>
                    <pic:cNvPr descr="nw-evidence/nw02-on-localhost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NW-02 localhost</w:t>
      </w:r>
    </w:p>
    <w:bookmarkEnd w:id="121"/>
    <w:bookmarkStart w:id="125" w:name="host-check-in-session-off"/>
    <w:p>
      <w:pPr>
        <w:pStyle w:val="Heading3"/>
      </w:pPr>
      <w:r>
        <w:t xml:space="preserve">7.8 Host check in Session OFF</w:t>
      </w:r>
    </w:p>
    <w:p>
      <w:pPr>
        <w:pStyle w:val="FirstParagraph"/>
      </w:pPr>
      <w:r>
        <w:t xml:space="preserve">pypi.org 200; api.github.com 200; npmjs, test.pypi.org and 1.1.1.1 reset by the corporate filter.</w:t>
      </w:r>
    </w:p>
    <w:p>
      <w:pPr>
        <w:pStyle w:val="CaptionedFigure"/>
      </w:pPr>
      <w:r>
        <w:drawing>
          <wp:inline>
            <wp:extent cx="5334000" cy="3206209"/>
            <wp:effectExtent b="0" l="0" r="0" t="0"/>
            <wp:docPr descr="Session OFF host checks" title="" id="123" name="Picture"/>
            <a:graphic>
              <a:graphicData uri="http://schemas.openxmlformats.org/drawingml/2006/picture">
                <pic:pic>
                  <pic:nvPicPr>
                    <pic:cNvPr descr="nw-evidence/hosts-off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Session OFF host checks</w:t>
      </w:r>
    </w:p>
    <w:bookmarkEnd w:id="125"/>
    <w:bookmarkStart w:id="138" w:name="nw-03-allowlist"/>
    <w:p>
      <w:pPr>
        <w:pStyle w:val="Heading3"/>
      </w:pPr>
      <w:r>
        <w:t xml:space="preserve">7.9 NW-03 — Allowlist</w:t>
      </w:r>
    </w:p>
    <w:p>
      <w:pPr>
        <w:pStyle w:val="FirstParagraph"/>
      </w:pPr>
      <w:r>
        <w:rPr>
          <w:rStyle w:val="VerbatimChar"/>
        </w:rPr>
        <w:t xml:space="preserve">/sandbox policy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Allow: github.com</w:t>
      </w:r>
      <w:r>
        <w:t xml:space="preserve"> </w:t>
      </w:r>
      <w:r>
        <w:t xml:space="preserve">plus automatic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::1</w:t>
      </w:r>
      <w:r>
        <w:t xml:space="preserve">.</w:t>
      </w:r>
    </w:p>
    <w:p>
      <w:pPr>
        <w:pStyle w:val="CaptionedFigure"/>
      </w:pPr>
      <w:r>
        <w:drawing>
          <wp:inline>
            <wp:extent cx="5334000" cy="2921000"/>
            <wp:effectExtent b="0" l="0" r="0" t="0"/>
            <wp:docPr descr="NW-03 policy" title="" id="127" name="Picture"/>
            <a:graphic>
              <a:graphicData uri="http://schemas.openxmlformats.org/drawingml/2006/picture">
                <pic:pic>
                  <pic:nvPicPr>
                    <pic:cNvPr descr="nw-evidence/nw03-policy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NW-03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github.com allowed (git exit 0, curl 200).</w:t>
      </w:r>
    </w:p>
    <w:p>
      <w:pPr>
        <w:pStyle w:val="CaptionedFigure"/>
      </w:pPr>
      <w:r>
        <w:drawing>
          <wp:inline>
            <wp:extent cx="5334000" cy="2597963"/>
            <wp:effectExtent b="0" l="0" r="0" t="0"/>
            <wp:docPr descr="NW-03 github" title="" id="130" name="Picture"/>
            <a:graphic>
              <a:graphicData uri="http://schemas.openxmlformats.org/drawingml/2006/picture">
                <pic:pic>
                  <pic:nvPicPr>
                    <pic:cNvPr descr="nw-evidence/nw03-on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NW-03 github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pypi.org</w:t>
      </w:r>
      <w:r>
        <w:t xml:space="preserve"> </w:t>
      </w:r>
      <w:r>
        <w:t xml:space="preserve">“</w:t>
      </w:r>
      <w:r>
        <w:t xml:space="preserve">CONNECT tunnel failed, response 403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191009"/>
            <wp:effectExtent b="0" l="0" r="0" t="0"/>
            <wp:docPr descr="NW-03 pypi blocked" title="" id="133" name="Picture"/>
            <a:graphic>
              <a:graphicData uri="http://schemas.openxmlformats.org/drawingml/2006/picture">
                <pic:pic>
                  <pic:nvPicPr>
                    <pic:cNvPr descr="nw-evidence/nw03-on-pypi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NW-03 pypi blocked</w:t>
      </w:r>
    </w:p>
    <w:p>
      <w:pPr>
        <w:pStyle w:val="BodyText"/>
      </w:pPr>
      <w:r>
        <w:rPr>
          <w:bCs/>
          <w:b/>
        </w:rPr>
        <w:t xml:space="preserve">Python check (invalid):</w:t>
      </w:r>
      <w:r>
        <w:t xml:space="preserve"> </w:t>
      </w:r>
      <w:r>
        <w:t xml:space="preserve">“</w:t>
      </w:r>
      <w:r>
        <w:t xml:space="preserve">The file cannot be accessed by the system</w:t>
      </w:r>
      <w:r>
        <w:t xml:space="preserve">”</w:t>
      </w:r>
      <w:r>
        <w:t xml:space="preserve"> </w:t>
      </w:r>
      <w:r>
        <w:t xml:space="preserve">— probably the Microsoft Store alias.</w:t>
      </w:r>
    </w:p>
    <w:p>
      <w:pPr>
        <w:pStyle w:val="CaptionedFigure"/>
      </w:pPr>
      <w:r>
        <w:drawing>
          <wp:inline>
            <wp:extent cx="5334000" cy="2703285"/>
            <wp:effectExtent b="0" l="0" r="0" t="0"/>
            <wp:docPr descr="NW-03 python" title="" id="136" name="Picture"/>
            <a:graphic>
              <a:graphicData uri="http://schemas.openxmlformats.org/drawingml/2006/picture">
                <pic:pic>
                  <pic:nvPicPr>
                    <pic:cNvPr descr="nw-evidence/nw03-python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NW-03 python</w:t>
      </w:r>
    </w:p>
    <w:p>
      <w:pPr>
        <w:pStyle w:val="BodyText"/>
      </w:pPr>
      <w:r>
        <w:rPr>
          <w:bCs/>
          <w:b/>
        </w:rPr>
        <w:t xml:space="preserve">MCP finding:</w:t>
      </w:r>
      <w:r>
        <w:t xml:space="preserve"> </w:t>
      </w:r>
      <w:r>
        <w:t xml:space="preserve">with a host filter,</w:t>
      </w:r>
      <w:r>
        <w:t xml:space="preserve"> </w:t>
      </w:r>
      <w:r>
        <w:t xml:space="preserve">“</w:t>
      </w:r>
      <w:r>
        <w:t xml:space="preserve">MCP Servers reloaded: 0 servers connected, 1 failed (github-mcp-server)</w:t>
      </w:r>
      <w:r>
        <w:t xml:space="preserve">”</w:t>
      </w:r>
      <w:r>
        <w:t xml:space="preserve">.</w:t>
      </w:r>
    </w:p>
    <w:bookmarkEnd w:id="138"/>
    <w:bookmarkStart w:id="145" w:name="nw-06-wildcard"/>
    <w:p>
      <w:pPr>
        <w:pStyle w:val="Heading3"/>
      </w:pPr>
      <w:r>
        <w:t xml:space="preserve">7.10 NW-06 — Wildcard</w:t>
      </w:r>
    </w:p>
    <w:p>
      <w:pPr>
        <w:pStyle w:val="CaptionedFigure"/>
      </w:pPr>
      <w:r>
        <w:drawing>
          <wp:inline>
            <wp:extent cx="5334000" cy="2933881"/>
            <wp:effectExtent b="0" l="0" r="0" t="0"/>
            <wp:docPr descr="NW-06 policy" title="" id="140" name="Picture"/>
            <a:graphic>
              <a:graphicData uri="http://schemas.openxmlformats.org/drawingml/2006/picture">
                <pic:pic>
                  <pic:nvPicPr>
                    <pic:cNvPr descr="nw-evidence/nw06-policy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NW-06 policy</w:t>
      </w:r>
    </w:p>
    <w:p>
      <w:pPr>
        <w:pStyle w:val="BodyText"/>
      </w:pPr>
      <w:r>
        <w:t xml:space="preserve">github.com 403; api.github.com 200.</w:t>
      </w:r>
    </w:p>
    <w:p>
      <w:pPr>
        <w:pStyle w:val="CaptionedFigure"/>
      </w:pPr>
      <w:r>
        <w:drawing>
          <wp:inline>
            <wp:extent cx="5334000" cy="2270946"/>
            <wp:effectExtent b="0" l="0" r="0" t="0"/>
            <wp:docPr descr="NW-06 Session ON" title="" id="143" name="Picture"/>
            <a:graphic>
              <a:graphicData uri="http://schemas.openxmlformats.org/drawingml/2006/picture">
                <pic:pic>
                  <pic:nvPicPr>
                    <pic:cNvPr descr="nw-evidence/nw06-o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NW-06 Session ON</w:t>
      </w:r>
    </w:p>
    <w:bookmarkEnd w:id="145"/>
    <w:bookmarkStart w:id="152" w:name="nw-05-blocklist"/>
    <w:p>
      <w:pPr>
        <w:pStyle w:val="Heading3"/>
      </w:pPr>
      <w:r>
        <w:t xml:space="preserve">7.11 NW-05 — Blocklist</w:t>
      </w:r>
    </w:p>
    <w:p>
      <w:pPr>
        <w:pStyle w:val="CaptionedFigure"/>
      </w:pPr>
      <w:r>
        <w:drawing>
          <wp:inline>
            <wp:extent cx="5334000" cy="2996506"/>
            <wp:effectExtent b="0" l="0" r="0" t="0"/>
            <wp:docPr descr="NW-05 policy" title="" id="147" name="Picture"/>
            <a:graphic>
              <a:graphicData uri="http://schemas.openxmlformats.org/drawingml/2006/picture">
                <pic:pic>
                  <pic:nvPicPr>
                    <pic:cNvPr descr="nw-evidence/nw05-policy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NW-05 policy</w:t>
      </w:r>
    </w:p>
    <w:p>
      <w:pPr>
        <w:pStyle w:val="BodyText"/>
      </w:pPr>
      <w:r>
        <w:t xml:space="preserve">github.com 403; api.github.com 403 (deny wins over</w:t>
      </w:r>
      <w:r>
        <w:t xml:space="preserve"> </w:t>
      </w:r>
      <w:r>
        <w:rPr>
          <w:rStyle w:val="VerbatimChar"/>
        </w:rPr>
        <w:t xml:space="preserve">*.github.com</w:t>
      </w:r>
      <w:r>
        <w:t xml:space="preserve"> </w:t>
      </w:r>
      <w:r>
        <w:t xml:space="preserve">allow); pypi.org 200.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NW-05 Session ON" title="" id="150" name="Picture"/>
            <a:graphic>
              <a:graphicData uri="http://schemas.openxmlformats.org/drawingml/2006/picture">
                <pic:pic>
                  <pic:nvPicPr>
                    <pic:cNvPr descr="nw-evidence/nw05-on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NW-05 Session ON</w:t>
      </w:r>
    </w:p>
    <w:bookmarkEnd w:id="152"/>
    <w:bookmarkStart w:id="172" w:name="nw-14-ip-and-cidr-rules"/>
    <w:p>
      <w:pPr>
        <w:pStyle w:val="Heading3"/>
      </w:pPr>
      <w:r>
        <w:t xml:space="preserve">7.12 NW-14 — IP and CIDR rules</w:t>
      </w:r>
    </w:p>
    <w:p>
      <w:pPr>
        <w:pStyle w:val="FirstParagraph"/>
      </w:pPr>
      <w:r>
        <w:rPr>
          <w:bCs/>
          <w:b/>
        </w:rPr>
        <w:t xml:space="preserve">IP rule:</w:t>
      </w:r>
      <w:r>
        <w:t xml:space="preserve"> </w:t>
      </w:r>
      <w:r>
        <w:rPr>
          <w:rStyle w:val="VerbatimChar"/>
        </w:rPr>
        <w:t xml:space="preserve">Allow: 151.101.192.223</w:t>
      </w:r>
      <w:r>
        <w:t xml:space="preserve">.</w:t>
      </w:r>
    </w:p>
    <w:p>
      <w:pPr>
        <w:pStyle w:val="CaptionedFigure"/>
      </w:pPr>
      <w:r>
        <w:drawing>
          <wp:inline>
            <wp:extent cx="5334000" cy="2971800"/>
            <wp:effectExtent b="0" l="0" r="0" t="0"/>
            <wp:docPr descr="NW-14 policy" title="" id="154" name="Picture"/>
            <a:graphic>
              <a:graphicData uri="http://schemas.openxmlformats.org/drawingml/2006/picture">
                <pic:pic>
                  <pic:nvPicPr>
                    <pic:cNvPr descr="nw-evidence/nw14-policy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NW-14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TLS handshake error (not CONNECT 403) — the proxy allowed the IP.</w:t>
      </w:r>
    </w:p>
    <w:p>
      <w:pPr>
        <w:pStyle w:val="CaptionedFigure"/>
      </w:pPr>
      <w:r>
        <w:drawing>
          <wp:inline>
            <wp:extent cx="5334000" cy="2103805"/>
            <wp:effectExtent b="0" l="0" r="0" t="0"/>
            <wp:docPr descr="NW-14 IP" title="" id="157" name="Picture"/>
            <a:graphic>
              <a:graphicData uri="http://schemas.openxmlformats.org/drawingml/2006/picture">
                <pic:pic>
                  <pic:nvPicPr>
                    <pic:cNvPr descr="nw-evidence/nw14-on-ip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NW-14 IP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screenshots show</w:t>
      </w:r>
      <w:r>
        <w:t xml:space="preserve"> </w:t>
      </w:r>
      <w:r>
        <w:rPr>
          <w:rStyle w:val="VerbatimChar"/>
        </w:rPr>
        <w:t xml:space="preserve">Allow sandbox bypass: yes</w:t>
      </w:r>
      <w:r>
        <w:t xml:space="preserve"> </w:t>
      </w:r>
      <w:r>
        <w:t xml:space="preserve">because the</w:t>
      </w:r>
      <w:r>
        <w:t xml:space="preserve"> </w:t>
      </w:r>
      <w:r>
        <w:rPr>
          <w:rStyle w:val="VerbatimChar"/>
        </w:rPr>
        <w:t xml:space="preserve">allowBypass: false</w:t>
      </w:r>
      <w:r>
        <w:t xml:space="preserve"> </w:t>
      </w:r>
      <w:r>
        <w:t xml:space="preserve">line was lost during an edit. All other tests ran with bypass</w:t>
      </w:r>
      <w:r>
        <w:t xml:space="preserve"> </w:t>
      </w:r>
      <w:r>
        <w:rPr>
          <w:bCs/>
          <w:b/>
        </w:rPr>
        <w:t xml:space="preserve">no</w:t>
      </w:r>
      <w:r>
        <w:t xml:space="preserve">.</w:t>
      </w:r>
    </w:p>
    <w:bookmarkStart w:id="171" w:name="X290e8b310aefea0d9ee73f1c9281925a386a0e1"/>
    <w:p>
      <w:pPr>
        <w:pStyle w:val="Heading4"/>
      </w:pPr>
      <w:r>
        <w:t xml:space="preserve">CRITICAL — invalid setting turns the sandbox off (fail-open)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allowedHosts: ["151.101.192.0/24"]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Session start:</w:t>
      </w:r>
      <w:r>
        <w:t xml:space="preserve"> </w:t>
      </w:r>
      <w:r>
        <w:t xml:space="preserve">“</w:t>
      </w:r>
      <w:r>
        <w:t xml:space="preserve">Some settings need attention.</w:t>
      </w:r>
      <w:r>
        <w:t xml:space="preserve">”</w:t>
      </w:r>
    </w:p>
    <w:p>
      <w:pPr>
        <w:pStyle w:val="CaptionedFigure"/>
      </w:pPr>
      <w:r>
        <w:drawing>
          <wp:inline>
            <wp:extent cx="5334000" cy="3030266"/>
            <wp:effectExtent b="0" l="0" r="0" t="0"/>
            <wp:docPr descr="CIDR session start" title="" id="160" name="Picture"/>
            <a:graphic>
              <a:graphicData uri="http://schemas.openxmlformats.org/drawingml/2006/picture">
                <pic:pic>
                  <pic:nvPicPr>
                    <pic:cNvPr descr="nw-evidence/nw14-cidr-star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CIDR session start</w:t>
      </w:r>
    </w:p>
    <w:p>
      <w:pPr>
        <w:pStyle w:val="BodyText"/>
      </w:pPr>
      <w:r>
        <w:rPr>
          <w:rStyle w:val="VerbatimChar"/>
          <w:bCs/>
          <w:b/>
        </w:rPr>
        <w:t xml:space="preserve">/settings</w:t>
      </w:r>
      <w:r>
        <w:rPr>
          <w:bCs/>
          <w:b/>
        </w:rPr>
        <w:t xml:space="preserve"> </w:t>
      </w:r>
      <w:r>
        <w:rPr>
          <w:bCs/>
          <w:b/>
        </w:rPr>
        <w:t xml:space="preserve">→ Problems:</w:t>
      </w:r>
      <w:r>
        <w:t xml:space="preserve"> </w:t>
      </w:r>
      <w:r>
        <w:t xml:space="preserve">“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has an invalid value and has no effect … Invalid sandbox host rule</w:t>
      </w:r>
      <w:r>
        <w:t xml:space="preserve">”</w:t>
      </w:r>
      <w:r>
        <w:t xml:space="preserve">. The whole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key is ignored.</w:t>
      </w:r>
    </w:p>
    <w:p>
      <w:pPr>
        <w:pStyle w:val="CaptionedFigure"/>
      </w:pPr>
      <w:r>
        <w:drawing>
          <wp:inline>
            <wp:extent cx="5334000" cy="3051628"/>
            <wp:effectExtent b="0" l="0" r="0" t="0"/>
            <wp:docPr descr="CIDR settings problem" title="" id="163" name="Picture"/>
            <a:graphic>
              <a:graphicData uri="http://schemas.openxmlformats.org/drawingml/2006/picture">
                <pic:pic>
                  <pic:nvPicPr>
                    <pic:cNvPr descr="nw-evidence/nw14-cidr-problems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CIDR settings problem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“</w:t>
      </w:r>
      <w:r>
        <w:t xml:space="preserve">Current sandbox status: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(your saved setting could not be read from settings.json)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3229428"/>
            <wp:effectExtent b="0" l="0" r="0" t="0"/>
            <wp:docPr descr="CIDR sandbox disabled" title="" id="166" name="Picture"/>
            <a:graphic>
              <a:graphicData uri="http://schemas.openxmlformats.org/drawingml/2006/picture">
                <pic:pic>
                  <pic:nvPicPr>
                    <pic:cNvPr descr="nw-evidence/nw14-cidr-status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CIDR sandbox disabled</w:t>
      </w:r>
    </w:p>
    <w:p>
      <w:pPr>
        <w:pStyle w:val="BodyText"/>
      </w:pPr>
      <w:r>
        <w:rPr>
          <w:bCs/>
          <w:b/>
        </w:rPr>
        <w:t xml:space="preserve">Command: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(sandboxed)</w:t>
      </w:r>
      <w:r>
        <w:t xml:space="preserve">”</w:t>
      </w:r>
      <w:r>
        <w:t xml:space="preserve"> </w:t>
      </w:r>
      <w:r>
        <w:t xml:space="preserve">label;</w:t>
      </w:r>
      <w:r>
        <w:t xml:space="preserve"> </w:t>
      </w:r>
      <w:r>
        <w:rPr>
          <w:rStyle w:val="VerbatimChar"/>
        </w:rPr>
        <w:t xml:space="preserve">$env:CURL_CA_BUNDLE</w:t>
      </w:r>
      <w:r>
        <w:t xml:space="preserve"> </w:t>
      </w:r>
      <w:r>
        <w:t xml:space="preserve">empty — ran outside the sandbox.</w:t>
      </w:r>
    </w:p>
    <w:p>
      <w:pPr>
        <w:pStyle w:val="CaptionedFigure"/>
      </w:pPr>
      <w:r>
        <w:drawing>
          <wp:inline>
            <wp:extent cx="5334000" cy="2712388"/>
            <wp:effectExtent b="0" l="0" r="0" t="0"/>
            <wp:docPr descr="CIDR unsandboxed" title="" id="169" name="Picture"/>
            <a:graphic>
              <a:graphicData uri="http://schemas.openxmlformats.org/drawingml/2006/picture">
                <pic:pic>
                  <pic:nvPicPr>
                    <pic:cNvPr descr="nw-evidence/nw14-cidr-run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CIDR unsandboxed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On the Problems tab,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removes the whole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key. Push</w:t>
      </w:r>
      <w:r>
        <w:t xml:space="preserve"> </w:t>
      </w:r>
      <w:r>
        <w:rPr>
          <w:bCs/>
          <w:b/>
        </w:rPr>
        <w:t xml:space="preserve">esc</w:t>
      </w:r>
      <w:r>
        <w:t xml:space="preserve">.</w:t>
      </w:r>
    </w:p>
    <w:bookmarkEnd w:id="171"/>
    <w:bookmarkEnd w:id="172"/>
    <w:bookmarkStart w:id="176" w:name="nw-13-local-network-on-and-nw-11"/>
    <w:p>
      <w:pPr>
        <w:pStyle w:val="Heading3"/>
      </w:pPr>
      <w:r>
        <w:t xml:space="preserve">7.13 NW-13 (local network ON) and NW-11</w:t>
      </w:r>
    </w:p>
    <w:p>
      <w:pPr>
        <w:pStyle w:val="FirstParagraph"/>
      </w:pPr>
      <w:r>
        <w:rPr>
          <w:bCs/>
          <w:b/>
        </w:rPr>
        <w:t xml:space="preserve">Policy restored:</w:t>
      </w:r>
      <w:r>
        <w:t xml:space="preserve"> </w:t>
      </w:r>
      <w:r>
        <w:t xml:space="preserve">bypass no, no host filter.</w:t>
      </w:r>
      <w:r>
        <w:t xml:space="preserve"> </w:t>
      </w:r>
      <w:r>
        <w:rPr>
          <w:bCs/>
          <w:b/>
        </w:rPr>
        <w:t xml:space="preserve">NW-13:</w:t>
      </w:r>
      <w:r>
        <w:t xml:space="preserve"> </w:t>
      </w:r>
      <w:r>
        <w:t xml:space="preserve">web fetch returned</w:t>
      </w:r>
      <w:r>
        <w:t xml:space="preserve"> </w:t>
      </w:r>
      <w:r>
        <w:rPr>
          <w:rStyle w:val="VerbatimChar"/>
        </w:rPr>
        <w:t xml:space="preserve">SBX-LOCAL-OK</w:t>
      </w:r>
      <w:r>
        <w:t xml:space="preserve">.</w:t>
      </w:r>
      <w:r>
        <w:t xml:space="preserve"> </w:t>
      </w:r>
      <w:r>
        <w:rPr>
          <w:bCs/>
          <w:b/>
        </w:rPr>
        <w:t xml:space="preserve">NW-11:</w:t>
      </w:r>
      <w:r>
        <w:t xml:space="preserve"> </w:t>
      </w:r>
      <w:r>
        <w:t xml:space="preserve">“</w:t>
      </w:r>
      <w:r>
        <w:t xml:space="preserve">Sandbox proxy could not reach the destination</w:t>
      </w:r>
      <w:r>
        <w:t xml:space="preserve">”</w:t>
      </w:r>
      <w:r>
        <w:t xml:space="preserve"> </w:t>
      </w:r>
      <w:r>
        <w:t xml:space="preserve">— an agent-started server is not reachable from the sandbox.</w:t>
      </w:r>
    </w:p>
    <w:p>
      <w:pPr>
        <w:pStyle w:val="CaptionedFigure"/>
      </w:pPr>
      <w:r>
        <w:drawing>
          <wp:inline>
            <wp:extent cx="5334000" cy="3033485"/>
            <wp:effectExtent b="0" l="0" r="0" t="0"/>
            <wp:docPr descr="NW-13 and NW-11" title="" id="174" name="Picture"/>
            <a:graphic>
              <a:graphicData uri="http://schemas.openxmlformats.org/drawingml/2006/picture">
                <pic:pic>
                  <pic:nvPicPr>
                    <pic:cNvPr descr="nw-evidence/nw13-nw11-on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NW-13 and NW-11</w:t>
      </w:r>
    </w:p>
    <w:bookmarkEnd w:id="176"/>
    <w:bookmarkEnd w:id="177"/>
    <w:sectPr>
      <w:pgMar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2" Type="http://schemas.openxmlformats.org/officeDocument/2006/relationships/image" Target="media/rId122.png"/><Relationship Id="rId31" Type="http://schemas.openxmlformats.org/officeDocument/2006/relationships/image" Target="media/rId31.png"/><Relationship Id="rId67" Type="http://schemas.openxmlformats.org/officeDocument/2006/relationships/image" Target="media/rId67.png"/><Relationship Id="rId64" Type="http://schemas.openxmlformats.org/officeDocument/2006/relationships/image" Target="media/rId64.png"/><Relationship Id="rId88" Type="http://schemas.openxmlformats.org/officeDocument/2006/relationships/image" Target="media/rId88.png"/><Relationship Id="rId61" Type="http://schemas.openxmlformats.org/officeDocument/2006/relationships/image" Target="media/rId61.png"/><Relationship Id="rId85" Type="http://schemas.openxmlformats.org/officeDocument/2006/relationships/image" Target="media/rId85.png"/><Relationship Id="rId76" Type="http://schemas.openxmlformats.org/officeDocument/2006/relationships/image" Target="media/rId76.png"/><Relationship Id="rId73" Type="http://schemas.openxmlformats.org/officeDocument/2006/relationships/image" Target="media/rId73.png"/><Relationship Id="rId55" Type="http://schemas.openxmlformats.org/officeDocument/2006/relationships/image" Target="media/rId55.png"/><Relationship Id="rId70" Type="http://schemas.openxmlformats.org/officeDocument/2006/relationships/image" Target="media/rId70.png"/><Relationship Id="rId82" Type="http://schemas.openxmlformats.org/officeDocument/2006/relationships/image" Target="media/rId82.png"/><Relationship Id="rId58" Type="http://schemas.openxmlformats.org/officeDocument/2006/relationships/image" Target="media/rId58.png"/><Relationship Id="rId79" Type="http://schemas.openxmlformats.org/officeDocument/2006/relationships/image" Target="media/rId79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112" Type="http://schemas.openxmlformats.org/officeDocument/2006/relationships/image" Target="media/rId112.png"/><Relationship Id="rId132" Type="http://schemas.openxmlformats.org/officeDocument/2006/relationships/image" Target="media/rId132.png"/><Relationship Id="rId129" Type="http://schemas.openxmlformats.org/officeDocument/2006/relationships/image" Target="media/rId129.png"/><Relationship Id="rId126" Type="http://schemas.openxmlformats.org/officeDocument/2006/relationships/image" Target="media/rId126.png"/><Relationship Id="rId135" Type="http://schemas.openxmlformats.org/officeDocument/2006/relationships/image" Target="media/rId135.png"/><Relationship Id="rId51" Type="http://schemas.openxmlformats.org/officeDocument/2006/relationships/image" Target="media/rId51.png"/><Relationship Id="rId48" Type="http://schemas.openxmlformats.org/officeDocument/2006/relationships/image" Target="media/rId48.png"/><Relationship Id="rId149" Type="http://schemas.openxmlformats.org/officeDocument/2006/relationships/image" Target="media/rId149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39" Type="http://schemas.openxmlformats.org/officeDocument/2006/relationships/image" Target="media/rId139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95" Type="http://schemas.openxmlformats.org/officeDocument/2006/relationships/image" Target="media/rId95.png"/><Relationship Id="rId92" Type="http://schemas.openxmlformats.org/officeDocument/2006/relationships/image" Target="media/rId92.png"/><Relationship Id="rId104" Type="http://schemas.openxmlformats.org/officeDocument/2006/relationships/image" Target="media/rId104.png"/><Relationship Id="rId44" Type="http://schemas.openxmlformats.org/officeDocument/2006/relationships/image" Target="media/rId44.png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8" Type="http://schemas.openxmlformats.org/officeDocument/2006/relationships/image" Target="media/rId38.png"/><Relationship Id="rId108" Type="http://schemas.openxmlformats.org/officeDocument/2006/relationships/image" Target="media/rId108.png"/><Relationship Id="rId173" Type="http://schemas.openxmlformats.org/officeDocument/2006/relationships/image" Target="media/rId173.png"/><Relationship Id="rId162" Type="http://schemas.openxmlformats.org/officeDocument/2006/relationships/image" Target="media/rId162.png"/><Relationship Id="rId168" Type="http://schemas.openxmlformats.org/officeDocument/2006/relationships/image" Target="media/rId168.png"/><Relationship Id="rId159" Type="http://schemas.openxmlformats.org/officeDocument/2006/relationships/image" Target="media/rId159.png"/><Relationship Id="rId165" Type="http://schemas.openxmlformats.org/officeDocument/2006/relationships/image" Target="media/rId165.png"/><Relationship Id="rId156" Type="http://schemas.openxmlformats.org/officeDocument/2006/relationships/image" Target="media/rId156.png"/><Relationship Id="rId153" Type="http://schemas.openxmlformats.org/officeDocument/2006/relationships/image" Target="media/rId1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CLI Sandbox – Network Test Procedure (STE)</dc:title>
  <dc:creator/>
  <cp:keywords/>
  <dcterms:created xsi:type="dcterms:W3CDTF">2026-10-25T20:35:20Z</dcterms:created>
  <dcterms:modified xsi:type="dcterms:W3CDTF">2026-10-25T20:35:20Z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 25, 2026</vt:lpwstr>
  </property>
</Properties>
</file>