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Sequence-to-Sequence Modeling with Attention Mechanism</w:t>
      </w:r>
    </w:p>
    <w:p/>
    <w:p>
      <w:r>
        <w:t>ABSTRACT</w:t>
      </w:r>
    </w:p>
    <w:p>
      <w:r>
        <w:t>This project focuses on the design, implementation, training, and evaluation of a Sequence-to-Sequence (Seq2Seq) model integrated with an Attention Mechanism using PyTorch. Seq2Seq models are widely used in Natural Language Processing (NLP) tasks such as machine translation, text summarization, speech recognition, and sequence transformation problems. The attention mechanism significantly enhances the model’s ability to handle long sequences by allowing the decoder to focus selectively on relevant parts of the input sequence.</w:t>
      </w:r>
    </w:p>
    <w:p/>
    <w:p>
      <w:r>
        <w:t>This implementation demonstrates the effectiveness of attention through a synthetic sequence-reversal task. The project includes modular code architecture, CSV-based dataset handling, loss visualization, and comprehensive evaluation metrics. The results show strong convergence during training and high test accuracy, validating the robustness of the approach.</w:t>
      </w:r>
    </w:p>
    <w:p/>
    <w:p>
      <w:r>
        <w:t>--------------------------------------------</w:t>
      </w:r>
    </w:p>
    <w:p>
      <w:r>
        <w:t>1. INTRODUCTION</w:t>
      </w:r>
    </w:p>
    <w:p/>
    <w:p>
      <w:r>
        <w:t>Deep learning has revolutionized the way sequential data is processed. Traditional neural networks struggle with variable-length inputs and long-term dependencies. Recurrent Neural Networks (RNNs) and their variants such as Long Short-Term Memory (LSTM) and Gated Recurrent Units (GRU) addressed some of these challenges, but still faced limitations when handling long sequences.</w:t>
      </w:r>
    </w:p>
    <w:p/>
    <w:p>
      <w:r>
        <w:t>Sequence-to-Sequence models emerged as a powerful architecture to map an input sequence to an output sequence of variable length. However, early Seq2Seq models relied on compressing the entire input sequence into a single context vector, which often led to information loss.</w:t>
      </w:r>
    </w:p>
    <w:p/>
    <w:p>
      <w:r>
        <w:t>The Attention Mechanism was introduced to overcome this limitation. Instead of relying on a single context vector, attention allows the decoder to dynamically attend to different encoder states at each decoding step. This project implements and analyzes a Seq2Seq model with attention, showcasing its performance on a controlled synthetic task.</w:t>
      </w:r>
    </w:p>
    <w:p/>
    <w:p>
      <w:r>
        <w:t>--------------------------------------------</w:t>
      </w:r>
    </w:p>
    <w:p>
      <w:r>
        <w:t>2. PROBLEM STATEMENT</w:t>
      </w:r>
    </w:p>
    <w:p/>
    <w:p>
      <w:r>
        <w:t>The objective of this project is to design and implement a Seq2Seq model with an attention mechanism that can accurately transform input sequences into target sequences. Specifically, the task involves reversing numerical sequences, which serves as a benchmark problem to evaluate sequence learning capabilities.</w:t>
      </w:r>
    </w:p>
    <w:p/>
    <w:p>
      <w:r>
        <w:t>The project aims to:</w:t>
      </w:r>
    </w:p>
    <w:p>
      <w:r>
        <w:t>- Implement a complete Seq2Seq architecture from scratch using PyTorch.</w:t>
      </w:r>
    </w:p>
    <w:p>
      <w:r>
        <w:t>- Integrate an attention mechanism to improve sequence alignment.</w:t>
      </w:r>
    </w:p>
    <w:p>
      <w:r>
        <w:t>- Generate and process synthetic datasets.</w:t>
      </w:r>
    </w:p>
    <w:p>
      <w:r>
        <w:t>- Train and evaluate the model using appropriate metrics.</w:t>
      </w:r>
    </w:p>
    <w:p>
      <w:r>
        <w:t>- Visualize training performance through loss curves.</w:t>
      </w:r>
    </w:p>
    <w:p/>
    <w:p>
      <w:r>
        <w:t>--------------------------------------------</w:t>
      </w:r>
    </w:p>
    <w:p>
      <w:r>
        <w:t>3. LITERATURE REVIEW</w:t>
      </w:r>
    </w:p>
    <w:p/>
    <w:p>
      <w:r>
        <w:t>Seq2Seq models were first popularized in machine translation tasks. Researchers observed that while encoder-decoder architectures performed well on short sentences, performance degraded significantly for longer sentences.</w:t>
      </w:r>
    </w:p>
    <w:p/>
    <w:p>
      <w:r>
        <w:t>Bahdanau et al. (2015) introduced the attention mechanism, which allowed the decoder to access all encoder hidden states instead of a single fixed vector. Later works such as Luong Attention further refined the mechanism.</w:t>
      </w:r>
    </w:p>
    <w:p/>
    <w:p>
      <w:r>
        <w:t>This project draws inspiration from these foundational works and applies the concepts in a simplified but pedagogically meaningful task.</w:t>
      </w:r>
    </w:p>
    <w:p/>
    <w:p>
      <w:r>
        <w:t>--------------------------------------------</w:t>
      </w:r>
    </w:p>
    <w:p>
      <w:r>
        <w:t>4. SYSTEM ARCHITECTURE</w:t>
      </w:r>
    </w:p>
    <w:p/>
    <w:p>
      <w:r>
        <w:t>The system follows a modular design:</w:t>
      </w:r>
    </w:p>
    <w:p>
      <w:r>
        <w:t>- Encoder: Processes input sequences and produces hidden representations.</w:t>
      </w:r>
    </w:p>
    <w:p>
      <w:r>
        <w:t>- Attention Module: Computes alignment scores between decoder state and encoder outputs.</w:t>
      </w:r>
    </w:p>
    <w:p>
      <w:r>
        <w:t>- Decoder: Generates output tokens one step at a time using attention-weighted context.</w:t>
      </w:r>
    </w:p>
    <w:p>
      <w:r>
        <w:t>- Seq2Seq Wrapper: Integrates encoder, attention, and decoder.</w:t>
      </w:r>
    </w:p>
    <w:p>
      <w:r>
        <w:t>- Training Pipeline: Handles forward pass, loss computation, backpropagation, and optimization.</w:t>
      </w:r>
    </w:p>
    <w:p/>
    <w:p>
      <w:r>
        <w:t>--------------------------------------------</w:t>
      </w:r>
    </w:p>
    <w:p>
      <w:r>
        <w:t>5. DATASET DESCRIPTION</w:t>
      </w:r>
    </w:p>
    <w:p/>
    <w:p>
      <w:r>
        <w:t>The dataset is synthetically generated to ensure full control over complexity and distribution.</w:t>
      </w:r>
    </w:p>
    <w:p/>
    <w:p>
      <w:r>
        <w:t>Dataset Characteristics:</w:t>
      </w:r>
    </w:p>
    <w:p>
      <w:r>
        <w:t>- Source Sequences: Random integer sequences.</w:t>
      </w:r>
    </w:p>
    <w:p>
      <w:r>
        <w:t>- Target Sequences: Reversed version of source sequences.</w:t>
      </w:r>
    </w:p>
    <w:p>
      <w:r>
        <w:t>- Storage Format: CSV file.</w:t>
      </w:r>
    </w:p>
    <w:p>
      <w:r>
        <w:t>- Columns: source_sequence, target_sequence.</w:t>
      </w:r>
    </w:p>
    <w:p>
      <w:r>
        <w:t>- Train-Test Split: Applied before training.</w:t>
      </w:r>
    </w:p>
    <w:p/>
    <w:p>
      <w:r>
        <w:t>Synthetic data ensures reproducibility and eliminates noise introduced by real-world datasets.</w:t>
      </w:r>
    </w:p>
    <w:p/>
    <w:p>
      <w:r>
        <w:t>--------------------------------------------</w:t>
      </w:r>
    </w:p>
    <w:p>
      <w:r>
        <w:t>6. DATA PREPROCESSING</w:t>
      </w:r>
    </w:p>
    <w:p/>
    <w:p>
      <w:r>
        <w:t>Data preprocessing includes:</w:t>
      </w:r>
    </w:p>
    <w:p>
      <w:r>
        <w:t>- Tokenization of sequences.</w:t>
      </w:r>
    </w:p>
    <w:p>
      <w:r>
        <w:t>- Padding to handle variable-length inputs.</w:t>
      </w:r>
    </w:p>
    <w:p>
      <w:r>
        <w:t>- Conversion to tensor format.</w:t>
      </w:r>
    </w:p>
    <w:p>
      <w:r>
        <w:t>- Creation of vocabulary mappings.</w:t>
      </w:r>
    </w:p>
    <w:p>
      <w:r>
        <w:t>- Batch preparation using DataLoader.</w:t>
      </w:r>
    </w:p>
    <w:p/>
    <w:p>
      <w:r>
        <w:t>Proper preprocessing ensures stable training and efficient GPU utilization.</w:t>
      </w:r>
    </w:p>
    <w:p/>
    <w:p>
      <w:r>
        <w:t>--------------------------------------------</w:t>
      </w:r>
    </w:p>
    <w:p>
      <w:r>
        <w:t>7. MODEL IMPLEMENTATION</w:t>
      </w:r>
    </w:p>
    <w:p/>
    <w:p>
      <w:r>
        <w:t>7.1 Encoder</w:t>
      </w:r>
    </w:p>
    <w:p>
      <w:r>
        <w:t>The encoder is implemented using recurrent layers that process the input sequence step-by-step and generate hidden states.</w:t>
      </w:r>
    </w:p>
    <w:p/>
    <w:p>
      <w:r>
        <w:t>7.2 Attention Mechanism</w:t>
      </w:r>
    </w:p>
    <w:p>
      <w:r>
        <w:t>The attention module calculates attention weights using similarity scores between decoder hidden state and encoder outputs. These weights determine which parts of the input sequence are most relevant at each decoding step.</w:t>
      </w:r>
    </w:p>
    <w:p/>
    <w:p>
      <w:r>
        <w:t>7.3 Decoder</w:t>
      </w:r>
    </w:p>
    <w:p>
      <w:r>
        <w:t>The decoder generates output tokens by combining:</w:t>
      </w:r>
    </w:p>
    <w:p>
      <w:r>
        <w:t>- Previous token embedding</w:t>
      </w:r>
    </w:p>
    <w:p>
      <w:r>
        <w:t>- Attention context vector</w:t>
      </w:r>
    </w:p>
    <w:p>
      <w:r>
        <w:t>- Decoder hidden state</w:t>
      </w:r>
    </w:p>
    <w:p/>
    <w:p>
      <w:r>
        <w:t>7.4 Seq2Seq Model</w:t>
      </w:r>
    </w:p>
    <w:p>
      <w:r>
        <w:t>The Seq2Seq class orchestrates the data flow between encoder, attention, and decoder.</w:t>
      </w:r>
    </w:p>
    <w:p/>
    <w:p>
      <w:r>
        <w:t>--------------------------------------------</w:t>
      </w:r>
    </w:p>
    <w:p>
      <w:r>
        <w:t>8. TRAINING METHODOLOGY</w:t>
      </w:r>
    </w:p>
    <w:p/>
    <w:p>
      <w:r>
        <w:t>Training Process:</w:t>
      </w:r>
    </w:p>
    <w:p>
      <w:r>
        <w:t>- Loss Function: Cross-Entropy Loss</w:t>
      </w:r>
    </w:p>
    <w:p>
      <w:r>
        <w:t>- Optimizer: Adam</w:t>
      </w:r>
    </w:p>
    <w:p>
      <w:r>
        <w:t>- Epochs: 10</w:t>
      </w:r>
    </w:p>
    <w:p>
      <w:r>
        <w:t>- Batch Size: Configurable</w:t>
      </w:r>
    </w:p>
    <w:p>
      <w:r>
        <w:t>- Teacher Forcing: Applied during training</w:t>
      </w:r>
    </w:p>
    <w:p/>
    <w:p>
      <w:r>
        <w:t>Loss values steadily decreased, indicating effective learning.</w:t>
      </w:r>
    </w:p>
    <w:p/>
    <w:p>
      <w:r>
        <w:t>--------------------------------------------</w:t>
      </w:r>
    </w:p>
    <w:p>
      <w:r>
        <w:t>9. EXPERIMENTAL RESULTS</w:t>
      </w:r>
    </w:p>
    <w:p/>
    <w:p>
      <w:r>
        <w:t>Training Loss:</w:t>
      </w:r>
    </w:p>
    <w:p>
      <w:r>
        <w:t>- Epoch 1: 2.16299</w:t>
      </w:r>
    </w:p>
    <w:p>
      <w:r>
        <w:t>- Epoch 5: 1.17597</w:t>
      </w:r>
    </w:p>
    <w:p>
      <w:r>
        <w:t>- Epoch 10: 0.26381</w:t>
      </w:r>
    </w:p>
    <w:p/>
    <w:p>
      <w:r>
        <w:t>Test Accuracy:</w:t>
      </w:r>
    </w:p>
    <w:p>
      <w:r>
        <w:t>- Achieved 94.33% accuracy on unseen data.</w:t>
      </w:r>
    </w:p>
    <w:p/>
    <w:p>
      <w:r>
        <w:t>The results demonstrate that the attention mechanism significantly improves learning stability and accuracy.</w:t>
      </w:r>
    </w:p>
    <w:p/>
    <w:p>
      <w:r>
        <w:t>--------------------------------------------</w:t>
      </w:r>
    </w:p>
    <w:p>
      <w:r>
        <w:t>10. VISUALIZATION AND ANALYSIS</w:t>
      </w:r>
    </w:p>
    <w:p/>
    <w:p>
      <w:r>
        <w:t>Training loss curves were plotted using Matplotlib. The smooth downward trend confirms convergence and absence of major overfitting.</w:t>
      </w:r>
    </w:p>
    <w:p/>
    <w:p>
      <w:r>
        <w:t>--------------------------------------------</w:t>
      </w:r>
    </w:p>
    <w:p>
      <w:r>
        <w:t>11. EVALUATION METRICS</w:t>
      </w:r>
    </w:p>
    <w:p/>
    <w:p>
      <w:r>
        <w:t>- Accuracy</w:t>
      </w:r>
    </w:p>
    <w:p>
      <w:r>
        <w:t>- Loss</w:t>
      </w:r>
    </w:p>
    <w:p>
      <w:r>
        <w:t>- Sequence-level correctness</w:t>
      </w:r>
    </w:p>
    <w:p/>
    <w:p>
      <w:r>
        <w:t>Accuracy was chosen as the primary metric due to the deterministic nature of the task.</w:t>
      </w:r>
    </w:p>
    <w:p/>
    <w:p>
      <w:r>
        <w:t>--------------------------------------------</w:t>
      </w:r>
    </w:p>
    <w:p>
      <w:r>
        <w:t>12. HARDWARE AND SOFTWARE REQUIREMENTS</w:t>
      </w:r>
    </w:p>
    <w:p/>
    <w:p>
      <w:r>
        <w:t>Hardware:</w:t>
      </w:r>
    </w:p>
    <w:p>
      <w:r>
        <w:t>- CPU / CUDA-enabled GPU (optional)</w:t>
      </w:r>
    </w:p>
    <w:p/>
    <w:p>
      <w:r>
        <w:t>Software:</w:t>
      </w:r>
    </w:p>
    <w:p>
      <w:r>
        <w:t>- Python 3.9+</w:t>
      </w:r>
    </w:p>
    <w:p>
      <w:r>
        <w:t>- PyTorch</w:t>
      </w:r>
    </w:p>
    <w:p>
      <w:r>
        <w:t>- NumPy</w:t>
      </w:r>
    </w:p>
    <w:p>
      <w:r>
        <w:t>- Pandas</w:t>
      </w:r>
    </w:p>
    <w:p>
      <w:r>
        <w:t>- Matplotlib</w:t>
      </w:r>
    </w:p>
    <w:p>
      <w:r>
        <w:t>- scikit-learn</w:t>
      </w:r>
    </w:p>
    <w:p/>
    <w:p>
      <w:r>
        <w:t>--------------------------------------------</w:t>
      </w:r>
    </w:p>
    <w:p>
      <w:r>
        <w:t>13. LIMITATIONS</w:t>
      </w:r>
    </w:p>
    <w:p/>
    <w:p>
      <w:r>
        <w:t>- Synthetic dataset does not capture real-world linguistic complexity.</w:t>
      </w:r>
    </w:p>
    <w:p>
      <w:r>
        <w:t>- Model tested on a single transformation task.</w:t>
      </w:r>
    </w:p>
    <w:p>
      <w:r>
        <w:t>- No beam search decoding implemented.</w:t>
      </w:r>
    </w:p>
    <w:p/>
    <w:p>
      <w:r>
        <w:t>--------------------------------------------</w:t>
      </w:r>
    </w:p>
    <w:p>
      <w:r>
        <w:t>14. FUTURE SCOPE</w:t>
      </w:r>
    </w:p>
    <w:p/>
    <w:p>
      <w:r>
        <w:t>- Apply model to machine translation.</w:t>
      </w:r>
    </w:p>
    <w:p>
      <w:r>
        <w:t>- Integrate Transformer-based attention.</w:t>
      </w:r>
    </w:p>
    <w:p>
      <w:r>
        <w:t>- Experiment with larger vocabularies.</w:t>
      </w:r>
    </w:p>
    <w:p>
      <w:r>
        <w:t>- Add beam search decoding.</w:t>
      </w:r>
    </w:p>
    <w:p>
      <w:r>
        <w:t>- Deploy model using a web interface.</w:t>
      </w:r>
    </w:p>
    <w:p/>
    <w:p>
      <w:r>
        <w:t>--------------------------------------------</w:t>
      </w:r>
    </w:p>
    <w:p>
      <w:r>
        <w:t>15. CONCLUSION</w:t>
      </w:r>
    </w:p>
    <w:p/>
    <w:p>
      <w:r>
        <w:t>This project successfully demonstrates the power of Sequence-to-Sequence models with attention mechanisms. The modular implementation, strong empirical results, and clear learning curves validate the effectiveness of attention in sequence modeling tasks.</w:t>
      </w:r>
    </w:p>
    <w:p/>
    <w:p>
      <w:r>
        <w:t>--------------------------------------------</w:t>
      </w:r>
    </w:p>
    <w:p>
      <w:r>
        <w:t>16. REFERENCES</w:t>
      </w:r>
    </w:p>
    <w:p/>
    <w:p>
      <w:r>
        <w:t>- Bahdanau et al., Neural Machine Translation by Jointly Learning to Align and Translate</w:t>
      </w:r>
    </w:p>
    <w:p>
      <w:r>
        <w:t>- PyTorch Documentation</w:t>
      </w:r>
    </w:p>
    <w:p>
      <w:r>
        <w:t>- Deep Learning by Ian Goodfellow</w:t>
      </w:r>
    </w:p>
    <w:p/>
    <w:p>
      <w:r>
        <w:t>--------------------------------------------</w:t>
      </w:r>
    </w:p>
    <w:p>
      <w:r>
        <w:t>17. APPENDIX</w:t>
      </w:r>
    </w:p>
    <w:p/>
    <w:p>
      <w:r>
        <w:t>Includes code snippets, configuration files, and additional experiment logs.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