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02"/>
        <w:gridCol w:w="3158"/>
      </w:tblGrid>
      <w:tr w:rsidR="00782622" w:rsidRPr="00782622">
        <w:trPr>
          <w:tblCellSpacing w:w="0" w:type="dxa"/>
        </w:trPr>
        <w:tc>
          <w:tcPr>
            <w:tcW w:w="3313" w:type="pct"/>
            <w:vAlign w:val="center"/>
          </w:tcPr>
          <w:p w:rsidR="00782622" w:rsidRPr="00782622" w:rsidRDefault="00782622" w:rsidP="004F6D77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COUNTY OF </w:t>
            </w:r>
            <w:r w:rsidR="004F6D77">
              <w:rPr>
                <w:rFonts w:ascii="Times New Roman" w:eastAsia="Times New Roman" w:hAnsi="Times New Roman" w:cs="Times New Roman"/>
                <w:sz w:val="24"/>
                <w:szCs w:val="24"/>
              </w:rPr>
              <w:t>BRONX</w:t>
            </w: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CIVIL COURT OF THE CITY OF NEW YORK</w:t>
            </w:r>
          </w:p>
        </w:tc>
        <w:tc>
          <w:tcPr>
            <w:tcW w:w="1687" w:type="pct"/>
          </w:tcPr>
          <w:p w:rsidR="00782622" w:rsidRPr="00782622" w:rsidRDefault="00B077DA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6F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Index No:  </w:t>
            </w:r>
            <w:r w:rsidR="004F6D7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707340/13</w:t>
            </w:r>
          </w:p>
        </w:tc>
      </w:tr>
      <w:tr w:rsidR="00782622" w:rsidRPr="00782622">
        <w:trPr>
          <w:tblCellSpacing w:w="0" w:type="dxa"/>
        </w:trPr>
        <w:tc>
          <w:tcPr>
            <w:tcW w:w="0" w:type="auto"/>
            <w:vAlign w:val="center"/>
          </w:tcPr>
          <w:p w:rsidR="00782622" w:rsidRPr="00782622" w:rsidRDefault="00782622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------------------------------------------------------------------------X</w:t>
            </w:r>
          </w:p>
        </w:tc>
        <w:tc>
          <w:tcPr>
            <w:tcW w:w="1687" w:type="pct"/>
            <w:vAlign w:val="center"/>
          </w:tcPr>
          <w:p w:rsidR="00782622" w:rsidRPr="00782622" w:rsidRDefault="00782622" w:rsidP="0078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2622" w:rsidRPr="00782622">
        <w:trPr>
          <w:trHeight w:val="2250"/>
          <w:tblCellSpacing w:w="0" w:type="dxa"/>
        </w:trPr>
        <w:tc>
          <w:tcPr>
            <w:tcW w:w="0" w:type="auto"/>
            <w:vAlign w:val="center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2"/>
              <w:gridCol w:w="1799"/>
              <w:gridCol w:w="3101"/>
            </w:tblGrid>
            <w:tr w:rsidR="00782622" w:rsidRPr="00782622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</w:tcPr>
                <w:p w:rsidR="004F6D77" w:rsidRPr="00386FEF" w:rsidRDefault="004F6D77" w:rsidP="004F6D77">
                  <w:pPr>
                    <w:tabs>
                      <w:tab w:val="left" w:pos="5760"/>
                      <w:tab w:val="left" w:pos="8910"/>
                    </w:tabs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AVENUE C MEDICAL, P</w:t>
                  </w:r>
                  <w:r w:rsidRPr="00386FE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</w:t>
                  </w:r>
                </w:p>
                <w:p w:rsidR="00782622" w:rsidRPr="00782622" w:rsidRDefault="004F6D77" w:rsidP="004F6D77">
                  <w:pPr>
                    <w:tabs>
                      <w:tab w:val="left" w:pos="8910"/>
                    </w:tabs>
                    <w:spacing w:before="100" w:beforeAutospacing="1"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86F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A/A/O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FRANCISCO PARAPI-DUTAN</w:t>
                  </w:r>
                  <w:r w:rsidRPr="00386F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782622" w:rsidRPr="00782622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500" w:type="pct"/>
                  <w:vAlign w:val="center"/>
                </w:tcPr>
                <w:p w:rsidR="00782622" w:rsidRPr="00782622" w:rsidRDefault="001321AB" w:rsidP="001321AB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PLAINTIFF</w:t>
                  </w:r>
                  <w:r w:rsidR="004F6D7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(S)</w:t>
                  </w:r>
                  <w:r w:rsidR="00782622" w:rsidRPr="007826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782622" w:rsidRPr="00782622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450" w:type="pct"/>
                  <w:vAlign w:val="center"/>
                </w:tcPr>
                <w:p w:rsidR="00782622" w:rsidRPr="00782622" w:rsidRDefault="00782622" w:rsidP="00782622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26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82622" w:rsidRPr="00782622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</w:tcPr>
                <w:p w:rsidR="00782622" w:rsidRPr="00782622" w:rsidRDefault="004F6D77" w:rsidP="00782622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MVAIC</w:t>
                  </w:r>
                  <w:r w:rsidR="00B077DA" w:rsidRPr="00386FE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</w:p>
              </w:tc>
            </w:tr>
            <w:tr w:rsidR="00782622" w:rsidRPr="00782622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:rsidR="00782622" w:rsidRPr="00782622" w:rsidRDefault="00782622" w:rsidP="00782622">
                  <w:pPr>
                    <w:spacing w:before="100" w:beforeAutospacing="1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262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DEFENDANT(S),</w:t>
                  </w:r>
                </w:p>
              </w:tc>
            </w:tr>
            <w:tr w:rsidR="00782622" w:rsidRPr="00782622">
              <w:trPr>
                <w:tblCellSpacing w:w="0" w:type="dxa"/>
              </w:trPr>
              <w:tc>
                <w:tcPr>
                  <w:tcW w:w="15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</w:rPr>
                  </w:pPr>
                </w:p>
              </w:tc>
              <w:tc>
                <w:tcPr>
                  <w:tcW w:w="37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82622" w:rsidRPr="00782622" w:rsidRDefault="00782622" w:rsidP="0078262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4"/>
                    </w:rPr>
                  </w:pPr>
                </w:p>
              </w:tc>
            </w:tr>
          </w:tbl>
          <w:p w:rsidR="00782622" w:rsidRPr="00782622" w:rsidRDefault="00782622" w:rsidP="0078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pct"/>
            <w:vAlign w:val="center"/>
          </w:tcPr>
          <w:p w:rsidR="00782622" w:rsidRPr="00782622" w:rsidRDefault="00782622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AFFIDAVIT </w:t>
            </w:r>
          </w:p>
        </w:tc>
      </w:tr>
      <w:tr w:rsidR="00782622" w:rsidRPr="00782622">
        <w:trPr>
          <w:tblCellSpacing w:w="0" w:type="dxa"/>
        </w:trPr>
        <w:tc>
          <w:tcPr>
            <w:tcW w:w="0" w:type="auto"/>
            <w:vAlign w:val="center"/>
          </w:tcPr>
          <w:p w:rsidR="00782622" w:rsidRPr="00782622" w:rsidRDefault="00782622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------------------------------------------------------------------------X</w:t>
            </w:r>
          </w:p>
        </w:tc>
        <w:tc>
          <w:tcPr>
            <w:tcW w:w="1687" w:type="pct"/>
            <w:vAlign w:val="center"/>
          </w:tcPr>
          <w:p w:rsidR="00782622" w:rsidRPr="00782622" w:rsidRDefault="00782622" w:rsidP="007826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2622" w:rsidRPr="00782622" w:rsidRDefault="00782622" w:rsidP="0078262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2622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782622" w:rsidRPr="00782622">
        <w:trPr>
          <w:tblCellSpacing w:w="0" w:type="dxa"/>
        </w:trPr>
        <w:tc>
          <w:tcPr>
            <w:tcW w:w="1750" w:type="pct"/>
            <w:vAlign w:val="center"/>
          </w:tcPr>
          <w:p w:rsidR="00782622" w:rsidRPr="00782622" w:rsidRDefault="00782622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>STATE OF NEW YORK</w:t>
            </w: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COUNTY OF </w:t>
            </w:r>
          </w:p>
        </w:tc>
        <w:tc>
          <w:tcPr>
            <w:tcW w:w="0" w:type="auto"/>
            <w:vAlign w:val="center"/>
          </w:tcPr>
          <w:p w:rsidR="00782622" w:rsidRPr="00782622" w:rsidRDefault="00782622" w:rsidP="0078262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78262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) ss.</w:t>
            </w:r>
          </w:p>
        </w:tc>
      </w:tr>
    </w:tbl>
    <w:p w:rsidR="003321CF" w:rsidRPr="003729E5" w:rsidRDefault="00C375B1" w:rsidP="003321CF">
      <w:pPr>
        <w:spacing w:before="100" w:beforeAutospacing="1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I, </w:t>
      </w:r>
      <w:proofErr w:type="spellStart"/>
      <w:r w:rsidR="00533CF7">
        <w:rPr>
          <w:rFonts w:ascii="Times New Roman" w:eastAsia="Times New Roman" w:hAnsi="Times New Roman" w:cs="Times New Roman"/>
          <w:sz w:val="24"/>
          <w:szCs w:val="24"/>
        </w:rPr>
        <w:t>Sayeedus</w:t>
      </w:r>
      <w:proofErr w:type="spellEnd"/>
      <w:r w:rsidR="00533C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3CF7">
        <w:rPr>
          <w:rFonts w:ascii="Times New Roman" w:eastAsia="Times New Roman" w:hAnsi="Times New Roman" w:cs="Times New Roman"/>
          <w:sz w:val="24"/>
          <w:szCs w:val="24"/>
        </w:rPr>
        <w:t>Salehin</w:t>
      </w:r>
      <w:proofErr w:type="spellEnd"/>
      <w:r w:rsidR="00881F47">
        <w:rPr>
          <w:rFonts w:ascii="Times New Roman" w:eastAsia="Times New Roman" w:hAnsi="Times New Roman" w:cs="Times New Roman"/>
          <w:sz w:val="24"/>
          <w:szCs w:val="24"/>
        </w:rPr>
        <w:t>, M.D.</w:t>
      </w:r>
      <w:r w:rsidR="003321CF" w:rsidRPr="003729E5">
        <w:rPr>
          <w:rFonts w:ascii="Times New Roman" w:eastAsia="Times New Roman" w:hAnsi="Times New Roman" w:cs="Times New Roman"/>
          <w:sz w:val="24"/>
          <w:szCs w:val="24"/>
        </w:rPr>
        <w:t>, hereby swear the following to be true under the penalty of perjury:</w:t>
      </w:r>
    </w:p>
    <w:p w:rsidR="003565F2" w:rsidRDefault="003565F2" w:rsidP="00356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65F2" w:rsidRDefault="003565F2" w:rsidP="003565F2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</w:pPr>
      <w:r>
        <w:t>I am a physician duly licensed to practice in the State of New York.</w:t>
      </w:r>
    </w:p>
    <w:p w:rsidR="003565F2" w:rsidRDefault="003565F2" w:rsidP="003565F2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</w:pPr>
      <w:r>
        <w:t>I am the treating physician of the patient herein.</w:t>
      </w:r>
    </w:p>
    <w:p w:rsidR="003565F2" w:rsidRDefault="003565F2" w:rsidP="003565F2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</w:pPr>
      <w:r>
        <w:t xml:space="preserve">I personally reviewed the Independent Medical Evaluation (IME) report dated 8/24/2011 by Victor </w:t>
      </w:r>
      <w:proofErr w:type="spellStart"/>
      <w:r>
        <w:t>Sasson</w:t>
      </w:r>
      <w:proofErr w:type="spellEnd"/>
      <w:r>
        <w:t>, M.D., who determined that further treatment was not medically necessary from an orthopedic viewpoint for the patient herein..</w:t>
      </w:r>
    </w:p>
    <w:p w:rsidR="003565F2" w:rsidRDefault="003565F2" w:rsidP="003565F2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</w:pPr>
      <w:r>
        <w:t>Contemporaneous with that IME are the re-evaluations of the patient dated 6/20/2011, 8/13/2011 and 10/26/2011.  According to the reports produced during each of these re-evaluations the patient presented with continuing pain, restricted range of motion in the neck, low back, right elbow and right wrist.  The reports indicate presence of positive objective findings.</w:t>
      </w:r>
    </w:p>
    <w:p w:rsidR="003565F2" w:rsidRDefault="003565F2" w:rsidP="003565F2">
      <w:pPr>
        <w:pStyle w:val="ListParagraph"/>
        <w:numPr>
          <w:ilvl w:val="0"/>
          <w:numId w:val="3"/>
        </w:numPr>
        <w:spacing w:before="0" w:beforeAutospacing="0" w:after="0" w:afterAutospacing="0"/>
        <w:contextualSpacing/>
      </w:pPr>
      <w:r>
        <w:t>Based on my review of all relevant records maintained by the Plaintiff, I am of the opinion that post-IME physical therapy and range of motion / muscle testing services for the dates 11/30/2011 – 1/13/20</w:t>
      </w:r>
      <w:bookmarkStart w:id="0" w:name="_GoBack"/>
      <w:bookmarkEnd w:id="0"/>
      <w:r>
        <w:t>12 were medically necessary.</w:t>
      </w:r>
    </w:p>
    <w:p w:rsidR="0018397F" w:rsidRDefault="0018397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7515F" w:rsidRDefault="0017515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Date: January ___, 2014</w:t>
      </w:r>
    </w:p>
    <w:p w:rsidR="0017515F" w:rsidRDefault="0017515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8397F" w:rsidRDefault="0018397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321CF" w:rsidRPr="003729E5" w:rsidRDefault="003321C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29E5">
        <w:rPr>
          <w:rFonts w:ascii="Times New Roman" w:eastAsia="Times New Roman" w:hAnsi="Times New Roman" w:cs="Times New Roman"/>
          <w:color w:val="000000"/>
          <w:sz w:val="24"/>
          <w:szCs w:val="24"/>
        </w:rPr>
        <w:t>By_____________________________________</w:t>
      </w:r>
    </w:p>
    <w:p w:rsidR="003321CF" w:rsidRPr="003729E5" w:rsidRDefault="003321CF" w:rsidP="008A478B">
      <w:pPr>
        <w:tabs>
          <w:tab w:val="left" w:pos="720"/>
          <w:tab w:val="left" w:pos="8910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03A9" w:rsidRDefault="00762D18" w:rsidP="008A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Sayeedus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Salehin</w:t>
      </w:r>
      <w:proofErr w:type="spellEnd"/>
      <w:r w:rsidR="00E547D6">
        <w:rPr>
          <w:rFonts w:ascii="Times New Roman" w:eastAsia="Times New Roman" w:hAnsi="Times New Roman" w:cs="Times New Roman"/>
          <w:sz w:val="24"/>
          <w:szCs w:val="24"/>
        </w:rPr>
        <w:t>, M.D</w:t>
      </w:r>
      <w:r w:rsidR="008A47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1538" w:rsidRDefault="004B1538" w:rsidP="008A478B">
      <w:pPr>
        <w:spacing w:after="0" w:line="240" w:lineRule="auto"/>
      </w:pPr>
    </w:p>
    <w:p w:rsidR="004B1538" w:rsidRDefault="004B1538" w:rsidP="008A478B">
      <w:pPr>
        <w:spacing w:after="0" w:line="240" w:lineRule="auto"/>
      </w:pPr>
    </w:p>
    <w:sectPr w:rsidR="004B1538" w:rsidSect="001670B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92" w:rsidRDefault="00C80192" w:rsidP="008A478B">
      <w:pPr>
        <w:spacing w:after="0" w:line="240" w:lineRule="auto"/>
      </w:pPr>
      <w:r>
        <w:separator/>
      </w:r>
    </w:p>
  </w:endnote>
  <w:endnote w:type="continuationSeparator" w:id="0">
    <w:p w:rsidR="00C80192" w:rsidRDefault="00C80192" w:rsidP="008A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3373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F6B" w:rsidRDefault="00696BFF">
        <w:pPr>
          <w:pStyle w:val="Footer"/>
          <w:jc w:val="center"/>
        </w:pPr>
        <w:r>
          <w:fldChar w:fldCharType="begin"/>
        </w:r>
        <w:r w:rsidR="00C80192">
          <w:instrText xml:space="preserve"> PAGE   \* MERGEFORMAT </w:instrText>
        </w:r>
        <w:r>
          <w:fldChar w:fldCharType="separate"/>
        </w:r>
        <w:r w:rsidR="003565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4F6B" w:rsidRDefault="00784F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92" w:rsidRDefault="00C80192" w:rsidP="008A478B">
      <w:pPr>
        <w:spacing w:after="0" w:line="240" w:lineRule="auto"/>
      </w:pPr>
      <w:r>
        <w:separator/>
      </w:r>
    </w:p>
  </w:footnote>
  <w:footnote w:type="continuationSeparator" w:id="0">
    <w:p w:rsidR="00C80192" w:rsidRDefault="00C80192" w:rsidP="008A4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B3C9A"/>
    <w:multiLevelType w:val="hybridMultilevel"/>
    <w:tmpl w:val="23A6E94A"/>
    <w:lvl w:ilvl="0" w:tplc="02B6826E">
      <w:start w:val="1"/>
      <w:numFmt w:val="decimal"/>
      <w:lvlText w:val="%1."/>
      <w:lvlJc w:val="left"/>
      <w:pPr>
        <w:ind w:left="6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63370D35"/>
    <w:multiLevelType w:val="hybridMultilevel"/>
    <w:tmpl w:val="7088A1FA"/>
    <w:lvl w:ilvl="0" w:tplc="02B6826E">
      <w:start w:val="1"/>
      <w:numFmt w:val="decimal"/>
      <w:lvlText w:val="%1."/>
      <w:lvlJc w:val="left"/>
      <w:pPr>
        <w:ind w:left="3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1CF"/>
    <w:rsid w:val="00012AEE"/>
    <w:rsid w:val="0002554B"/>
    <w:rsid w:val="000410FA"/>
    <w:rsid w:val="00043870"/>
    <w:rsid w:val="00070499"/>
    <w:rsid w:val="001321AB"/>
    <w:rsid w:val="001478A6"/>
    <w:rsid w:val="001670B3"/>
    <w:rsid w:val="0017515F"/>
    <w:rsid w:val="0018397F"/>
    <w:rsid w:val="00184A33"/>
    <w:rsid w:val="001F40B4"/>
    <w:rsid w:val="00250B43"/>
    <w:rsid w:val="00264FFF"/>
    <w:rsid w:val="002850DD"/>
    <w:rsid w:val="003321CF"/>
    <w:rsid w:val="00332C1C"/>
    <w:rsid w:val="003565F2"/>
    <w:rsid w:val="003E117D"/>
    <w:rsid w:val="004A1128"/>
    <w:rsid w:val="004A55AA"/>
    <w:rsid w:val="004B1538"/>
    <w:rsid w:val="004E43FE"/>
    <w:rsid w:val="004F6D77"/>
    <w:rsid w:val="00500D8E"/>
    <w:rsid w:val="00527A07"/>
    <w:rsid w:val="00533CF7"/>
    <w:rsid w:val="00573F52"/>
    <w:rsid w:val="005E347A"/>
    <w:rsid w:val="006067A8"/>
    <w:rsid w:val="00696BFF"/>
    <w:rsid w:val="006C55F2"/>
    <w:rsid w:val="00762D18"/>
    <w:rsid w:val="00782622"/>
    <w:rsid w:val="007836FE"/>
    <w:rsid w:val="00784F6B"/>
    <w:rsid w:val="007C127A"/>
    <w:rsid w:val="00867764"/>
    <w:rsid w:val="008758AF"/>
    <w:rsid w:val="00881F47"/>
    <w:rsid w:val="008A478B"/>
    <w:rsid w:val="00963338"/>
    <w:rsid w:val="009B0816"/>
    <w:rsid w:val="00A43042"/>
    <w:rsid w:val="00B077DA"/>
    <w:rsid w:val="00C375B1"/>
    <w:rsid w:val="00C5098A"/>
    <w:rsid w:val="00C80192"/>
    <w:rsid w:val="00D41DD1"/>
    <w:rsid w:val="00DB03AF"/>
    <w:rsid w:val="00DB30C8"/>
    <w:rsid w:val="00DD2279"/>
    <w:rsid w:val="00DD2C98"/>
    <w:rsid w:val="00E547D6"/>
    <w:rsid w:val="00E75009"/>
    <w:rsid w:val="00E7690A"/>
    <w:rsid w:val="00EB6760"/>
    <w:rsid w:val="00EE2F49"/>
    <w:rsid w:val="00F9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82622"/>
  </w:style>
  <w:style w:type="character" w:customStyle="1" w:styleId="defaulttext">
    <w:name w:val="defaulttext"/>
    <w:basedOn w:val="DefaultParagraphFont"/>
    <w:rsid w:val="00782622"/>
  </w:style>
  <w:style w:type="paragraph" w:styleId="Header">
    <w:name w:val="header"/>
    <w:basedOn w:val="Normal"/>
    <w:link w:val="HeaderChar"/>
    <w:uiPriority w:val="99"/>
    <w:unhideWhenUsed/>
    <w:rsid w:val="008A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8B"/>
  </w:style>
  <w:style w:type="paragraph" w:styleId="Footer">
    <w:name w:val="footer"/>
    <w:basedOn w:val="Normal"/>
    <w:link w:val="FooterChar"/>
    <w:uiPriority w:val="99"/>
    <w:unhideWhenUsed/>
    <w:rsid w:val="008A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782622"/>
  </w:style>
  <w:style w:type="character" w:customStyle="1" w:styleId="defaulttext">
    <w:name w:val="defaulttext"/>
    <w:basedOn w:val="DefaultParagraphFont"/>
    <w:rsid w:val="00782622"/>
  </w:style>
  <w:style w:type="paragraph" w:styleId="Header">
    <w:name w:val="header"/>
    <w:basedOn w:val="Normal"/>
    <w:link w:val="HeaderChar"/>
    <w:uiPriority w:val="99"/>
    <w:unhideWhenUsed/>
    <w:rsid w:val="008A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8B"/>
  </w:style>
  <w:style w:type="paragraph" w:styleId="Footer">
    <w:name w:val="footer"/>
    <w:basedOn w:val="Normal"/>
    <w:link w:val="FooterChar"/>
    <w:uiPriority w:val="99"/>
    <w:unhideWhenUsed/>
    <w:rsid w:val="008A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 Beynenson</dc:creator>
  <cp:lastModifiedBy>wk5</cp:lastModifiedBy>
  <cp:revision>2</cp:revision>
  <dcterms:created xsi:type="dcterms:W3CDTF">2015-09-01T19:37:00Z</dcterms:created>
  <dcterms:modified xsi:type="dcterms:W3CDTF">2015-09-01T19:37:00Z</dcterms:modified>
</cp:coreProperties>
</file>