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7039B4">
        <w:trPr>
          <w:tblCellSpacing w:w="0" w:type="dxa"/>
        </w:trPr>
        <w:tc>
          <w:tcPr>
            <w:tcW w:w="3500" w:type="pct"/>
            <w:vAlign w:val="center"/>
            <w:hideMark/>
          </w:tcPr>
          <w:p w:rsidR="007039B4" w:rsidRDefault="002C1020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703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039B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7039B4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7039B4" w:rsidRDefault="002C1020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7039B4" w:rsidRDefault="002C1020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7039B4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7039B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7039B4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7039B4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7039B4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NOTICE TO ADMIT </w:t>
            </w:r>
          </w:p>
        </w:tc>
      </w:tr>
      <w:tr w:rsidR="00703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7039B4" w:rsidRDefault="007039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7039B4">
        <w:trPr>
          <w:tblCellSpacing w:w="0" w:type="dxa"/>
        </w:trPr>
        <w:tc>
          <w:tcPr>
            <w:tcW w:w="0" w:type="auto"/>
            <w:vAlign w:val="center"/>
          </w:tcPr>
          <w:p w:rsidR="007039B4" w:rsidRDefault="002C1020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7039B4" w:rsidRDefault="002C1020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Plaintiff, in response to defendants Demand for Notice to Admit, upon information and belief, sets forth as follows:</w:t>
            </w:r>
          </w:p>
          <w:p w:rsidR="007039B4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a copy of the denial(s) and explanation of benefits attached hereto.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7039B4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are dated within 30days of the date the plaintiff mailed the claim(s) to defendant.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7039B4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claim(s) were mailed to defendant.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7039B4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defendant received the claim(s) as indicated on the denial(s).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7039B4" w:rsidRPr="00990AAD" w:rsidRDefault="00990AAD" w:rsidP="00990A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attached hereto were issued “timely” pursuant to the no-fault regulations.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7039B4" w:rsidRDefault="009400D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defendant reimbursed HARMONY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CHIROPRACTIC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PC the maximum amount of chiropractic treatment in the amount of $184.96 permitted per date of services for 08/23/2011-08/31/2011</w:t>
            </w:r>
            <w:r w:rsidR="002C1020">
              <w:rPr>
                <w:rFonts w:ascii="Times New Roman" w:eastAsia="Times New Roman" w:hAnsi="Times New Roman" w:cs="Times New Roman"/>
              </w:rPr>
              <w:t>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ANSWER</w:t>
            </w:r>
            <w:r w:rsidR="00616535">
              <w:rPr>
                <w:rFonts w:ascii="Times New Roman" w:eastAsia="Times New Roman" w:hAnsi="Times New Roman" w:cs="Times New Roman"/>
              </w:rPr>
              <w:t>:</w:t>
            </w:r>
          </w:p>
          <w:p w:rsidR="007039B4" w:rsidRDefault="009400D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defendant reimbursed HARMONY </w:t>
            </w:r>
            <w:r w:rsidR="00376CA4">
              <w:rPr>
                <w:rFonts w:ascii="Times New Roman" w:eastAsia="Times New Roman" w:hAnsi="Times New Roman" w:cs="Times New Roman"/>
              </w:rPr>
              <w:t>CHIROPRACTIC,</w:t>
            </w:r>
            <w:r>
              <w:rPr>
                <w:rFonts w:ascii="Times New Roman" w:eastAsia="Times New Roman" w:hAnsi="Times New Roman" w:cs="Times New Roman"/>
              </w:rPr>
              <w:t xml:space="preserve"> PC the maximum amount of chiropractic treatment in the amount of $693.60 permitted per date of services for 09/02/2011-09/28/2011</w:t>
            </w:r>
            <w:r w:rsidR="00616535">
              <w:rPr>
                <w:rFonts w:ascii="Times New Roman" w:eastAsia="Times New Roman" w:hAnsi="Times New Roman" w:cs="Times New Roman"/>
              </w:rPr>
              <w:t>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7039B4" w:rsidRDefault="009400D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defendant reimbursed </w:t>
            </w:r>
            <w:r w:rsidR="00376CA4">
              <w:rPr>
                <w:rFonts w:ascii="Times New Roman" w:eastAsia="Times New Roman" w:hAnsi="Times New Roman" w:cs="Times New Roman"/>
              </w:rPr>
              <w:t>the plaintiff the</w:t>
            </w:r>
            <w:r>
              <w:rPr>
                <w:rFonts w:ascii="Times New Roman" w:eastAsia="Times New Roman" w:hAnsi="Times New Roman" w:cs="Times New Roman"/>
              </w:rPr>
              <w:t xml:space="preserve"> maximum amount of chiropractic treatment in the amount of $</w:t>
            </w:r>
            <w:r w:rsidR="00376CA4">
              <w:rPr>
                <w:rFonts w:ascii="Times New Roman" w:eastAsia="Times New Roman" w:hAnsi="Times New Roman" w:cs="Times New Roman"/>
              </w:rPr>
              <w:t>199.26</w:t>
            </w:r>
            <w:r>
              <w:rPr>
                <w:rFonts w:ascii="Times New Roman" w:eastAsia="Times New Roman" w:hAnsi="Times New Roman" w:cs="Times New Roman"/>
              </w:rPr>
              <w:t xml:space="preserve"> permitted per date of services </w:t>
            </w:r>
            <w:r w:rsidR="00376CA4">
              <w:rPr>
                <w:rFonts w:ascii="Times New Roman" w:eastAsia="Times New Roman" w:hAnsi="Times New Roman" w:cs="Times New Roman"/>
              </w:rPr>
              <w:t>10/02/2011-10/31/2011</w:t>
            </w:r>
            <w:r w:rsidR="002C1020">
              <w:rPr>
                <w:rFonts w:ascii="Times New Roman" w:eastAsia="Times New Roman" w:hAnsi="Times New Roman" w:cs="Times New Roman"/>
              </w:rPr>
              <w:t>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</w:t>
            </w:r>
            <w:r w:rsidR="00982F36">
              <w:rPr>
                <w:rFonts w:ascii="Times New Roman" w:eastAsia="Times New Roman" w:hAnsi="Times New Roman" w:cs="Times New Roman"/>
              </w:rPr>
              <w:t>:</w:t>
            </w:r>
          </w:p>
          <w:p w:rsidR="007039B4" w:rsidRDefault="00376C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defendant reimbursed HARMONY CHIROPRACTIC, PC the maximum amount of chiropractic treatment in the amount of $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693.60  permitted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per date of services for 11/01/2011-11/30/2011</w:t>
            </w:r>
            <w:r w:rsidR="002C1020">
              <w:rPr>
                <w:rFonts w:ascii="Times New Roman" w:eastAsia="Times New Roman" w:hAnsi="Times New Roman" w:cs="Times New Roman"/>
              </w:rPr>
              <w:t>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t>ANSWER:</w:t>
            </w:r>
            <w:r w:rsidR="00982F36">
              <w:t xml:space="preserve"> </w:t>
            </w:r>
          </w:p>
          <w:p w:rsidR="007039B4" w:rsidRDefault="00376CA4">
            <w:pPr>
              <w:numPr>
                <w:ilvl w:val="0"/>
                <w:numId w:val="1"/>
              </w:numPr>
              <w:tabs>
                <w:tab w:val="num" w:pos="54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defendant reimbursed the plaintiff the maximum amount of chiropractic treatment in the amount of $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221.87  permitted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per date of services 02/01/2012-02/29/2012</w:t>
            </w:r>
            <w:r w:rsidR="002C1020">
              <w:rPr>
                <w:rFonts w:ascii="Times New Roman" w:eastAsia="Times New Roman" w:hAnsi="Times New Roman" w:cs="Times New Roman"/>
              </w:rPr>
              <w:t>.</w:t>
            </w:r>
          </w:p>
          <w:p w:rsidR="007039B4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t>ANSWER:</w:t>
            </w:r>
          </w:p>
          <w:p w:rsidR="00982F36" w:rsidRDefault="00982F36" w:rsidP="00982F36">
            <w:pPr>
              <w:pStyle w:val="ListParagraph"/>
              <w:ind w:left="720"/>
            </w:pPr>
            <w:r>
              <w:t xml:space="preserve">  </w:t>
            </w:r>
          </w:p>
          <w:p w:rsidR="00982F36" w:rsidRPr="00982F36" w:rsidRDefault="00982F36" w:rsidP="00982F3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039B4" w:rsidRDefault="007039B4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1"/>
        <w:gridCol w:w="5949"/>
      </w:tblGrid>
      <w:tr w:rsidR="007039B4">
        <w:trPr>
          <w:tblCellSpacing w:w="0" w:type="dxa"/>
        </w:trPr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5"/>
              <w:gridCol w:w="6"/>
            </w:tblGrid>
            <w:tr w:rsidR="007039B4">
              <w:trPr>
                <w:tblCellSpacing w:w="0" w:type="dxa"/>
              </w:trPr>
              <w:tc>
                <w:tcPr>
                  <w:tcW w:w="330" w:type="pct"/>
                  <w:hideMark/>
                </w:tcPr>
                <w:tbl>
                  <w:tblPr>
                    <w:tblW w:w="35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4"/>
                    <w:gridCol w:w="2976"/>
                  </w:tblGrid>
                  <w:tr w:rsidR="007039B4">
                    <w:trPr>
                      <w:tblCellSpacing w:w="0" w:type="dxa"/>
                    </w:trPr>
                    <w:tc>
                      <w:tcPr>
                        <w:tcW w:w="761" w:type="pct"/>
                        <w:hideMark/>
                      </w:tcPr>
                      <w:p w:rsidR="007039B4" w:rsidRDefault="002C10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Dated:</w:t>
                        </w:r>
                      </w:p>
                    </w:tc>
                    <w:tc>
                      <w:tcPr>
                        <w:tcW w:w="4239" w:type="pct"/>
                        <w:hideMark/>
                      </w:tcPr>
                      <w:p w:rsidR="007039B4" w:rsidRDefault="002C10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Franklin Square, New York.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NOWDT</w:t>
                        </w:r>
                      </w:p>
                    </w:tc>
                  </w:tr>
                </w:tbl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176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29"/>
            </w:tblGrid>
            <w:tr w:rsidR="007039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611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79"/>
                    <w:gridCol w:w="3832"/>
                  </w:tblGrid>
                  <w:tr w:rsidR="007039B4">
                    <w:trPr>
                      <w:tblCellSpacing w:w="0" w:type="dxa"/>
                    </w:trPr>
                    <w:tc>
                      <w:tcPr>
                        <w:tcW w:w="1865" w:type="pct"/>
                        <w:hideMark/>
                      </w:tcPr>
                      <w:p w:rsidR="007039B4" w:rsidRDefault="007039B4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35" w:type="pct"/>
                        <w:hideMark/>
                      </w:tcPr>
                      <w:p w:rsidR="007039B4" w:rsidRDefault="002C1020">
                        <w:pPr>
                          <w:spacing w:after="0" w:line="240" w:lineRule="auto"/>
                          <w:ind w:left="5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Yours, etc.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 xml:space="preserve">The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Beynenson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Law Firm P.C.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Attorneys for Plaintiff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475 Franklin Avenue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Franklin Square, NY 11010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(516)858-4411 Fax:(516) 216 5405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 xml:space="preserve">Our Case Id: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Case_ID</w:t>
                        </w:r>
                        <w:proofErr w:type="spellEnd"/>
                      </w:p>
                    </w:tc>
                  </w:tr>
                </w:tbl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7039B4" w:rsidRDefault="0070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39B4" w:rsidRDefault="0070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39B4" w:rsidRDefault="002C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Provider_President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Sworn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before me this _</w:t>
      </w:r>
      <w:r w:rsidR="00376CA4">
        <w:rPr>
          <w:rFonts w:ascii="Times New Roman" w:eastAsia="Times New Roman" w:hAnsi="Times New Roman" w:cs="Times New Roman"/>
          <w:sz w:val="24"/>
          <w:szCs w:val="24"/>
        </w:rPr>
        <w:t>_____ day of ______________ 2016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Notary Public 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7039B4">
        <w:trPr>
          <w:tblCellSpacing w:w="0" w:type="dxa"/>
        </w:trPr>
        <w:tc>
          <w:tcPr>
            <w:tcW w:w="3500" w:type="pct"/>
            <w:vAlign w:val="center"/>
            <w:hideMark/>
          </w:tcPr>
          <w:p w:rsidR="007039B4" w:rsidRDefault="002C1020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COURT_VENUE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03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039B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7039B4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7039B4" w:rsidRDefault="002C1020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7039B4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7039B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7039B4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7039B4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7039B4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7039B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03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7039B4" w:rsidRDefault="007039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039B4">
        <w:trPr>
          <w:tblCellSpacing w:w="0" w:type="dxa"/>
        </w:trPr>
        <w:tc>
          <w:tcPr>
            <w:tcW w:w="0" w:type="auto"/>
            <w:vAlign w:val="center"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PURSUANT TO SECTION 130-1 OF THE RULES OF THE CHIEF ADMINISTRATOR (22 NYCRR) I CERTIFY THAT TO THE BEST OF MY KNOWLEDGE, INFORMATION AND BELIEF, FORMED AFTER AN INQUIRY REASONABLE UNDER THE CIRCUMSTANCES, THE WITHIN RESPONSES ARE NOT FRIVOLOUS.</w:t>
            </w:r>
          </w:p>
          <w:p w:rsidR="007039B4" w:rsidRDefault="0070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7039B4" w:rsidRDefault="0070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Beynenson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Law Firm P.C.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Attorneys for Plaintiff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To: Attorneys for Defendant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1001 Avenue of the Americas, STE 1800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Service of a copy of the within NOTICE TO ADMIT  is hereby admitted.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  <w:bookmarkStart w:id="0" w:name="_GoBack"/>
            <w:bookmarkEnd w:id="0"/>
          </w:p>
        </w:tc>
      </w:tr>
    </w:tbl>
    <w:p w:rsidR="007039B4" w:rsidRDefault="007039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7039B4" w:rsidRDefault="002C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7039B4">
        <w:trPr>
          <w:tblCellSpacing w:w="0" w:type="dxa"/>
        </w:trPr>
        <w:tc>
          <w:tcPr>
            <w:tcW w:w="3500" w:type="pct"/>
            <w:vAlign w:val="center"/>
            <w:hideMark/>
          </w:tcPr>
          <w:p w:rsidR="007039B4" w:rsidRDefault="002C1020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703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039B4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7039B4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7039B4" w:rsidRDefault="002C1020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7039B4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7039B4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7039B4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7039B4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7039B4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7039B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039B4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7039B4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039B4" w:rsidRDefault="007039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39B4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7039B4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03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7039B4" w:rsidRDefault="007039B4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7039B4" w:rsidRDefault="007039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7039B4">
        <w:trPr>
          <w:tblCellSpacing w:w="0" w:type="dxa"/>
        </w:trPr>
        <w:tc>
          <w:tcPr>
            <w:tcW w:w="1750" w:type="pct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7039B4" w:rsidRDefault="007039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03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7039B4" w:rsidRDefault="002C1020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7039B4" w:rsidRDefault="002C1020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                       , I served upon the defendant herein a copy of the annexed notice to admit by depositing same in a post-paid envelope in care of the United States Post Office, and affixed thereupon was the defendant's address: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1001 Avenue of the Americas, STE 1800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10018</w:t>
            </w:r>
          </w:p>
        </w:tc>
      </w:tr>
      <w:tr w:rsidR="007039B4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7039B4" w:rsidRDefault="007039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039B4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2017</w:t>
            </w:r>
          </w:p>
        </w:tc>
      </w:tr>
      <w:tr w:rsidR="007039B4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7039B4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7039B4" w:rsidRDefault="007039B4">
      <w:pPr>
        <w:rPr>
          <w:szCs w:val="20"/>
        </w:rPr>
      </w:pPr>
    </w:p>
    <w:p w:rsidR="007039B4" w:rsidRDefault="007039B4">
      <w:pPr>
        <w:rPr>
          <w:szCs w:val="20"/>
        </w:rPr>
      </w:pPr>
    </w:p>
    <w:sectPr w:rsidR="007039B4" w:rsidSect="0070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6B3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33D85"/>
    <w:rsid w:val="002C1020"/>
    <w:rsid w:val="00376CA4"/>
    <w:rsid w:val="00433D85"/>
    <w:rsid w:val="00616535"/>
    <w:rsid w:val="007039B4"/>
    <w:rsid w:val="009400DD"/>
    <w:rsid w:val="00982F36"/>
    <w:rsid w:val="0099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703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610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winuser1</dc:creator>
  <cp:lastModifiedBy>wk5</cp:lastModifiedBy>
  <cp:revision>3</cp:revision>
  <cp:lastPrinted>2014-08-14T18:53:00Z</cp:lastPrinted>
  <dcterms:created xsi:type="dcterms:W3CDTF">2016-11-10T16:39:00Z</dcterms:created>
  <dcterms:modified xsi:type="dcterms:W3CDTF">2016-11-10T16:50:00Z</dcterms:modified>
</cp:coreProperties>
</file>