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881" w:rsidRPr="006B1018" w:rsidRDefault="00D71881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교재목록 </w:t>
      </w:r>
      <w:r w:rsidRPr="006B1018">
        <w:rPr>
          <w:sz w:val="18"/>
          <w:szCs w:val="18"/>
        </w:rPr>
        <w:t>–</w:t>
      </w:r>
      <w:r w:rsidRPr="006B1018">
        <w:rPr>
          <w:rFonts w:hint="eastAsia"/>
          <w:sz w:val="18"/>
          <w:szCs w:val="18"/>
        </w:rPr>
        <w:t xml:space="preserve"> note1, </w:t>
      </w:r>
      <w:r w:rsidR="007271A9" w:rsidRPr="006B1018">
        <w:rPr>
          <w:rFonts w:hint="eastAsia"/>
          <w:sz w:val="18"/>
          <w:szCs w:val="18"/>
        </w:rPr>
        <w:t>note2, note3, note4</w:t>
      </w:r>
    </w:p>
    <w:p w:rsidR="00D71881" w:rsidRPr="006B1018" w:rsidRDefault="00D71881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부교재목록 </w:t>
      </w:r>
      <w:r w:rsidRPr="006B1018">
        <w:rPr>
          <w:sz w:val="18"/>
          <w:szCs w:val="18"/>
        </w:rPr>
        <w:t>–</w:t>
      </w:r>
      <w:r w:rsidRPr="006B1018">
        <w:rPr>
          <w:rFonts w:hint="eastAsia"/>
          <w:sz w:val="18"/>
          <w:szCs w:val="18"/>
        </w:rPr>
        <w:t xml:space="preserve"> Time Value of Money, note2 EX, note3 EX</w:t>
      </w:r>
    </w:p>
    <w:p w:rsidR="005E3B6B" w:rsidRPr="006B1018" w:rsidRDefault="005E3B6B">
      <w:pPr>
        <w:rPr>
          <w:sz w:val="18"/>
          <w:szCs w:val="18"/>
        </w:rPr>
      </w:pPr>
      <w:proofErr w:type="spellStart"/>
      <w:r w:rsidRPr="006B1018">
        <w:rPr>
          <w:rFonts w:hint="eastAsia"/>
          <w:sz w:val="18"/>
          <w:szCs w:val="18"/>
        </w:rPr>
        <w:t>작년중간고사</w:t>
      </w:r>
      <w:proofErr w:type="spellEnd"/>
      <w:r w:rsidR="00A45707" w:rsidRPr="006B1018">
        <w:rPr>
          <w:rFonts w:hint="eastAsia"/>
          <w:sz w:val="18"/>
          <w:szCs w:val="18"/>
        </w:rPr>
        <w:t xml:space="preserve"> + 과제 </w:t>
      </w:r>
    </w:p>
    <w:p w:rsidR="00D71881" w:rsidRPr="006B1018" w:rsidRDefault="00A56FE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ㅇ</w:t>
      </w:r>
      <w:proofErr w:type="spellEnd"/>
      <w:r w:rsidR="005E3B6B" w:rsidRPr="006B1018">
        <w:rPr>
          <w:rFonts w:hint="eastAsia"/>
          <w:sz w:val="18"/>
          <w:szCs w:val="18"/>
        </w:rPr>
        <w:t xml:space="preserve"> </w:t>
      </w:r>
      <w:proofErr w:type="spellStart"/>
      <w:r w:rsidR="005E3B6B" w:rsidRPr="006B1018">
        <w:rPr>
          <w:rFonts w:hint="eastAsia"/>
          <w:sz w:val="18"/>
          <w:szCs w:val="18"/>
        </w:rPr>
        <w:t>당기순이익과</w:t>
      </w:r>
      <w:proofErr w:type="spellEnd"/>
      <w:r w:rsidR="005E3B6B" w:rsidRPr="006B1018">
        <w:rPr>
          <w:rFonts w:hint="eastAsia"/>
          <w:sz w:val="18"/>
          <w:szCs w:val="18"/>
        </w:rPr>
        <w:t xml:space="preserve"> 이익잉여금</w:t>
      </w:r>
      <w:r w:rsidR="00D71881" w:rsidRPr="006B1018">
        <w:rPr>
          <w:rFonts w:hint="eastAsia"/>
          <w:sz w:val="18"/>
          <w:szCs w:val="18"/>
        </w:rPr>
        <w:t xml:space="preserve"> </w:t>
      </w:r>
    </w:p>
    <w:p w:rsidR="005E3B6B" w:rsidRPr="006B1018" w:rsidRDefault="00B80237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2 ~ 7) *</w:t>
      </w:r>
      <w:proofErr w:type="spellStart"/>
      <w:r w:rsidRPr="006B1018">
        <w:rPr>
          <w:rFonts w:hint="eastAsia"/>
          <w:sz w:val="18"/>
          <w:szCs w:val="18"/>
        </w:rPr>
        <w:t>재무상태표</w:t>
      </w:r>
      <w:proofErr w:type="spellEnd"/>
      <w:r w:rsidRPr="006B1018">
        <w:rPr>
          <w:rFonts w:hint="eastAsia"/>
          <w:sz w:val="18"/>
          <w:szCs w:val="18"/>
        </w:rPr>
        <w:t>(대차대조표) 작성</w:t>
      </w:r>
    </w:p>
    <w:p w:rsidR="00B80237" w:rsidRPr="006B1018" w:rsidRDefault="00B80237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8) 재무정보</w:t>
      </w:r>
    </w:p>
    <w:p w:rsidR="00B80237" w:rsidRPr="006B1018" w:rsidRDefault="00B80237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9) 매출채권</w:t>
      </w:r>
    </w:p>
    <w:p w:rsidR="00B80237" w:rsidRPr="006B1018" w:rsidRDefault="00B80237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10) *재무회계의 기본가정 </w:t>
      </w:r>
    </w:p>
    <w:p w:rsidR="00B80237" w:rsidRPr="006B1018" w:rsidRDefault="00B80237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11) 발생주의 회계(&lt;&gt; 현금주의) </w:t>
      </w:r>
    </w:p>
    <w:p w:rsidR="00B80237" w:rsidRPr="006B1018" w:rsidRDefault="00B80237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12) </w:t>
      </w:r>
      <w:proofErr w:type="spellStart"/>
      <w:r w:rsidRPr="006B1018">
        <w:rPr>
          <w:rFonts w:hint="eastAsia"/>
          <w:sz w:val="18"/>
          <w:szCs w:val="18"/>
        </w:rPr>
        <w:t>대손상각비</w:t>
      </w:r>
      <w:proofErr w:type="spellEnd"/>
    </w:p>
    <w:p w:rsidR="00B80237" w:rsidRPr="006B1018" w:rsidRDefault="00B80237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13</w:t>
      </w:r>
      <w:r w:rsidR="007271A9" w:rsidRPr="006B1018">
        <w:rPr>
          <w:rFonts w:hint="eastAsia"/>
          <w:sz w:val="18"/>
          <w:szCs w:val="18"/>
        </w:rPr>
        <w:t xml:space="preserve"> ~ 15</w:t>
      </w:r>
      <w:r w:rsidRPr="006B1018">
        <w:rPr>
          <w:rFonts w:hint="eastAsia"/>
          <w:sz w:val="18"/>
          <w:szCs w:val="18"/>
        </w:rPr>
        <w:t>) 이익조정/분식회계</w:t>
      </w:r>
    </w:p>
    <w:p w:rsidR="007271A9" w:rsidRPr="006B1018" w:rsidRDefault="007271A9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16) 사업보</w:t>
      </w:r>
      <w:r w:rsidR="008D3F9E" w:rsidRPr="006B1018">
        <w:rPr>
          <w:rFonts w:hint="eastAsia"/>
          <w:sz w:val="18"/>
          <w:szCs w:val="18"/>
        </w:rPr>
        <w:t>고서</w:t>
      </w:r>
    </w:p>
    <w:p w:rsidR="00B80237" w:rsidRPr="006B1018" w:rsidRDefault="00B80237">
      <w:pPr>
        <w:rPr>
          <w:sz w:val="18"/>
          <w:szCs w:val="18"/>
        </w:rPr>
      </w:pPr>
    </w:p>
    <w:p w:rsidR="00F41DA2" w:rsidRPr="006B1018" w:rsidRDefault="00F41DA2">
      <w:pPr>
        <w:pBdr>
          <w:bottom w:val="single" w:sz="6" w:space="1" w:color="auto"/>
        </w:pBdr>
        <w:rPr>
          <w:sz w:val="18"/>
          <w:szCs w:val="18"/>
        </w:rPr>
      </w:pPr>
    </w:p>
    <w:p w:rsidR="00AE7EAC" w:rsidRPr="00AE7EAC" w:rsidRDefault="00AE7EAC" w:rsidP="00F41DA2">
      <w:pPr>
        <w:rPr>
          <w:b/>
          <w:sz w:val="18"/>
          <w:szCs w:val="18"/>
        </w:rPr>
      </w:pPr>
      <w:r w:rsidRPr="00AE7EAC">
        <w:rPr>
          <w:rFonts w:hint="eastAsia"/>
          <w:b/>
          <w:sz w:val="18"/>
          <w:szCs w:val="18"/>
        </w:rPr>
        <w:t>[note2]</w:t>
      </w:r>
    </w:p>
    <w:p w:rsidR="00F41DA2" w:rsidRPr="006B1018" w:rsidRDefault="00F41DA2" w:rsidP="00F41DA2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재무제표 작성  </w:t>
      </w:r>
    </w:p>
    <w:p w:rsidR="00F41DA2" w:rsidRPr="006B1018" w:rsidRDefault="00F41DA2" w:rsidP="00F41DA2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1) 거래의 이중성</w:t>
      </w:r>
    </w:p>
    <w:p w:rsidR="00F41DA2" w:rsidRPr="006B1018" w:rsidRDefault="00F41DA2" w:rsidP="00F41DA2">
      <w:pPr>
        <w:pStyle w:val="a3"/>
        <w:numPr>
          <w:ilvl w:val="0"/>
          <w:numId w:val="2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자산(A) = 부채(L) + 자본(SE) </w:t>
      </w:r>
    </w:p>
    <w:p w:rsidR="00F41DA2" w:rsidRPr="006B1018" w:rsidRDefault="00F41DA2" w:rsidP="00F41DA2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2) </w:t>
      </w:r>
      <w:r w:rsidRPr="006B1018">
        <w:rPr>
          <w:rFonts w:hint="eastAsia"/>
          <w:b/>
          <w:sz w:val="18"/>
          <w:szCs w:val="18"/>
        </w:rPr>
        <w:t>분개</w:t>
      </w:r>
      <w:r w:rsidRPr="006B1018">
        <w:rPr>
          <w:rFonts w:hint="eastAsia"/>
          <w:sz w:val="18"/>
          <w:szCs w:val="18"/>
        </w:rPr>
        <w:t xml:space="preserve">와 </w:t>
      </w:r>
      <w:r w:rsidRPr="006B1018">
        <w:rPr>
          <w:rFonts w:hint="eastAsia"/>
          <w:b/>
          <w:sz w:val="18"/>
          <w:szCs w:val="18"/>
        </w:rPr>
        <w:t>T계정</w:t>
      </w:r>
    </w:p>
    <w:p w:rsidR="00F41DA2" w:rsidRPr="006B1018" w:rsidRDefault="00F41DA2" w:rsidP="00F41DA2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계정: 재무제표에 표시되는 항목</w:t>
      </w:r>
    </w:p>
    <w:p w:rsidR="00F41DA2" w:rsidRPr="006B1018" w:rsidRDefault="00F41DA2" w:rsidP="00F41DA2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proofErr w:type="spellStart"/>
      <w:r w:rsidRPr="006B1018">
        <w:rPr>
          <w:rFonts w:hint="eastAsia"/>
          <w:sz w:val="18"/>
          <w:szCs w:val="18"/>
        </w:rPr>
        <w:t>차변</w:t>
      </w:r>
      <w:proofErr w:type="spellEnd"/>
      <w:r w:rsidR="00AE1DE6" w:rsidRPr="006B1018">
        <w:rPr>
          <w:rFonts w:hint="eastAsia"/>
          <w:sz w:val="18"/>
          <w:szCs w:val="18"/>
        </w:rPr>
        <w:t>(Dr.)</w:t>
      </w:r>
      <w:r w:rsidRPr="006B1018">
        <w:rPr>
          <w:rFonts w:hint="eastAsia"/>
          <w:sz w:val="18"/>
          <w:szCs w:val="18"/>
        </w:rPr>
        <w:t>: 계정의 왼쪽</w:t>
      </w:r>
    </w:p>
    <w:p w:rsidR="00F41DA2" w:rsidRPr="006B1018" w:rsidRDefault="00F41DA2" w:rsidP="00F41DA2">
      <w:pPr>
        <w:pStyle w:val="a3"/>
        <w:numPr>
          <w:ilvl w:val="2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자산항목의 증가/부채항목의 감소/자본항목의 감소를 기록</w:t>
      </w:r>
    </w:p>
    <w:p w:rsidR="00F41DA2" w:rsidRPr="006B1018" w:rsidRDefault="00F41DA2" w:rsidP="00F41DA2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대변</w:t>
      </w:r>
      <w:r w:rsidR="00AE1DE6" w:rsidRPr="006B1018">
        <w:rPr>
          <w:rFonts w:hint="eastAsia"/>
          <w:sz w:val="18"/>
          <w:szCs w:val="18"/>
        </w:rPr>
        <w:t>(Cr.)</w:t>
      </w:r>
      <w:r w:rsidRPr="006B1018">
        <w:rPr>
          <w:rFonts w:hint="eastAsia"/>
          <w:sz w:val="18"/>
          <w:szCs w:val="18"/>
        </w:rPr>
        <w:t>: 계정의 오른쪽</w:t>
      </w:r>
    </w:p>
    <w:p w:rsidR="00AE1DE6" w:rsidRPr="006B1018" w:rsidRDefault="00F41DA2" w:rsidP="00AE1DE6">
      <w:pPr>
        <w:pStyle w:val="a3"/>
        <w:numPr>
          <w:ilvl w:val="2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자산항목의 감소/부채항목의 증가/자본항목의 증가를 기록  </w:t>
      </w:r>
    </w:p>
    <w:p w:rsidR="00AE1DE6" w:rsidRPr="006B1018" w:rsidRDefault="00AE1DE6" w:rsidP="00AE1DE6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T-계정</w:t>
      </w:r>
    </w:p>
    <w:p w:rsidR="00AE1DE6" w:rsidRPr="006B1018" w:rsidRDefault="00AE1DE6" w:rsidP="00AE1DE6">
      <w:pPr>
        <w:pStyle w:val="a3"/>
        <w:numPr>
          <w:ilvl w:val="2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자산의 증가는 </w:t>
      </w:r>
      <w:proofErr w:type="spellStart"/>
      <w:r w:rsidRPr="006B1018">
        <w:rPr>
          <w:rFonts w:hint="eastAsia"/>
          <w:sz w:val="18"/>
          <w:szCs w:val="18"/>
        </w:rPr>
        <w:t>차변에</w:t>
      </w:r>
      <w:proofErr w:type="spellEnd"/>
      <w:r w:rsidRPr="006B1018">
        <w:rPr>
          <w:rFonts w:hint="eastAsia"/>
          <w:sz w:val="18"/>
          <w:szCs w:val="18"/>
        </w:rPr>
        <w:t xml:space="preserve"> 자산의 감소는 대변에 기록 </w:t>
      </w:r>
    </w:p>
    <w:p w:rsidR="00AE1DE6" w:rsidRPr="006B1018" w:rsidRDefault="00AE1DE6" w:rsidP="00AE1DE6">
      <w:pPr>
        <w:pStyle w:val="a3"/>
        <w:numPr>
          <w:ilvl w:val="2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부채의 감소는 </w:t>
      </w:r>
      <w:proofErr w:type="spellStart"/>
      <w:r w:rsidRPr="006B1018">
        <w:rPr>
          <w:rFonts w:hint="eastAsia"/>
          <w:sz w:val="18"/>
          <w:szCs w:val="18"/>
        </w:rPr>
        <w:t>차변에</w:t>
      </w:r>
      <w:proofErr w:type="spellEnd"/>
      <w:r w:rsidRPr="006B1018">
        <w:rPr>
          <w:rFonts w:hint="eastAsia"/>
          <w:sz w:val="18"/>
          <w:szCs w:val="18"/>
        </w:rPr>
        <w:t xml:space="preserve"> 부채의 증가는 대변에 기록 </w:t>
      </w:r>
    </w:p>
    <w:p w:rsidR="00AE1DE6" w:rsidRPr="006B1018" w:rsidRDefault="00AE1DE6" w:rsidP="00AE1DE6">
      <w:pPr>
        <w:pStyle w:val="a3"/>
        <w:numPr>
          <w:ilvl w:val="2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lastRenderedPageBreak/>
        <w:t xml:space="preserve">자본의 증가는 대변에 자본의 감소는 </w:t>
      </w:r>
      <w:proofErr w:type="spellStart"/>
      <w:r w:rsidRPr="006B1018">
        <w:rPr>
          <w:rFonts w:hint="eastAsia"/>
          <w:sz w:val="18"/>
          <w:szCs w:val="18"/>
        </w:rPr>
        <w:t>차변에</w:t>
      </w:r>
      <w:proofErr w:type="spellEnd"/>
      <w:r w:rsidRPr="006B1018">
        <w:rPr>
          <w:rFonts w:hint="eastAsia"/>
          <w:sz w:val="18"/>
          <w:szCs w:val="18"/>
        </w:rPr>
        <w:t xml:space="preserve"> 기록 </w:t>
      </w:r>
    </w:p>
    <w:p w:rsidR="00AE1DE6" w:rsidRPr="006B1018" w:rsidRDefault="00AE1DE6" w:rsidP="00AE1DE6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기말잔액의 계산 및 표시 </w:t>
      </w:r>
    </w:p>
    <w:p w:rsidR="00AE1DE6" w:rsidRPr="006B1018" w:rsidRDefault="00AE1DE6" w:rsidP="00AE1DE6">
      <w:pPr>
        <w:pStyle w:val="a3"/>
        <w:numPr>
          <w:ilvl w:val="2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자산 계정들: 기초잔액(B/B) + </w:t>
      </w:r>
      <w:proofErr w:type="spellStart"/>
      <w:r w:rsidRPr="006B1018">
        <w:rPr>
          <w:rFonts w:hint="eastAsia"/>
          <w:sz w:val="18"/>
          <w:szCs w:val="18"/>
        </w:rPr>
        <w:t>차변금액</w:t>
      </w:r>
      <w:proofErr w:type="spellEnd"/>
      <w:r w:rsidRPr="006B1018">
        <w:rPr>
          <w:rFonts w:hint="eastAsia"/>
          <w:sz w:val="18"/>
          <w:szCs w:val="18"/>
        </w:rPr>
        <w:t xml:space="preserve"> </w:t>
      </w:r>
      <w:r w:rsidRPr="006B1018">
        <w:rPr>
          <w:sz w:val="18"/>
          <w:szCs w:val="18"/>
        </w:rPr>
        <w:t>–</w:t>
      </w:r>
      <w:r w:rsidRPr="006B1018">
        <w:rPr>
          <w:rFonts w:hint="eastAsia"/>
          <w:sz w:val="18"/>
          <w:szCs w:val="18"/>
        </w:rPr>
        <w:t xml:space="preserve"> 대변금액 = 기말잔액(E/B)</w:t>
      </w:r>
    </w:p>
    <w:p w:rsidR="00AE1DE6" w:rsidRPr="006B1018" w:rsidRDefault="00AE1DE6" w:rsidP="00AE1DE6">
      <w:pPr>
        <w:pStyle w:val="a3"/>
        <w:numPr>
          <w:ilvl w:val="2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부채 or 자본 계정들: 기초잔액(B/B) + 대변금액 </w:t>
      </w:r>
      <w:r w:rsidRPr="006B1018">
        <w:rPr>
          <w:sz w:val="18"/>
          <w:szCs w:val="18"/>
        </w:rPr>
        <w:t>–</w:t>
      </w:r>
      <w:r w:rsidRPr="006B1018">
        <w:rPr>
          <w:rFonts w:hint="eastAsia"/>
          <w:sz w:val="18"/>
          <w:szCs w:val="18"/>
        </w:rPr>
        <w:t xml:space="preserve"> </w:t>
      </w:r>
      <w:proofErr w:type="spellStart"/>
      <w:r w:rsidRPr="006B1018">
        <w:rPr>
          <w:rFonts w:hint="eastAsia"/>
          <w:sz w:val="18"/>
          <w:szCs w:val="18"/>
        </w:rPr>
        <w:t>차변금액</w:t>
      </w:r>
      <w:proofErr w:type="spellEnd"/>
      <w:r w:rsidRPr="006B1018">
        <w:rPr>
          <w:rFonts w:hint="eastAsia"/>
          <w:sz w:val="18"/>
          <w:szCs w:val="18"/>
        </w:rPr>
        <w:t xml:space="preserve"> = 기말잔액(E/B)</w:t>
      </w:r>
    </w:p>
    <w:p w:rsidR="00AE1DE6" w:rsidRPr="006B1018" w:rsidRDefault="00AE1DE6" w:rsidP="00AE1DE6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분개: 기업의 거래나 사건을 </w:t>
      </w:r>
      <w:proofErr w:type="spellStart"/>
      <w:r w:rsidRPr="006B1018">
        <w:rPr>
          <w:rFonts w:hint="eastAsia"/>
          <w:sz w:val="18"/>
          <w:szCs w:val="18"/>
        </w:rPr>
        <w:t>차변과</w:t>
      </w:r>
      <w:proofErr w:type="spellEnd"/>
      <w:r w:rsidRPr="006B1018">
        <w:rPr>
          <w:rFonts w:hint="eastAsia"/>
          <w:sz w:val="18"/>
          <w:szCs w:val="18"/>
        </w:rPr>
        <w:t xml:space="preserve"> 대변에 기록하는 것 </w:t>
      </w:r>
    </w:p>
    <w:p w:rsidR="00AE1DE6" w:rsidRPr="006B1018" w:rsidRDefault="00AE1DE6" w:rsidP="00AE1DE6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거래를 </w:t>
      </w:r>
      <w:proofErr w:type="spellStart"/>
      <w:r w:rsidRPr="006B1018">
        <w:rPr>
          <w:rFonts w:hint="eastAsia"/>
          <w:sz w:val="18"/>
          <w:szCs w:val="18"/>
        </w:rPr>
        <w:t>차변과</w:t>
      </w:r>
      <w:proofErr w:type="spellEnd"/>
      <w:r w:rsidRPr="006B1018">
        <w:rPr>
          <w:rFonts w:hint="eastAsia"/>
          <w:sz w:val="18"/>
          <w:szCs w:val="18"/>
        </w:rPr>
        <w:t xml:space="preserve"> 대변으로 분류하고 </w:t>
      </w:r>
      <w:proofErr w:type="spellStart"/>
      <w:r w:rsidRPr="006B1018">
        <w:rPr>
          <w:rFonts w:hint="eastAsia"/>
          <w:sz w:val="18"/>
          <w:szCs w:val="18"/>
        </w:rPr>
        <w:t>차변계정은</w:t>
      </w:r>
      <w:proofErr w:type="spellEnd"/>
      <w:r w:rsidRPr="006B1018">
        <w:rPr>
          <w:rFonts w:hint="eastAsia"/>
          <w:sz w:val="18"/>
          <w:szCs w:val="18"/>
        </w:rPr>
        <w:t xml:space="preserve"> 약간 앞으로 기록 </w:t>
      </w:r>
    </w:p>
    <w:p w:rsidR="00F41DA2" w:rsidRPr="006B1018" w:rsidRDefault="00F41DA2" w:rsidP="00F41DA2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자산 = 부채 + 자본</w:t>
      </w:r>
      <w:r w:rsidRPr="006B1018">
        <w:rPr>
          <w:rFonts w:hint="eastAsia"/>
          <w:sz w:val="18"/>
          <w:szCs w:val="18"/>
        </w:rPr>
        <w:tab/>
        <w:t xml:space="preserve"> </w:t>
      </w:r>
    </w:p>
    <w:p w:rsidR="00F41DA2" w:rsidRPr="006B1018" w:rsidRDefault="00F41DA2" w:rsidP="00F41DA2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자산: 현금/투자자산/매출채권/재고자산/선급비용/고정자산/무형자산</w:t>
      </w:r>
    </w:p>
    <w:p w:rsidR="00F41DA2" w:rsidRPr="006B1018" w:rsidRDefault="00F41DA2" w:rsidP="00F41DA2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부채: 미지급금/선수수익/고정부채/</w:t>
      </w:r>
      <w:proofErr w:type="spellStart"/>
      <w:r w:rsidRPr="006B1018">
        <w:rPr>
          <w:rFonts w:hint="eastAsia"/>
          <w:sz w:val="18"/>
          <w:szCs w:val="18"/>
        </w:rPr>
        <w:t>이연법인세부채</w:t>
      </w:r>
      <w:proofErr w:type="spellEnd"/>
    </w:p>
    <w:p w:rsidR="00F41DA2" w:rsidRPr="006B1018" w:rsidRDefault="00F41DA2" w:rsidP="00F41DA2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자본: </w:t>
      </w:r>
      <w:proofErr w:type="spellStart"/>
      <w:r w:rsidRPr="006B1018">
        <w:rPr>
          <w:rFonts w:hint="eastAsia"/>
          <w:sz w:val="18"/>
          <w:szCs w:val="18"/>
        </w:rPr>
        <w:t>보통주</w:t>
      </w:r>
      <w:proofErr w:type="spellEnd"/>
      <w:r w:rsidRPr="006B1018">
        <w:rPr>
          <w:rFonts w:hint="eastAsia"/>
          <w:sz w:val="18"/>
          <w:szCs w:val="18"/>
        </w:rPr>
        <w:t>/주식발행초과금/우선주/이익잉여금/</w:t>
      </w:r>
      <w:proofErr w:type="spellStart"/>
      <w:r w:rsidRPr="006B1018">
        <w:rPr>
          <w:rFonts w:hint="eastAsia"/>
          <w:sz w:val="18"/>
          <w:szCs w:val="18"/>
        </w:rPr>
        <w:t>기타포괄손익누계액</w:t>
      </w:r>
      <w:proofErr w:type="spellEnd"/>
    </w:p>
    <w:p w:rsidR="00F43E48" w:rsidRPr="006B1018" w:rsidRDefault="00F43E48" w:rsidP="00F43E48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전기</w:t>
      </w:r>
      <w:r w:rsidRPr="006B1018">
        <w:rPr>
          <w:sz w:val="18"/>
          <w:szCs w:val="18"/>
        </w:rPr>
        <w:t xml:space="preserve">: </w:t>
      </w:r>
      <w:r w:rsidRPr="006B1018">
        <w:rPr>
          <w:rFonts w:hint="eastAsia"/>
          <w:sz w:val="18"/>
          <w:szCs w:val="18"/>
        </w:rPr>
        <w:t>분개 이후에 총계정원장에 전기</w:t>
      </w:r>
    </w:p>
    <w:p w:rsidR="00F43E48" w:rsidRPr="006B1018" w:rsidRDefault="00F43E48" w:rsidP="00F43E48">
      <w:pPr>
        <w:pStyle w:val="a3"/>
        <w:numPr>
          <w:ilvl w:val="0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수정분개: 시간의 경과에 따라 비용이 발생하거나 거래 오류를 회계기말에 한꺼번에 분개하는 것(수익과 비용을 인식하는 시점이 현금의 유입과 유출 시점과 다르기 때문에 발생)  </w:t>
      </w:r>
    </w:p>
    <w:p w:rsidR="00F43E48" w:rsidRPr="006B1018" w:rsidRDefault="00F43E48" w:rsidP="00F43E48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선수수익: 수익을 </w:t>
      </w:r>
      <w:proofErr w:type="spellStart"/>
      <w:r w:rsidRPr="006B1018">
        <w:rPr>
          <w:rFonts w:hint="eastAsia"/>
          <w:sz w:val="18"/>
          <w:szCs w:val="18"/>
        </w:rPr>
        <w:t>인식하기전에</w:t>
      </w:r>
      <w:proofErr w:type="spellEnd"/>
      <w:r w:rsidRPr="006B1018">
        <w:rPr>
          <w:rFonts w:hint="eastAsia"/>
          <w:sz w:val="18"/>
          <w:szCs w:val="18"/>
        </w:rPr>
        <w:t xml:space="preserve"> 현금을 미리 받음</w:t>
      </w:r>
    </w:p>
    <w:p w:rsidR="00F43E48" w:rsidRPr="006B1018" w:rsidRDefault="00F43E48" w:rsidP="00F43E48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미수수익: 현금을 받기 전에 수익을 인식 함</w:t>
      </w:r>
    </w:p>
    <w:p w:rsidR="00F43E48" w:rsidRPr="006B1018" w:rsidRDefault="00F43E48" w:rsidP="00F43E48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선급비용: 비용을 인식하기 전에 현금을 미리 지급 함</w:t>
      </w:r>
    </w:p>
    <w:p w:rsidR="00F43E48" w:rsidRPr="006B1018" w:rsidRDefault="00F43E48" w:rsidP="00F43E48">
      <w:pPr>
        <w:pStyle w:val="a3"/>
        <w:numPr>
          <w:ilvl w:val="1"/>
          <w:numId w:val="1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미지급비용: 현금을 지급하기 전에 비용을 인식 함 </w:t>
      </w:r>
    </w:p>
    <w:p w:rsidR="00F41DA2" w:rsidRPr="006B1018" w:rsidRDefault="00F41DA2" w:rsidP="00F41DA2">
      <w:pPr>
        <w:spacing w:after="0"/>
        <w:rPr>
          <w:sz w:val="18"/>
          <w:szCs w:val="18"/>
        </w:rPr>
      </w:pPr>
    </w:p>
    <w:p w:rsidR="00F41DA2" w:rsidRPr="006B1018" w:rsidRDefault="00F41DA2" w:rsidP="00F41DA2">
      <w:pPr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 xml:space="preserve">3) 대차대조표, 손익계산서, </w:t>
      </w:r>
      <w:proofErr w:type="spellStart"/>
      <w:r w:rsidRPr="006B1018">
        <w:rPr>
          <w:rFonts w:hint="eastAsia"/>
          <w:sz w:val="18"/>
          <w:szCs w:val="18"/>
        </w:rPr>
        <w:t>현금흐름표</w:t>
      </w:r>
      <w:proofErr w:type="spellEnd"/>
      <w:r w:rsidRPr="006B1018">
        <w:rPr>
          <w:rFonts w:hint="eastAsia"/>
          <w:sz w:val="18"/>
          <w:szCs w:val="18"/>
        </w:rPr>
        <w:t xml:space="preserve"> </w:t>
      </w:r>
    </w:p>
    <w:p w:rsidR="00F43E48" w:rsidRPr="006B1018" w:rsidRDefault="006B1018" w:rsidP="006B1018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손익계산서</w:t>
      </w:r>
    </w:p>
    <w:p w:rsidR="006B1018" w:rsidRPr="006B1018" w:rsidRDefault="006B1018" w:rsidP="006B1018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 w:rsidRPr="006B1018">
        <w:rPr>
          <w:rFonts w:hint="eastAsia"/>
          <w:sz w:val="18"/>
          <w:szCs w:val="18"/>
        </w:rPr>
        <w:t>일반적인 손익계산서 계정: 매출액/매출원가/</w:t>
      </w:r>
      <w:proofErr w:type="spellStart"/>
      <w:r w:rsidRPr="006B1018">
        <w:rPr>
          <w:rFonts w:hint="eastAsia"/>
          <w:sz w:val="18"/>
          <w:szCs w:val="18"/>
        </w:rPr>
        <w:t>판매및일반관리비</w:t>
      </w:r>
      <w:proofErr w:type="spellEnd"/>
      <w:r w:rsidRPr="006B1018">
        <w:rPr>
          <w:rFonts w:hint="eastAsia"/>
          <w:sz w:val="18"/>
          <w:szCs w:val="18"/>
        </w:rPr>
        <w:t>/연구개발비/광고비/이자비용/이자수익/법인세비용</w:t>
      </w:r>
    </w:p>
    <w:p w:rsidR="006B1018" w:rsidRDefault="006B1018" w:rsidP="006B1018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 w:rsidRPr="006B1018"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일반적인 손</w:t>
      </w:r>
      <w:r w:rsidR="000B58EF">
        <w:rPr>
          <w:rFonts w:hint="eastAsia"/>
          <w:sz w:val="18"/>
          <w:szCs w:val="18"/>
        </w:rPr>
        <w:t>익</w:t>
      </w:r>
      <w:r>
        <w:rPr>
          <w:rFonts w:hint="eastAsia"/>
          <w:sz w:val="18"/>
          <w:szCs w:val="18"/>
        </w:rPr>
        <w:t xml:space="preserve">계산서 양식 </w:t>
      </w:r>
    </w:p>
    <w:p w:rsidR="006B1018" w:rsidRDefault="006B1018" w:rsidP="006B1018">
      <w:pPr>
        <w:pStyle w:val="a3"/>
        <w:numPr>
          <w:ilvl w:val="2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수익이 비용보다 크면 </w:t>
      </w:r>
      <w:proofErr w:type="spellStart"/>
      <w:r>
        <w:rPr>
          <w:rFonts w:hint="eastAsia"/>
          <w:sz w:val="18"/>
          <w:szCs w:val="18"/>
        </w:rPr>
        <w:t>당기순이익이</w:t>
      </w:r>
      <w:proofErr w:type="spellEnd"/>
      <w:r>
        <w:rPr>
          <w:rFonts w:hint="eastAsia"/>
          <w:sz w:val="18"/>
          <w:szCs w:val="18"/>
        </w:rPr>
        <w:t xml:space="preserve"> 발생</w:t>
      </w:r>
    </w:p>
    <w:p w:rsidR="006B1018" w:rsidRDefault="006B1018" w:rsidP="006B1018">
      <w:pPr>
        <w:pStyle w:val="a3"/>
        <w:numPr>
          <w:ilvl w:val="2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수익이 비용보다 작으면 </w:t>
      </w:r>
      <w:proofErr w:type="spellStart"/>
      <w:r>
        <w:rPr>
          <w:rFonts w:hint="eastAsia"/>
          <w:sz w:val="18"/>
          <w:szCs w:val="18"/>
        </w:rPr>
        <w:t>순손실</w:t>
      </w:r>
      <w:proofErr w:type="spellEnd"/>
      <w:r>
        <w:rPr>
          <w:rFonts w:hint="eastAsia"/>
          <w:sz w:val="18"/>
          <w:szCs w:val="18"/>
        </w:rPr>
        <w:t xml:space="preserve"> 발생</w:t>
      </w:r>
    </w:p>
    <w:p w:rsidR="006B1018" w:rsidRDefault="006B1018" w:rsidP="006B1018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대차대조표</w:t>
      </w:r>
    </w:p>
    <w:p w:rsidR="006B1018" w:rsidRDefault="006B1018" w:rsidP="006B1018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영구계정: 대차대조표에 보고되는 계정으로 회계기말에 0이 아닌 잔액을 표시</w:t>
      </w:r>
    </w:p>
    <w:p w:rsidR="006B1018" w:rsidRDefault="006B1018" w:rsidP="006B1018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임시계정: 손익계산서에 보고되는 계정으로 기초잔액은 항상 0으로 시작하고 회계기말 잔액은 0으로 </w:t>
      </w:r>
      <w:proofErr w:type="spellStart"/>
      <w:r>
        <w:rPr>
          <w:rFonts w:hint="eastAsia"/>
          <w:sz w:val="18"/>
          <w:szCs w:val="18"/>
        </w:rPr>
        <w:t>만듬</w:t>
      </w:r>
      <w:proofErr w:type="spellEnd"/>
    </w:p>
    <w:p w:rsidR="006B1018" w:rsidRDefault="006B1018" w:rsidP="006B1018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당기순이익과</w:t>
      </w:r>
      <w:proofErr w:type="spellEnd"/>
      <w:r>
        <w:rPr>
          <w:rFonts w:hint="eastAsia"/>
          <w:sz w:val="18"/>
          <w:szCs w:val="18"/>
        </w:rPr>
        <w:t xml:space="preserve"> 이익잉여금: 기초이익잉여금 + </w:t>
      </w:r>
      <w:proofErr w:type="spellStart"/>
      <w:r>
        <w:rPr>
          <w:rFonts w:hint="eastAsia"/>
          <w:sz w:val="18"/>
          <w:szCs w:val="18"/>
        </w:rPr>
        <w:t>당기순이익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배당금 = 기말이익잉여금</w:t>
      </w:r>
    </w:p>
    <w:p w:rsidR="006B1018" w:rsidRDefault="006B1018" w:rsidP="006B1018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손익계산서 작성 이후 임시계정인 수익계정과 비용계정은 이익잉여금 계정으로 이전</w:t>
      </w:r>
    </w:p>
    <w:p w:rsidR="006B1018" w:rsidRDefault="006B1018" w:rsidP="006B1018">
      <w:pPr>
        <w:pStyle w:val="a3"/>
        <w:numPr>
          <w:ilvl w:val="2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 과정을 수익계정과 비용계정을 마감한다고 함 </w:t>
      </w:r>
    </w:p>
    <w:p w:rsidR="006B1018" w:rsidRDefault="006B1018" w:rsidP="006B1018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마감과정: 수정분개 이후 손익계산서를 작성하고, 임시계정인 수익계정과 비용계정을 마감</w:t>
      </w:r>
    </w:p>
    <w:p w:rsidR="006B1018" w:rsidRDefault="006B1018" w:rsidP="006B1018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각 수익계정은 </w:t>
      </w:r>
      <w:proofErr w:type="spellStart"/>
      <w:r>
        <w:rPr>
          <w:rFonts w:hint="eastAsia"/>
          <w:sz w:val="18"/>
          <w:szCs w:val="18"/>
        </w:rPr>
        <w:t>마감전</w:t>
      </w:r>
      <w:proofErr w:type="spellEnd"/>
      <w:r>
        <w:rPr>
          <w:rFonts w:hint="eastAsia"/>
          <w:sz w:val="18"/>
          <w:szCs w:val="18"/>
        </w:rPr>
        <w:t xml:space="preserve"> 잔액을 </w:t>
      </w:r>
      <w:proofErr w:type="spellStart"/>
      <w:r>
        <w:rPr>
          <w:rFonts w:hint="eastAsia"/>
          <w:sz w:val="18"/>
          <w:szCs w:val="18"/>
        </w:rPr>
        <w:t>차변에</w:t>
      </w:r>
      <w:proofErr w:type="spellEnd"/>
      <w:r>
        <w:rPr>
          <w:rFonts w:hint="eastAsia"/>
          <w:sz w:val="18"/>
          <w:szCs w:val="18"/>
        </w:rPr>
        <w:t xml:space="preserve"> 기입하고, 비용계정은 대변에 기입하여 마감 후 잔액을 0으로 </w:t>
      </w:r>
      <w:proofErr w:type="spellStart"/>
      <w:r>
        <w:rPr>
          <w:rFonts w:hint="eastAsia"/>
          <w:sz w:val="18"/>
          <w:szCs w:val="18"/>
        </w:rPr>
        <w:t>만듬</w:t>
      </w:r>
      <w:proofErr w:type="spellEnd"/>
      <w:r>
        <w:rPr>
          <w:rFonts w:hint="eastAsia"/>
          <w:sz w:val="18"/>
          <w:szCs w:val="18"/>
        </w:rPr>
        <w:t xml:space="preserve"> </w:t>
      </w:r>
    </w:p>
    <w:p w:rsidR="006B1018" w:rsidRDefault="006B1018" w:rsidP="006B1018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수익을 마감할 때는 반대계정으로 이익잉여금의 대변에, 비용을 마감할 때는 반대계정으로 이익잉여금 </w:t>
      </w:r>
      <w:proofErr w:type="spellStart"/>
      <w:r>
        <w:rPr>
          <w:rFonts w:hint="eastAsia"/>
          <w:sz w:val="18"/>
          <w:szCs w:val="18"/>
        </w:rPr>
        <w:t>차변에</w:t>
      </w:r>
      <w:proofErr w:type="spellEnd"/>
      <w:r>
        <w:rPr>
          <w:rFonts w:hint="eastAsia"/>
          <w:sz w:val="18"/>
          <w:szCs w:val="18"/>
        </w:rPr>
        <w:t xml:space="preserve"> 기록 </w:t>
      </w:r>
    </w:p>
    <w:p w:rsidR="006B1018" w:rsidRDefault="006B1018" w:rsidP="006B1018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따라서 이익잉여금계정의 기말잔액은 </w:t>
      </w:r>
      <w:proofErr w:type="spellStart"/>
      <w:r>
        <w:rPr>
          <w:rFonts w:hint="eastAsia"/>
          <w:sz w:val="18"/>
          <w:szCs w:val="18"/>
        </w:rPr>
        <w:t>총수익과</w:t>
      </w:r>
      <w:proofErr w:type="spellEnd"/>
      <w:r>
        <w:rPr>
          <w:rFonts w:hint="eastAsia"/>
          <w:sz w:val="18"/>
          <w:szCs w:val="18"/>
        </w:rPr>
        <w:t xml:space="preserve"> 총비용의 차이만큼 증가하거나 감소 </w:t>
      </w:r>
    </w:p>
    <w:p w:rsidR="00E43C7E" w:rsidRDefault="00E43C7E" w:rsidP="00E43C7E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대차대조표 작성</w:t>
      </w:r>
    </w:p>
    <w:p w:rsidR="00E43C7E" w:rsidRDefault="00E43C7E" w:rsidP="00E43C7E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마괌</w:t>
      </w:r>
      <w:proofErr w:type="spellEnd"/>
      <w:r>
        <w:rPr>
          <w:rFonts w:hint="eastAsia"/>
          <w:sz w:val="18"/>
          <w:szCs w:val="18"/>
        </w:rPr>
        <w:t xml:space="preserve"> 이후 잔액이 0이 아닌 계정들은 모두 영구계정</w:t>
      </w:r>
    </w:p>
    <w:p w:rsidR="00E43C7E" w:rsidRDefault="00E43C7E" w:rsidP="00E43C7E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현금흐름표</w:t>
      </w:r>
      <w:proofErr w:type="spellEnd"/>
    </w:p>
    <w:p w:rsidR="00E43C7E" w:rsidRDefault="00E43C7E" w:rsidP="00E43C7E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현금의 유입과 유출을 </w:t>
      </w:r>
      <w:proofErr w:type="spellStart"/>
      <w:r>
        <w:rPr>
          <w:rFonts w:hint="eastAsia"/>
          <w:sz w:val="18"/>
          <w:szCs w:val="18"/>
        </w:rPr>
        <w:t>활동별</w:t>
      </w:r>
      <w:proofErr w:type="spellEnd"/>
      <w:r>
        <w:rPr>
          <w:rFonts w:hint="eastAsia"/>
          <w:sz w:val="18"/>
          <w:szCs w:val="18"/>
        </w:rPr>
        <w:t>(영업, 투자, 재무)로 보여줌</w:t>
      </w:r>
    </w:p>
    <w:p w:rsidR="00E43C7E" w:rsidRDefault="00E43C7E" w:rsidP="00E43C7E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직적법과</w:t>
      </w:r>
      <w:proofErr w:type="spellEnd"/>
      <w:r>
        <w:rPr>
          <w:rFonts w:hint="eastAsia"/>
          <w:sz w:val="18"/>
          <w:szCs w:val="18"/>
        </w:rPr>
        <w:t xml:space="preserve"> 간접법으로 작성될 수 있음</w:t>
      </w:r>
    </w:p>
    <w:p w:rsidR="00E43C7E" w:rsidRDefault="00E43C7E" w:rsidP="00E43C7E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회계사이클</w:t>
      </w:r>
    </w:p>
    <w:p w:rsidR="00E43C7E" w:rsidRDefault="00E43C7E" w:rsidP="00E43C7E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회계기간 중 거래가 발생하면 분개 후 전기</w:t>
      </w:r>
    </w:p>
    <w:p w:rsidR="00E43C7E" w:rsidRDefault="00E43C7E" w:rsidP="00E43C7E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회계기말 결산 시 수정분개, 손익계산서 작성, 마감분개, 대차대조표 작성, </w:t>
      </w:r>
      <w:proofErr w:type="spellStart"/>
      <w:r>
        <w:rPr>
          <w:rFonts w:hint="eastAsia"/>
          <w:sz w:val="18"/>
          <w:szCs w:val="18"/>
        </w:rPr>
        <w:t>현금흐름표</w:t>
      </w:r>
      <w:proofErr w:type="spellEnd"/>
      <w:r>
        <w:rPr>
          <w:rFonts w:hint="eastAsia"/>
          <w:sz w:val="18"/>
          <w:szCs w:val="18"/>
        </w:rPr>
        <w:t xml:space="preserve"> 작성 </w:t>
      </w:r>
    </w:p>
    <w:p w:rsidR="00E43C7E" w:rsidRDefault="00E43C7E" w:rsidP="00E43C7E">
      <w:pPr>
        <w:pStyle w:val="a3"/>
        <w:numPr>
          <w:ilvl w:val="0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자본에 영향을 주는 거래</w:t>
      </w:r>
    </w:p>
    <w:p w:rsidR="00E43C7E" w:rsidRDefault="00E43C7E" w:rsidP="00E43C7E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자본 감소(Debit): 비용/배당금(*배당은 비용이 아니라 소유주에 대한 배분)</w:t>
      </w:r>
    </w:p>
    <w:p w:rsidR="00E43C7E" w:rsidRDefault="00E43C7E" w:rsidP="00E43C7E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자본 증가(Credits): 수익/주식의 발행 </w:t>
      </w:r>
    </w:p>
    <w:p w:rsidR="00E43C7E" w:rsidRDefault="00E43C7E" w:rsidP="00E43C7E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비용거래 분개</w:t>
      </w:r>
    </w:p>
    <w:p w:rsidR="00E43C7E" w:rsidRDefault="00E43C7E" w:rsidP="00E43C7E">
      <w:pPr>
        <w:pStyle w:val="a3"/>
        <w:numPr>
          <w:ilvl w:val="2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비용 xx </w:t>
      </w:r>
    </w:p>
    <w:p w:rsidR="00E43C7E" w:rsidRDefault="00E43C7E" w:rsidP="00E43C7E">
      <w:pPr>
        <w:pStyle w:val="a3"/>
        <w:numPr>
          <w:ilvl w:val="3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자산의 감소 또는 부채의 증가 xx</w:t>
      </w:r>
    </w:p>
    <w:p w:rsidR="00E43C7E" w:rsidRDefault="00E43C7E" w:rsidP="00E43C7E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수익거래 분개</w:t>
      </w:r>
    </w:p>
    <w:p w:rsidR="00E43C7E" w:rsidRDefault="00E43C7E" w:rsidP="00E43C7E">
      <w:pPr>
        <w:pStyle w:val="a3"/>
        <w:numPr>
          <w:ilvl w:val="2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자산의 증가 또는 부채의 감소 xx</w:t>
      </w:r>
    </w:p>
    <w:p w:rsidR="00E43C7E" w:rsidRDefault="00E43C7E" w:rsidP="00E43C7E">
      <w:pPr>
        <w:pStyle w:val="a3"/>
        <w:numPr>
          <w:ilvl w:val="3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수익 xx</w:t>
      </w:r>
    </w:p>
    <w:p w:rsidR="00E43C7E" w:rsidRDefault="00E43C7E" w:rsidP="00E43C7E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배당금 선언</w:t>
      </w:r>
    </w:p>
    <w:p w:rsidR="00E43C7E" w:rsidRDefault="00E43C7E" w:rsidP="00E43C7E">
      <w:pPr>
        <w:pStyle w:val="a3"/>
        <w:numPr>
          <w:ilvl w:val="2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이익잉여금 xx</w:t>
      </w:r>
    </w:p>
    <w:p w:rsidR="00E43C7E" w:rsidRDefault="00E43C7E" w:rsidP="00E43C7E">
      <w:pPr>
        <w:pStyle w:val="a3"/>
        <w:numPr>
          <w:ilvl w:val="3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미지급배당금 xx</w:t>
      </w:r>
    </w:p>
    <w:p w:rsidR="00E43C7E" w:rsidRDefault="00E43C7E" w:rsidP="00E43C7E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배당금 지급</w:t>
      </w:r>
    </w:p>
    <w:p w:rsidR="00E43C7E" w:rsidRDefault="00E43C7E" w:rsidP="00E43C7E">
      <w:pPr>
        <w:pStyle w:val="a3"/>
        <w:numPr>
          <w:ilvl w:val="2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미지급배당금 xx</w:t>
      </w:r>
    </w:p>
    <w:p w:rsidR="00E43C7E" w:rsidRDefault="00E43C7E" w:rsidP="00E43C7E">
      <w:pPr>
        <w:pStyle w:val="a3"/>
        <w:numPr>
          <w:ilvl w:val="3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현금 xx</w:t>
      </w:r>
    </w:p>
    <w:p w:rsidR="00E43C7E" w:rsidRDefault="00E43C7E" w:rsidP="00E43C7E">
      <w:pPr>
        <w:pStyle w:val="a3"/>
        <w:numPr>
          <w:ilvl w:val="1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주식 발행</w:t>
      </w:r>
    </w:p>
    <w:p w:rsidR="00E43C7E" w:rsidRDefault="00E43C7E" w:rsidP="00E43C7E">
      <w:pPr>
        <w:pStyle w:val="a3"/>
        <w:numPr>
          <w:ilvl w:val="2"/>
          <w:numId w:val="3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현금 xx </w:t>
      </w:r>
    </w:p>
    <w:p w:rsidR="006B1018" w:rsidRPr="00AE7EAC" w:rsidRDefault="00E43C7E" w:rsidP="00E43C7E">
      <w:pPr>
        <w:pStyle w:val="a3"/>
        <w:numPr>
          <w:ilvl w:val="3"/>
          <w:numId w:val="3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보통주</w:t>
      </w:r>
      <w:proofErr w:type="spellEnd"/>
      <w:r>
        <w:rPr>
          <w:rFonts w:hint="eastAsia"/>
          <w:sz w:val="18"/>
          <w:szCs w:val="18"/>
        </w:rPr>
        <w:t xml:space="preserve"> xx</w:t>
      </w:r>
    </w:p>
    <w:p w:rsidR="00AE7EAC" w:rsidRPr="006B1018" w:rsidRDefault="00AE7EAC" w:rsidP="00AE7EAC">
      <w:pPr>
        <w:pBdr>
          <w:bottom w:val="single" w:sz="6" w:space="1" w:color="auto"/>
        </w:pBdr>
        <w:rPr>
          <w:sz w:val="18"/>
          <w:szCs w:val="18"/>
        </w:rPr>
      </w:pPr>
    </w:p>
    <w:p w:rsidR="00F41DA2" w:rsidRDefault="00AE7EA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[note0]</w:t>
      </w:r>
    </w:p>
    <w:p w:rsidR="00AE7EAC" w:rsidRDefault="00AE7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재무보고</w:t>
      </w:r>
    </w:p>
    <w:p w:rsidR="00AE7EAC" w:rsidRDefault="00AE7EAC" w:rsidP="00AE7EA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 w:rsidRPr="00AE7EAC">
        <w:rPr>
          <w:rFonts w:hint="eastAsia"/>
          <w:sz w:val="18"/>
          <w:szCs w:val="18"/>
        </w:rPr>
        <w:t>기업활동에 따른 경제적 결과를 요약/보고</w:t>
      </w:r>
    </w:p>
    <w:p w:rsidR="00AE7EAC" w:rsidRDefault="00AE7EAC" w:rsidP="00AE7EA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정보불균형을 낮추는 역할</w:t>
      </w:r>
    </w:p>
    <w:p w:rsidR="00AE7EAC" w:rsidRDefault="00AE7EAC" w:rsidP="00AE7EAC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정보우위(경영자), 정보열위(투자자)</w:t>
      </w:r>
    </w:p>
    <w:p w:rsidR="00AE7EAC" w:rsidRDefault="00AE7EAC" w:rsidP="00AE7EA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주요 </w:t>
      </w:r>
      <w:proofErr w:type="spellStart"/>
      <w:r>
        <w:rPr>
          <w:rFonts w:hint="eastAsia"/>
          <w:sz w:val="18"/>
          <w:szCs w:val="18"/>
        </w:rPr>
        <w:t>원청</w:t>
      </w:r>
      <w:proofErr w:type="spellEnd"/>
    </w:p>
    <w:p w:rsidR="00AE7EAC" w:rsidRDefault="00AE7EAC" w:rsidP="00AE7EAC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사업보고서(annual report), 분/반기보고서, 주주총회소집통보서</w:t>
      </w:r>
    </w:p>
    <w:p w:rsidR="00AE7EAC" w:rsidRDefault="00AE7EAC" w:rsidP="00AE7EAC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재무제표(사업보고서, 분/반기보고서)</w:t>
      </w:r>
    </w:p>
    <w:p w:rsidR="00AE7EAC" w:rsidRDefault="00AE7EAC" w:rsidP="00AE7EAC">
      <w:pPr>
        <w:pStyle w:val="a3"/>
        <w:numPr>
          <w:ilvl w:val="0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재무회계정보의 유용성</w:t>
      </w:r>
    </w:p>
    <w:p w:rsidR="00AE7EAC" w:rsidRDefault="00AE7EAC" w:rsidP="00AE7EAC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통제 및 감시기능</w:t>
      </w:r>
    </w:p>
    <w:p w:rsidR="00AE7EAC" w:rsidRDefault="00AE7EAC" w:rsidP="00AE7EAC">
      <w:pPr>
        <w:pStyle w:val="a3"/>
        <w:numPr>
          <w:ilvl w:val="1"/>
          <w:numId w:val="4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예측기능</w:t>
      </w:r>
    </w:p>
    <w:p w:rsidR="00AE7EAC" w:rsidRPr="00AE7EAC" w:rsidRDefault="00AE7EAC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[</w:t>
      </w:r>
      <w:r w:rsidRPr="00AE7EAC">
        <w:rPr>
          <w:rFonts w:hint="eastAsia"/>
          <w:b/>
          <w:sz w:val="18"/>
          <w:szCs w:val="18"/>
        </w:rPr>
        <w:t>note1</w:t>
      </w:r>
      <w:r>
        <w:rPr>
          <w:rFonts w:hint="eastAsia"/>
          <w:sz w:val="18"/>
          <w:szCs w:val="18"/>
        </w:rPr>
        <w:t>]</w:t>
      </w:r>
    </w:p>
    <w:p w:rsidR="00AE7EAC" w:rsidRDefault="00AE7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회계란 </w:t>
      </w:r>
    </w:p>
    <w:p w:rsidR="00AE7EAC" w:rsidRDefault="00AE7EAC" w:rsidP="00AE7EAC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AE7EAC">
        <w:rPr>
          <w:rFonts w:hint="eastAsia"/>
          <w:sz w:val="18"/>
          <w:szCs w:val="18"/>
        </w:rPr>
        <w:t>기업의 경제적 결과에 대한 재무정보를 측정, 인식, 보고하는 과정</w:t>
      </w:r>
    </w:p>
    <w:p w:rsidR="00AE7EAC" w:rsidRDefault="00AE7EAC" w:rsidP="00AE7EAC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의사결정 유용성 관점(투자 결정을 위한 유용한 재무적 정보를 제공) </w:t>
      </w:r>
    </w:p>
    <w:p w:rsidR="00AE7EAC" w:rsidRDefault="00AE7EAC" w:rsidP="00AE7EA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경영활동: 목표 및 전략수립활동/재무활동/투자활동/영업활동</w:t>
      </w:r>
    </w:p>
    <w:p w:rsidR="00AE7EAC" w:rsidRPr="00AE7EAC" w:rsidRDefault="00AE7EAC" w:rsidP="00AE7EAC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 w:rsidRPr="00AE7EAC">
        <w:rPr>
          <w:rFonts w:hint="eastAsia"/>
          <w:sz w:val="18"/>
          <w:szCs w:val="18"/>
        </w:rPr>
        <w:t>재무활동</w:t>
      </w:r>
      <w:r>
        <w:rPr>
          <w:rFonts w:hint="eastAsia"/>
          <w:sz w:val="18"/>
          <w:szCs w:val="18"/>
        </w:rPr>
        <w:t>:</w:t>
      </w:r>
      <w:r w:rsidR="00AB02D0">
        <w:rPr>
          <w:rFonts w:hint="eastAsia"/>
          <w:sz w:val="18"/>
          <w:szCs w:val="18"/>
        </w:rPr>
        <w:t xml:space="preserve"> 자산 운용을 위해 필요한 자금의 조달과 상환을 위한 활동</w:t>
      </w:r>
    </w:p>
    <w:p w:rsidR="00AE7EAC" w:rsidRPr="00AE7EAC" w:rsidRDefault="00AE7EAC" w:rsidP="00AE7EAC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 w:rsidRPr="00AE7EAC">
        <w:rPr>
          <w:rFonts w:hint="eastAsia"/>
          <w:sz w:val="18"/>
          <w:szCs w:val="18"/>
        </w:rPr>
        <w:lastRenderedPageBreak/>
        <w:t>투자활동</w:t>
      </w:r>
      <w:r w:rsidR="00AB02D0">
        <w:rPr>
          <w:rFonts w:hint="eastAsia"/>
          <w:sz w:val="18"/>
          <w:szCs w:val="18"/>
        </w:rPr>
        <w:t>: 기업활동을 영위하기 위하여 생산설비를 획득하는 행위</w:t>
      </w:r>
    </w:p>
    <w:p w:rsidR="00AE7EAC" w:rsidRPr="00AE7EAC" w:rsidRDefault="00AE7EAC" w:rsidP="00AE7EAC">
      <w:pPr>
        <w:pStyle w:val="a3"/>
        <w:numPr>
          <w:ilvl w:val="0"/>
          <w:numId w:val="6"/>
        </w:numPr>
        <w:ind w:leftChars="0"/>
        <w:rPr>
          <w:sz w:val="18"/>
          <w:szCs w:val="18"/>
        </w:rPr>
      </w:pPr>
      <w:r w:rsidRPr="00AE7EAC">
        <w:rPr>
          <w:rFonts w:hint="eastAsia"/>
          <w:sz w:val="18"/>
          <w:szCs w:val="18"/>
        </w:rPr>
        <w:t>영업활동</w:t>
      </w:r>
      <w:r w:rsidR="00AB02D0">
        <w:rPr>
          <w:rFonts w:hint="eastAsia"/>
          <w:sz w:val="18"/>
          <w:szCs w:val="18"/>
        </w:rPr>
        <w:t>: 기업의 생산설비를 운영하여 이익일 창출하는 행위</w:t>
      </w:r>
    </w:p>
    <w:p w:rsidR="00AE7EAC" w:rsidRDefault="00AB02D0">
      <w:pPr>
        <w:rPr>
          <w:b/>
          <w:sz w:val="18"/>
          <w:szCs w:val="18"/>
        </w:rPr>
      </w:pPr>
      <w:r w:rsidRPr="00AB02D0">
        <w:rPr>
          <w:rFonts w:hint="eastAsia"/>
          <w:b/>
          <w:sz w:val="18"/>
          <w:szCs w:val="18"/>
        </w:rPr>
        <w:t>현금주의 대 발생주의</w:t>
      </w:r>
    </w:p>
    <w:p w:rsidR="00AB02D0" w:rsidRDefault="00AB02D0" w:rsidP="00AB02D0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AB02D0">
        <w:rPr>
          <w:rFonts w:hint="eastAsia"/>
          <w:sz w:val="18"/>
          <w:szCs w:val="18"/>
        </w:rPr>
        <w:t>현금주의</w:t>
      </w:r>
    </w:p>
    <w:p w:rsidR="00AB02D0" w:rsidRPr="00AB02D0" w:rsidRDefault="00AB02D0" w:rsidP="00AB02D0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성과를 현금의 유입과 유출시점에 측정하여 보고</w:t>
      </w:r>
    </w:p>
    <w:p w:rsidR="00AB02D0" w:rsidRDefault="00AB02D0" w:rsidP="00AB02D0">
      <w:pPr>
        <w:pStyle w:val="a3"/>
        <w:numPr>
          <w:ilvl w:val="0"/>
          <w:numId w:val="7"/>
        </w:numPr>
        <w:ind w:leftChars="0"/>
        <w:rPr>
          <w:sz w:val="18"/>
          <w:szCs w:val="18"/>
        </w:rPr>
      </w:pPr>
      <w:r w:rsidRPr="00AB02D0">
        <w:rPr>
          <w:rFonts w:hint="eastAsia"/>
          <w:sz w:val="18"/>
          <w:szCs w:val="18"/>
        </w:rPr>
        <w:t>발생주의</w:t>
      </w:r>
    </w:p>
    <w:p w:rsidR="00AB02D0" w:rsidRDefault="00AB02D0" w:rsidP="00AB02D0">
      <w:pPr>
        <w:pStyle w:val="a3"/>
        <w:numPr>
          <w:ilvl w:val="1"/>
          <w:numId w:val="7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현금의 </w:t>
      </w:r>
      <w:proofErr w:type="spellStart"/>
      <w:r>
        <w:rPr>
          <w:rFonts w:hint="eastAsia"/>
          <w:sz w:val="18"/>
          <w:szCs w:val="18"/>
        </w:rPr>
        <w:t>유출입과</w:t>
      </w:r>
      <w:proofErr w:type="spellEnd"/>
      <w:r>
        <w:rPr>
          <w:rFonts w:hint="eastAsia"/>
          <w:sz w:val="18"/>
          <w:szCs w:val="18"/>
        </w:rPr>
        <w:t xml:space="preserve"> 상관없이 매출이 발생한 시점에 측정하여 보고</w:t>
      </w:r>
    </w:p>
    <w:p w:rsidR="00AB02D0" w:rsidRDefault="00AB02D0" w:rsidP="00AB02D0">
      <w:pPr>
        <w:rPr>
          <w:b/>
          <w:sz w:val="18"/>
          <w:szCs w:val="18"/>
        </w:rPr>
      </w:pPr>
      <w:r w:rsidRPr="00AB02D0">
        <w:rPr>
          <w:rFonts w:hint="eastAsia"/>
          <w:b/>
          <w:sz w:val="18"/>
          <w:szCs w:val="18"/>
        </w:rPr>
        <w:t>대차대조표</w:t>
      </w:r>
      <w:r>
        <w:rPr>
          <w:rFonts w:hint="eastAsia"/>
          <w:b/>
          <w:sz w:val="18"/>
          <w:szCs w:val="18"/>
        </w:rPr>
        <w:t>(</w:t>
      </w:r>
      <w:proofErr w:type="spellStart"/>
      <w:r>
        <w:rPr>
          <w:rFonts w:hint="eastAsia"/>
          <w:b/>
          <w:sz w:val="18"/>
          <w:szCs w:val="18"/>
        </w:rPr>
        <w:t>재무상태표</w:t>
      </w:r>
      <w:proofErr w:type="spellEnd"/>
      <w:r>
        <w:rPr>
          <w:rFonts w:hint="eastAsia"/>
          <w:b/>
          <w:sz w:val="18"/>
          <w:szCs w:val="18"/>
        </w:rPr>
        <w:t>)</w:t>
      </w:r>
    </w:p>
    <w:p w:rsidR="00AB02D0" w:rsidRDefault="00AB02D0" w:rsidP="00AB02D0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 w:rsidRPr="00AB02D0">
        <w:rPr>
          <w:rFonts w:hint="eastAsia"/>
          <w:sz w:val="18"/>
          <w:szCs w:val="18"/>
        </w:rPr>
        <w:t>자산,</w:t>
      </w:r>
      <w:r>
        <w:rPr>
          <w:rFonts w:hint="eastAsia"/>
          <w:sz w:val="18"/>
          <w:szCs w:val="18"/>
        </w:rPr>
        <w:t xml:space="preserve"> 부채, 자본</w:t>
      </w:r>
    </w:p>
    <w:p w:rsidR="00AB02D0" w:rsidRDefault="00AB02D0" w:rsidP="00AB02D0">
      <w:pPr>
        <w:pStyle w:val="a3"/>
        <w:numPr>
          <w:ilvl w:val="1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자산: 경제적 자원</w:t>
      </w:r>
    </w:p>
    <w:p w:rsidR="00AB02D0" w:rsidRDefault="00AB02D0" w:rsidP="00AB02D0">
      <w:pPr>
        <w:pStyle w:val="a3"/>
        <w:numPr>
          <w:ilvl w:val="2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현금/매출채권/재고자산/건물/기계장치/무형자산 등</w:t>
      </w:r>
    </w:p>
    <w:p w:rsidR="00AB02D0" w:rsidRDefault="00AB02D0" w:rsidP="00AB02D0">
      <w:pPr>
        <w:pStyle w:val="a3"/>
        <w:numPr>
          <w:ilvl w:val="1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부채: 채권자의 청구권</w:t>
      </w:r>
    </w:p>
    <w:p w:rsidR="00AB02D0" w:rsidRDefault="00AB02D0" w:rsidP="00AB02D0">
      <w:pPr>
        <w:pStyle w:val="a3"/>
        <w:numPr>
          <w:ilvl w:val="2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매입채무/선수수익/미지급임금/사채 등</w:t>
      </w:r>
    </w:p>
    <w:p w:rsidR="00AB02D0" w:rsidRDefault="00AB02D0" w:rsidP="00AB02D0">
      <w:pPr>
        <w:pStyle w:val="a3"/>
        <w:numPr>
          <w:ilvl w:val="1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자본: 소유주의 기업 자산에 대한 청구권</w:t>
      </w:r>
    </w:p>
    <w:p w:rsidR="00AB02D0" w:rsidRDefault="00AB02D0" w:rsidP="00AB02D0">
      <w:pPr>
        <w:pStyle w:val="a3"/>
        <w:numPr>
          <w:ilvl w:val="2"/>
          <w:numId w:val="8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보통주</w:t>
      </w:r>
      <w:proofErr w:type="spellEnd"/>
      <w:r>
        <w:rPr>
          <w:rFonts w:hint="eastAsia"/>
          <w:sz w:val="18"/>
          <w:szCs w:val="18"/>
        </w:rPr>
        <w:t>/이익잉여금/주식발행초과금</w:t>
      </w:r>
    </w:p>
    <w:p w:rsidR="00AB02D0" w:rsidRDefault="00AB02D0" w:rsidP="00AB02D0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회계방정식: 자산=부채+자본</w:t>
      </w:r>
    </w:p>
    <w:p w:rsidR="00AB02D0" w:rsidRDefault="00AB02D0" w:rsidP="00AB02D0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이익잉여금: 이익에서 배당금을 나눠준 후 유보된 </w:t>
      </w:r>
      <w:proofErr w:type="spellStart"/>
      <w:r>
        <w:rPr>
          <w:rFonts w:hint="eastAsia"/>
          <w:sz w:val="18"/>
          <w:szCs w:val="18"/>
        </w:rPr>
        <w:t>총이익</w:t>
      </w:r>
      <w:proofErr w:type="spellEnd"/>
    </w:p>
    <w:p w:rsidR="00AB02D0" w:rsidRDefault="00AB02D0" w:rsidP="00AB02D0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손익계산서: 수익성에 대한 정보제공</w:t>
      </w:r>
    </w:p>
    <w:p w:rsidR="00AB02D0" w:rsidRDefault="00AB02D0" w:rsidP="00AB02D0">
      <w:pPr>
        <w:pStyle w:val="a3"/>
        <w:numPr>
          <w:ilvl w:val="1"/>
          <w:numId w:val="8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당기순이익</w:t>
      </w:r>
      <w:proofErr w:type="spellEnd"/>
    </w:p>
    <w:p w:rsidR="00AB02D0" w:rsidRDefault="00AB02D0" w:rsidP="00AB02D0">
      <w:pPr>
        <w:pStyle w:val="a3"/>
        <w:numPr>
          <w:ilvl w:val="1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이익방정식: 순이익 = 수익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비용</w:t>
      </w:r>
    </w:p>
    <w:p w:rsidR="00AB02D0" w:rsidRDefault="00AB02D0" w:rsidP="00AB02D0">
      <w:pPr>
        <w:pStyle w:val="a3"/>
        <w:numPr>
          <w:ilvl w:val="2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수익: 자산의 증가(부채의 감소)</w:t>
      </w:r>
    </w:p>
    <w:p w:rsidR="00AB02D0" w:rsidRDefault="00AB02D0" w:rsidP="00AB02D0">
      <w:pPr>
        <w:pStyle w:val="a3"/>
        <w:numPr>
          <w:ilvl w:val="2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비용: 자산의 감소(부채의 증가)</w:t>
      </w:r>
    </w:p>
    <w:p w:rsidR="00AB02D0" w:rsidRDefault="00AB02D0" w:rsidP="00AB02D0">
      <w:pPr>
        <w:pStyle w:val="a3"/>
        <w:numPr>
          <w:ilvl w:val="1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손익계산서와 대차대조표 관계</w:t>
      </w:r>
    </w:p>
    <w:p w:rsidR="00AB02D0" w:rsidRDefault="00AB02D0" w:rsidP="00AB02D0">
      <w:pPr>
        <w:pStyle w:val="a3"/>
        <w:numPr>
          <w:ilvl w:val="2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손익계산서는 대차대조표의 기초잔액과 기말잔액을 연결해줌</w:t>
      </w:r>
    </w:p>
    <w:p w:rsidR="00AB02D0" w:rsidRDefault="00AB02D0" w:rsidP="00AB02D0">
      <w:pPr>
        <w:pStyle w:val="a3"/>
        <w:numPr>
          <w:ilvl w:val="2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이익잉여금 기말잔액 = 이익잉여금 기초잔액+</w:t>
      </w:r>
      <w:proofErr w:type="spellStart"/>
      <w:r>
        <w:rPr>
          <w:rFonts w:hint="eastAsia"/>
          <w:sz w:val="18"/>
          <w:szCs w:val="18"/>
        </w:rPr>
        <w:t>당기순이익</w:t>
      </w:r>
      <w:proofErr w:type="spellEnd"/>
      <w:r>
        <w:rPr>
          <w:rFonts w:hint="eastAsia"/>
          <w:sz w:val="18"/>
          <w:szCs w:val="18"/>
        </w:rPr>
        <w:t>-배당금</w:t>
      </w:r>
    </w:p>
    <w:p w:rsidR="00AB02D0" w:rsidRDefault="00AB02D0" w:rsidP="00AB02D0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현금흐름표</w:t>
      </w:r>
      <w:proofErr w:type="spellEnd"/>
      <w:r w:rsidR="00EB11A6">
        <w:rPr>
          <w:rFonts w:hint="eastAsia"/>
          <w:sz w:val="18"/>
          <w:szCs w:val="18"/>
        </w:rPr>
        <w:t xml:space="preserve">: 일정 </w:t>
      </w:r>
      <w:proofErr w:type="spellStart"/>
      <w:r w:rsidR="00EB11A6">
        <w:rPr>
          <w:rFonts w:hint="eastAsia"/>
          <w:sz w:val="18"/>
          <w:szCs w:val="18"/>
        </w:rPr>
        <w:t>기간동안</w:t>
      </w:r>
      <w:proofErr w:type="spellEnd"/>
      <w:r w:rsidR="00EB11A6">
        <w:rPr>
          <w:rFonts w:hint="eastAsia"/>
          <w:sz w:val="18"/>
          <w:szCs w:val="18"/>
        </w:rPr>
        <w:t xml:space="preserve"> 현금 </w:t>
      </w:r>
      <w:proofErr w:type="spellStart"/>
      <w:r w:rsidR="00EB11A6">
        <w:rPr>
          <w:rFonts w:hint="eastAsia"/>
          <w:sz w:val="18"/>
          <w:szCs w:val="18"/>
        </w:rPr>
        <w:t>유입출에</w:t>
      </w:r>
      <w:proofErr w:type="spellEnd"/>
      <w:r w:rsidR="00EB11A6">
        <w:rPr>
          <w:rFonts w:hint="eastAsia"/>
          <w:sz w:val="18"/>
          <w:szCs w:val="18"/>
        </w:rPr>
        <w:t xml:space="preserve"> 관한 사항을 다음의 </w:t>
      </w:r>
      <w:proofErr w:type="spellStart"/>
      <w:r w:rsidR="00EB11A6">
        <w:rPr>
          <w:rFonts w:hint="eastAsia"/>
          <w:sz w:val="18"/>
          <w:szCs w:val="18"/>
        </w:rPr>
        <w:t>활동별로</w:t>
      </w:r>
      <w:proofErr w:type="spellEnd"/>
      <w:r w:rsidR="00EB11A6">
        <w:rPr>
          <w:rFonts w:hint="eastAsia"/>
          <w:sz w:val="18"/>
          <w:szCs w:val="18"/>
        </w:rPr>
        <w:t xml:space="preserve"> 보고</w:t>
      </w:r>
    </w:p>
    <w:p w:rsidR="00EB11A6" w:rsidRDefault="00EB11A6" w:rsidP="00EB11A6">
      <w:pPr>
        <w:pStyle w:val="a3"/>
        <w:numPr>
          <w:ilvl w:val="1"/>
          <w:numId w:val="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영업/투자/재무 활동</w:t>
      </w:r>
    </w:p>
    <w:p w:rsidR="00AB02D0" w:rsidRDefault="00EB11A6" w:rsidP="00AB02D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회계기준 제정기구: 국제회계기준위원회(IASB), </w:t>
      </w:r>
      <w:proofErr w:type="spellStart"/>
      <w:r>
        <w:rPr>
          <w:rFonts w:hint="eastAsia"/>
          <w:sz w:val="18"/>
          <w:szCs w:val="18"/>
        </w:rPr>
        <w:t>한국회계기준원</w:t>
      </w:r>
      <w:proofErr w:type="spellEnd"/>
      <w:r>
        <w:rPr>
          <w:rFonts w:hint="eastAsia"/>
          <w:sz w:val="18"/>
          <w:szCs w:val="18"/>
        </w:rPr>
        <w:t>(KASB), 미국회계기준위원회(FASB)</w:t>
      </w:r>
    </w:p>
    <w:p w:rsidR="00EB11A6" w:rsidRPr="00EB11A6" w:rsidRDefault="00EB11A6" w:rsidP="00AB02D0">
      <w:pPr>
        <w:rPr>
          <w:b/>
          <w:sz w:val="18"/>
          <w:szCs w:val="18"/>
        </w:rPr>
      </w:pPr>
      <w:r w:rsidRPr="00EB11A6">
        <w:rPr>
          <w:rFonts w:hint="eastAsia"/>
          <w:b/>
          <w:sz w:val="18"/>
          <w:szCs w:val="18"/>
        </w:rPr>
        <w:t>감사의견</w:t>
      </w:r>
    </w:p>
    <w:p w:rsidR="00EB11A6" w:rsidRDefault="00EB11A6" w:rsidP="00EB11A6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적정의견: 재무제표에 왜곡표시 없음</w:t>
      </w:r>
    </w:p>
    <w:p w:rsidR="00EB11A6" w:rsidRDefault="00EB11A6" w:rsidP="00EB11A6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한정의견: 왜곡표시가 F/S에 전반적이지 않음</w:t>
      </w:r>
    </w:p>
    <w:p w:rsidR="00EB11A6" w:rsidRDefault="00EB11A6" w:rsidP="00EB11A6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부정적의견</w:t>
      </w:r>
      <w:proofErr w:type="spellEnd"/>
      <w:r>
        <w:rPr>
          <w:rFonts w:hint="eastAsia"/>
          <w:sz w:val="18"/>
          <w:szCs w:val="18"/>
        </w:rPr>
        <w:t>: 왜곡표시가 F/S에 전반적임</w:t>
      </w:r>
    </w:p>
    <w:p w:rsidR="00EB11A6" w:rsidRDefault="00EB11A6" w:rsidP="00EB11A6">
      <w:pPr>
        <w:pStyle w:val="a3"/>
        <w:numPr>
          <w:ilvl w:val="0"/>
          <w:numId w:val="9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의견거절: 왜곡표시가 F/S에 미치는 영향이 중요하고 전반적임</w:t>
      </w:r>
    </w:p>
    <w:p w:rsidR="00EB11A6" w:rsidRDefault="00EB11A6" w:rsidP="00EB11A6">
      <w:pPr>
        <w:rPr>
          <w:sz w:val="18"/>
          <w:szCs w:val="18"/>
        </w:rPr>
      </w:pPr>
      <w:r w:rsidRPr="00EB11A6">
        <w:rPr>
          <w:rFonts w:hint="eastAsia"/>
          <w:b/>
          <w:sz w:val="18"/>
          <w:szCs w:val="18"/>
        </w:rPr>
        <w:t>외부감사대상 기업</w:t>
      </w:r>
      <w:r>
        <w:rPr>
          <w:rFonts w:hint="eastAsia"/>
          <w:b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t>상장법인(상장예정법인), 자산총액이 500억 이상, 작년 매출액 500억 이상</w:t>
      </w:r>
    </w:p>
    <w:p w:rsidR="00EB11A6" w:rsidRDefault="00EB11A6" w:rsidP="00EB11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다음 사항 중 2개 이상에 </w:t>
      </w:r>
      <w:proofErr w:type="spellStart"/>
      <w:r>
        <w:rPr>
          <w:rFonts w:hint="eastAsia"/>
          <w:sz w:val="18"/>
          <w:szCs w:val="18"/>
        </w:rPr>
        <w:t>해당시</w:t>
      </w:r>
      <w:proofErr w:type="spellEnd"/>
    </w:p>
    <w:p w:rsidR="00EB11A6" w:rsidRDefault="00EB11A6" w:rsidP="00EB11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(직전 </w:t>
      </w:r>
      <w:proofErr w:type="spellStart"/>
      <w:r>
        <w:rPr>
          <w:rFonts w:hint="eastAsia"/>
          <w:sz w:val="18"/>
          <w:szCs w:val="18"/>
        </w:rPr>
        <w:t>사업연도말</w:t>
      </w:r>
      <w:proofErr w:type="spellEnd"/>
      <w:r>
        <w:rPr>
          <w:rFonts w:hint="eastAsia"/>
          <w:sz w:val="18"/>
          <w:szCs w:val="18"/>
        </w:rPr>
        <w:t>) 자산총액이 120억이상, 부채총액이 70억 이상, 매출액 100억 이상, 종업원 100명 이상</w:t>
      </w:r>
    </w:p>
    <w:p w:rsidR="00CC6ED3" w:rsidRDefault="00CC6ED3" w:rsidP="00EB11A6">
      <w:pPr>
        <w:rPr>
          <w:b/>
          <w:sz w:val="18"/>
          <w:szCs w:val="18"/>
        </w:rPr>
      </w:pPr>
      <w:r w:rsidRPr="00CC6ED3">
        <w:rPr>
          <w:rFonts w:hint="eastAsia"/>
          <w:b/>
          <w:sz w:val="18"/>
          <w:szCs w:val="18"/>
        </w:rPr>
        <w:t>Time Value of Money</w:t>
      </w:r>
    </w:p>
    <w:p w:rsidR="00CC6ED3" w:rsidRPr="00CC6ED3" w:rsidRDefault="00CC6ED3" w:rsidP="00CC6ED3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현금가치표</w:t>
      </w:r>
      <w:proofErr w:type="spellEnd"/>
      <w:r>
        <w:rPr>
          <w:rFonts w:hint="eastAsia"/>
          <w:sz w:val="18"/>
          <w:szCs w:val="18"/>
        </w:rPr>
        <w:t>(PV)</w:t>
      </w:r>
    </w:p>
    <w:p w:rsidR="00CC6ED3" w:rsidRDefault="00CC6ED3" w:rsidP="00CC6ED3">
      <w:pPr>
        <w:pStyle w:val="a3"/>
        <w:numPr>
          <w:ilvl w:val="1"/>
          <w:numId w:val="1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n은 현금흐름 발생기간,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할인률</w:t>
      </w:r>
      <w:proofErr w:type="spellEnd"/>
      <w:r>
        <w:rPr>
          <w:rFonts w:hint="eastAsia"/>
          <w:sz w:val="18"/>
          <w:szCs w:val="18"/>
        </w:rPr>
        <w:t>) 현금흐름 발생기간 동안 할인율</w:t>
      </w:r>
    </w:p>
    <w:p w:rsidR="00CC6ED3" w:rsidRDefault="00CC6ED3" w:rsidP="00CC6ED3">
      <w:pPr>
        <w:pStyle w:val="a3"/>
        <w:numPr>
          <w:ilvl w:val="1"/>
          <w:numId w:val="1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ex) 14년 후에 들어올 125,000 현재가치(</w:t>
      </w:r>
      <w:proofErr w:type="spellStart"/>
      <w:r>
        <w:rPr>
          <w:rFonts w:hint="eastAsia"/>
          <w:sz w:val="18"/>
          <w:szCs w:val="18"/>
        </w:rPr>
        <w:t>할인률</w:t>
      </w:r>
      <w:proofErr w:type="spellEnd"/>
      <w:r>
        <w:rPr>
          <w:rFonts w:hint="eastAsia"/>
          <w:sz w:val="18"/>
          <w:szCs w:val="18"/>
        </w:rPr>
        <w:t xml:space="preserve"> 8%) </w:t>
      </w:r>
    </w:p>
    <w:p w:rsidR="00CC6ED3" w:rsidRDefault="00CC6ED3" w:rsidP="00CC6ED3">
      <w:pPr>
        <w:pStyle w:val="a3"/>
        <w:numPr>
          <w:ilvl w:val="2"/>
          <w:numId w:val="1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125,000 x 0.3405(n=14,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=8%) = 42,562.5</w:t>
      </w:r>
    </w:p>
    <w:p w:rsidR="00CC6ED3" w:rsidRDefault="00CC6ED3" w:rsidP="00CC6ED3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연금 </w:t>
      </w:r>
      <w:proofErr w:type="spellStart"/>
      <w:r>
        <w:rPr>
          <w:rFonts w:hint="eastAsia"/>
          <w:sz w:val="18"/>
          <w:szCs w:val="18"/>
        </w:rPr>
        <w:t>현재가치표</w:t>
      </w:r>
      <w:proofErr w:type="spellEnd"/>
      <w:r>
        <w:rPr>
          <w:rFonts w:hint="eastAsia"/>
          <w:sz w:val="18"/>
          <w:szCs w:val="18"/>
        </w:rPr>
        <w:t>PVA</w:t>
      </w:r>
    </w:p>
    <w:p w:rsidR="00CC6ED3" w:rsidRDefault="00CC6ED3" w:rsidP="00CC6ED3">
      <w:pPr>
        <w:pStyle w:val="a3"/>
        <w:numPr>
          <w:ilvl w:val="1"/>
          <w:numId w:val="1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동일한 </w:t>
      </w:r>
      <w:proofErr w:type="spellStart"/>
      <w:r>
        <w:rPr>
          <w:rFonts w:hint="eastAsia"/>
          <w:sz w:val="18"/>
          <w:szCs w:val="18"/>
        </w:rPr>
        <w:t>기간동안</w:t>
      </w:r>
      <w:proofErr w:type="spellEnd"/>
      <w:r>
        <w:rPr>
          <w:rFonts w:hint="eastAsia"/>
          <w:sz w:val="18"/>
          <w:szCs w:val="18"/>
        </w:rPr>
        <w:t xml:space="preserve"> 동일한 금액 발생</w:t>
      </w:r>
    </w:p>
    <w:p w:rsidR="00CC6ED3" w:rsidRDefault="00CC6ED3" w:rsidP="00CC6ED3">
      <w:pPr>
        <w:pStyle w:val="a3"/>
        <w:numPr>
          <w:ilvl w:val="1"/>
          <w:numId w:val="1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ex) 5년간 매 분기말에 12,000 받고, 연간이자율 8%(n= 5년x4분기,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=8%/4)</w:t>
      </w:r>
    </w:p>
    <w:p w:rsidR="00CC6ED3" w:rsidRDefault="00CC6ED3" w:rsidP="00CC6ED3">
      <w:pPr>
        <w:pStyle w:val="a3"/>
        <w:numPr>
          <w:ilvl w:val="2"/>
          <w:numId w:val="1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12,000 x 16.3514(n=20,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=2%) = 196.216.8</w:t>
      </w:r>
    </w:p>
    <w:p w:rsidR="00CC6ED3" w:rsidRDefault="00CC6ED3" w:rsidP="00CC6ED3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선불연금 </w:t>
      </w:r>
      <w:proofErr w:type="spellStart"/>
      <w:r>
        <w:rPr>
          <w:rFonts w:hint="eastAsia"/>
          <w:sz w:val="18"/>
          <w:szCs w:val="18"/>
        </w:rPr>
        <w:t>현재가치표</w:t>
      </w:r>
      <w:proofErr w:type="spellEnd"/>
    </w:p>
    <w:p w:rsidR="00CC6ED3" w:rsidRDefault="00CC6ED3" w:rsidP="00CC6ED3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미래가치표</w:t>
      </w:r>
      <w:proofErr w:type="spellEnd"/>
    </w:p>
    <w:p w:rsidR="00CC6ED3" w:rsidRDefault="00CC6ED3" w:rsidP="00CC6ED3">
      <w:pPr>
        <w:pStyle w:val="a3"/>
        <w:numPr>
          <w:ilvl w:val="1"/>
          <w:numId w:val="1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오늘 125,000 12년 후 가치(</w:t>
      </w:r>
      <w:proofErr w:type="spellStart"/>
      <w:r>
        <w:rPr>
          <w:rFonts w:hint="eastAsia"/>
          <w:sz w:val="18"/>
          <w:szCs w:val="18"/>
        </w:rPr>
        <w:t>할인률</w:t>
      </w:r>
      <w:proofErr w:type="spellEnd"/>
      <w:r>
        <w:rPr>
          <w:rFonts w:hint="eastAsia"/>
          <w:sz w:val="18"/>
          <w:szCs w:val="18"/>
        </w:rPr>
        <w:t xml:space="preserve"> 6%)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n=12, </w:t>
      </w:r>
      <w:proofErr w:type="spellStart"/>
      <w:r>
        <w:rPr>
          <w:rFonts w:hint="eastAsia"/>
          <w:sz w:val="18"/>
          <w:szCs w:val="18"/>
        </w:rPr>
        <w:t>i</w:t>
      </w:r>
      <w:proofErr w:type="spellEnd"/>
      <w:r>
        <w:rPr>
          <w:rFonts w:hint="eastAsia"/>
          <w:sz w:val="18"/>
          <w:szCs w:val="18"/>
        </w:rPr>
        <w:t>=6</w:t>
      </w:r>
    </w:p>
    <w:p w:rsidR="00CC6ED3" w:rsidRDefault="00CC6ED3" w:rsidP="00CC6ED3">
      <w:pPr>
        <w:pStyle w:val="a3"/>
        <w:numPr>
          <w:ilvl w:val="0"/>
          <w:numId w:val="10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연금 </w:t>
      </w:r>
      <w:proofErr w:type="spellStart"/>
      <w:r>
        <w:rPr>
          <w:rFonts w:hint="eastAsia"/>
          <w:sz w:val="18"/>
          <w:szCs w:val="18"/>
        </w:rPr>
        <w:t>미래가치표</w:t>
      </w:r>
      <w:proofErr w:type="spellEnd"/>
    </w:p>
    <w:p w:rsidR="00CC6ED3" w:rsidRPr="00CC6ED3" w:rsidRDefault="00CC6ED3" w:rsidP="00CC6ED3">
      <w:pPr>
        <w:rPr>
          <w:b/>
          <w:sz w:val="18"/>
          <w:szCs w:val="18"/>
        </w:rPr>
      </w:pPr>
      <w:r w:rsidRPr="00CC6ED3">
        <w:rPr>
          <w:rFonts w:hint="eastAsia"/>
          <w:b/>
          <w:sz w:val="18"/>
          <w:szCs w:val="18"/>
        </w:rPr>
        <w:t>[note3]</w:t>
      </w:r>
    </w:p>
    <w:p w:rsidR="00CC6ED3" w:rsidRDefault="00CC6ED3" w:rsidP="00CC6ED3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대차대조표(</w:t>
      </w:r>
      <w:proofErr w:type="spellStart"/>
      <w:r>
        <w:rPr>
          <w:rFonts w:hint="eastAsia"/>
          <w:b/>
          <w:sz w:val="18"/>
          <w:szCs w:val="18"/>
        </w:rPr>
        <w:t>재무상태표</w:t>
      </w:r>
      <w:proofErr w:type="spellEnd"/>
      <w:r>
        <w:rPr>
          <w:rFonts w:hint="eastAsia"/>
          <w:b/>
          <w:sz w:val="18"/>
          <w:szCs w:val="18"/>
        </w:rPr>
        <w:t>)</w:t>
      </w:r>
    </w:p>
    <w:p w:rsidR="00CC6ED3" w:rsidRDefault="00CC6ED3" w:rsidP="00CC6ED3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대차대조표 분류</w:t>
      </w:r>
    </w:p>
    <w:p w:rsidR="00F514BF" w:rsidRDefault="00F514BF" w:rsidP="00F514BF">
      <w:pPr>
        <w:pStyle w:val="a3"/>
        <w:numPr>
          <w:ilvl w:val="1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자산: 유동자산(1년안에 현금화), </w:t>
      </w:r>
      <w:proofErr w:type="spellStart"/>
      <w:r>
        <w:rPr>
          <w:rFonts w:hint="eastAsia"/>
          <w:sz w:val="18"/>
          <w:szCs w:val="18"/>
        </w:rPr>
        <w:t>비유동자산</w:t>
      </w:r>
      <w:proofErr w:type="spellEnd"/>
    </w:p>
    <w:p w:rsidR="00F514BF" w:rsidRDefault="00F514BF" w:rsidP="00F514BF">
      <w:pPr>
        <w:pStyle w:val="a3"/>
        <w:numPr>
          <w:ilvl w:val="1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부채: 유동부채(1년안에 만기), </w:t>
      </w:r>
      <w:proofErr w:type="spellStart"/>
      <w:r>
        <w:rPr>
          <w:rFonts w:hint="eastAsia"/>
          <w:sz w:val="18"/>
          <w:szCs w:val="18"/>
        </w:rPr>
        <w:t>비유동부채</w:t>
      </w:r>
      <w:proofErr w:type="spellEnd"/>
    </w:p>
    <w:p w:rsidR="00F514BF" w:rsidRDefault="00F514BF" w:rsidP="00F514BF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선급비용: 미래에 경제적 </w:t>
      </w:r>
      <w:proofErr w:type="spellStart"/>
      <w:r>
        <w:rPr>
          <w:rFonts w:hint="eastAsia"/>
          <w:sz w:val="18"/>
          <w:szCs w:val="18"/>
        </w:rPr>
        <w:t>효익을</w:t>
      </w:r>
      <w:proofErr w:type="spellEnd"/>
      <w:r>
        <w:rPr>
          <w:rFonts w:hint="eastAsia"/>
          <w:sz w:val="18"/>
          <w:szCs w:val="18"/>
        </w:rPr>
        <w:t xml:space="preserve"> 받을 것이 예상되는 현금지급액</w:t>
      </w:r>
    </w:p>
    <w:p w:rsidR="00F514BF" w:rsidRDefault="00F514BF" w:rsidP="00F514BF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일반적으로 자산, 부채, 자본 순으로 표시 </w:t>
      </w:r>
    </w:p>
    <w:p w:rsidR="00F514BF" w:rsidRDefault="00F514BF" w:rsidP="00F514BF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자산은 가장 유동성이 높은 것부터 가장 낮은 순</w:t>
      </w:r>
    </w:p>
    <w:p w:rsidR="00F514BF" w:rsidRDefault="00F514BF" w:rsidP="00F514BF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부채는 만기가 가장 빠른 것부터 가장 늦은 순 </w:t>
      </w:r>
    </w:p>
    <w:p w:rsidR="00F514BF" w:rsidRDefault="00F514BF" w:rsidP="00F514BF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부채</w:t>
      </w:r>
      <w:r>
        <w:rPr>
          <w:rFonts w:hint="eastAsia"/>
          <w:sz w:val="18"/>
          <w:szCs w:val="18"/>
        </w:rPr>
        <w:tab/>
      </w:r>
    </w:p>
    <w:p w:rsidR="00F514BF" w:rsidRDefault="00F514BF" w:rsidP="00F514BF">
      <w:pPr>
        <w:pStyle w:val="a3"/>
        <w:numPr>
          <w:ilvl w:val="1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충당/우발부채</w:t>
      </w:r>
    </w:p>
    <w:p w:rsidR="00F514BF" w:rsidRDefault="00F514BF" w:rsidP="00F514BF">
      <w:pPr>
        <w:pStyle w:val="a3"/>
        <w:numPr>
          <w:ilvl w:val="2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ex) 품질보증서비스, 특허침해소송(패소 가능성에 따라) </w:t>
      </w:r>
    </w:p>
    <w:p w:rsidR="00F514BF" w:rsidRDefault="00F514BF" w:rsidP="00F514BF">
      <w:pPr>
        <w:pStyle w:val="a3"/>
        <w:numPr>
          <w:ilvl w:val="0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자본: 자산-부채</w:t>
      </w:r>
    </w:p>
    <w:p w:rsidR="00F514BF" w:rsidRDefault="00F514BF" w:rsidP="00F514BF">
      <w:pPr>
        <w:pStyle w:val="a3"/>
        <w:numPr>
          <w:ilvl w:val="1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납입자본: 회사에 최초로 투자한 금액</w:t>
      </w:r>
    </w:p>
    <w:p w:rsidR="00F514BF" w:rsidRDefault="00F514BF" w:rsidP="00F514BF">
      <w:pPr>
        <w:pStyle w:val="a3"/>
        <w:numPr>
          <w:ilvl w:val="1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이익잉여금: 주주에게 배당하고 남아 축적된 이익</w:t>
      </w:r>
    </w:p>
    <w:p w:rsidR="00041708" w:rsidRDefault="00041708" w:rsidP="007C71BA">
      <w:pPr>
        <w:pStyle w:val="a3"/>
        <w:numPr>
          <w:ilvl w:val="2"/>
          <w:numId w:val="11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이익잉여금vs현금: 이익잉여금이 충분해도 유동성(현금)이 없으면 사채 만기 시 상환에 어려움을 겪을 수 있음(note3. 24p)</w:t>
      </w:r>
    </w:p>
    <w:p w:rsidR="007C71BA" w:rsidRDefault="007C71BA" w:rsidP="007C71BA">
      <w:pPr>
        <w:rPr>
          <w:b/>
          <w:sz w:val="18"/>
          <w:szCs w:val="18"/>
        </w:rPr>
      </w:pPr>
      <w:r w:rsidRPr="007C71BA">
        <w:rPr>
          <w:rFonts w:hint="eastAsia"/>
          <w:b/>
          <w:sz w:val="18"/>
          <w:szCs w:val="18"/>
        </w:rPr>
        <w:t>손익계산서</w:t>
      </w:r>
    </w:p>
    <w:p w:rsidR="007C71BA" w:rsidRPr="007C71BA" w:rsidRDefault="007C71BA" w:rsidP="007C71BA">
      <w:pPr>
        <w:pStyle w:val="a3"/>
        <w:numPr>
          <w:ilvl w:val="0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수익: 수익과 이익/차익을 포함</w:t>
      </w:r>
    </w:p>
    <w:p w:rsidR="007C71BA" w:rsidRPr="007C71BA" w:rsidRDefault="007C71BA" w:rsidP="007C71BA">
      <w:pPr>
        <w:pStyle w:val="a3"/>
        <w:numPr>
          <w:ilvl w:val="1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수익: 통상적 영업활동으로 발생한 수익</w:t>
      </w:r>
    </w:p>
    <w:p w:rsidR="007C71BA" w:rsidRPr="007C71BA" w:rsidRDefault="007C71BA" w:rsidP="007C71BA">
      <w:pPr>
        <w:pStyle w:val="a3"/>
        <w:numPr>
          <w:ilvl w:val="2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수익계정: 매출/수수료/이자/배당/로열티 수익</w:t>
      </w:r>
    </w:p>
    <w:p w:rsidR="007C71BA" w:rsidRPr="007C71BA" w:rsidRDefault="007C71BA" w:rsidP="007C71BA">
      <w:pPr>
        <w:pStyle w:val="a3"/>
        <w:numPr>
          <w:ilvl w:val="1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이익/차익: 부수적 활동으로 발생한 수익</w:t>
      </w:r>
    </w:p>
    <w:p w:rsidR="007C71BA" w:rsidRPr="007C71BA" w:rsidRDefault="007C71BA" w:rsidP="007C71BA">
      <w:pPr>
        <w:pStyle w:val="a3"/>
        <w:numPr>
          <w:ilvl w:val="2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고정자산처분이익/투자자산평가이익</w:t>
      </w:r>
    </w:p>
    <w:p w:rsidR="007C71BA" w:rsidRPr="007C71BA" w:rsidRDefault="007C71BA" w:rsidP="007C71BA">
      <w:pPr>
        <w:pStyle w:val="a3"/>
        <w:numPr>
          <w:ilvl w:val="0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비용: 비용과 손실/</w:t>
      </w:r>
      <w:proofErr w:type="spellStart"/>
      <w:r>
        <w:rPr>
          <w:rFonts w:hint="eastAsia"/>
          <w:sz w:val="18"/>
          <w:szCs w:val="18"/>
        </w:rPr>
        <w:t>차손을</w:t>
      </w:r>
      <w:proofErr w:type="spellEnd"/>
      <w:r>
        <w:rPr>
          <w:rFonts w:hint="eastAsia"/>
          <w:sz w:val="18"/>
          <w:szCs w:val="18"/>
        </w:rPr>
        <w:t xml:space="preserve"> 포함</w:t>
      </w:r>
    </w:p>
    <w:p w:rsidR="007C71BA" w:rsidRPr="007C71BA" w:rsidRDefault="007C71BA" w:rsidP="007C71BA">
      <w:pPr>
        <w:pStyle w:val="a3"/>
        <w:numPr>
          <w:ilvl w:val="1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비용: 통상적 영업활동으로 발생한 비용</w:t>
      </w:r>
    </w:p>
    <w:p w:rsidR="007C71BA" w:rsidRPr="007C71BA" w:rsidRDefault="007C71BA" w:rsidP="007C71BA">
      <w:pPr>
        <w:pStyle w:val="a3"/>
        <w:numPr>
          <w:ilvl w:val="2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매출원가/감가상각비/이자비용/임대로/임금</w:t>
      </w:r>
    </w:p>
    <w:p w:rsidR="007C71BA" w:rsidRPr="007C71BA" w:rsidRDefault="007C71BA" w:rsidP="007C71BA">
      <w:pPr>
        <w:pStyle w:val="a3"/>
        <w:numPr>
          <w:ilvl w:val="1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손실/</w:t>
      </w:r>
      <w:proofErr w:type="spellStart"/>
      <w:r>
        <w:rPr>
          <w:rFonts w:hint="eastAsia"/>
          <w:sz w:val="18"/>
          <w:szCs w:val="18"/>
        </w:rPr>
        <w:t>차손</w:t>
      </w:r>
      <w:proofErr w:type="spellEnd"/>
      <w:r>
        <w:rPr>
          <w:rFonts w:hint="eastAsia"/>
          <w:sz w:val="18"/>
          <w:szCs w:val="18"/>
        </w:rPr>
        <w:t>: 부수적 활동으로 발생한 비용</w:t>
      </w:r>
    </w:p>
    <w:p w:rsidR="007C71BA" w:rsidRPr="00764EF1" w:rsidRDefault="007C71BA" w:rsidP="00764EF1">
      <w:pPr>
        <w:pStyle w:val="a3"/>
        <w:numPr>
          <w:ilvl w:val="2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구조조정손실/고정자산처분손실/투자자산평가손실</w:t>
      </w:r>
    </w:p>
    <w:p w:rsidR="00764EF1" w:rsidRPr="00764EF1" w:rsidRDefault="00764EF1" w:rsidP="00764EF1">
      <w:pPr>
        <w:pStyle w:val="a3"/>
        <w:numPr>
          <w:ilvl w:val="1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비용의 분류</w:t>
      </w:r>
      <w:bookmarkStart w:id="0" w:name="_GoBack"/>
      <w:bookmarkEnd w:id="0"/>
    </w:p>
    <w:p w:rsidR="00764EF1" w:rsidRPr="00764EF1" w:rsidRDefault="00764EF1" w:rsidP="00764EF1">
      <w:pPr>
        <w:pStyle w:val="a3"/>
        <w:numPr>
          <w:ilvl w:val="2"/>
          <w:numId w:val="12"/>
        </w:numPr>
        <w:ind w:leftChars="0"/>
        <w:rPr>
          <w:b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성격별</w:t>
      </w:r>
      <w:proofErr w:type="spellEnd"/>
      <w:r>
        <w:rPr>
          <w:rFonts w:hint="eastAsia"/>
          <w:sz w:val="18"/>
          <w:szCs w:val="18"/>
        </w:rPr>
        <w:t xml:space="preserve"> 분류: 재료비/인건비/광고비/</w:t>
      </w:r>
      <w:proofErr w:type="spellStart"/>
      <w:r>
        <w:rPr>
          <w:rFonts w:hint="eastAsia"/>
          <w:sz w:val="18"/>
          <w:szCs w:val="18"/>
        </w:rPr>
        <w:t>배송비</w:t>
      </w:r>
      <w:proofErr w:type="spellEnd"/>
      <w:r>
        <w:rPr>
          <w:rFonts w:hint="eastAsia"/>
          <w:sz w:val="18"/>
          <w:szCs w:val="18"/>
        </w:rPr>
        <w:t>/복리후생비/감가상각비/</w:t>
      </w:r>
      <w:proofErr w:type="spellStart"/>
      <w:r>
        <w:rPr>
          <w:rFonts w:hint="eastAsia"/>
          <w:sz w:val="18"/>
          <w:szCs w:val="18"/>
        </w:rPr>
        <w:t>감모상각비</w:t>
      </w:r>
      <w:proofErr w:type="spellEnd"/>
    </w:p>
    <w:p w:rsidR="00764EF1" w:rsidRPr="00764EF1" w:rsidRDefault="00764EF1" w:rsidP="00764EF1">
      <w:pPr>
        <w:pStyle w:val="a3"/>
        <w:numPr>
          <w:ilvl w:val="2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기능별 분류: 매출원가/</w:t>
      </w:r>
      <w:proofErr w:type="spellStart"/>
      <w:r>
        <w:rPr>
          <w:rFonts w:hint="eastAsia"/>
          <w:sz w:val="18"/>
          <w:szCs w:val="18"/>
        </w:rPr>
        <w:t>판매비</w:t>
      </w:r>
      <w:proofErr w:type="spellEnd"/>
      <w:r>
        <w:rPr>
          <w:rFonts w:hint="eastAsia"/>
          <w:sz w:val="18"/>
          <w:szCs w:val="18"/>
        </w:rPr>
        <w:t>/일반관리비/연구개발비</w:t>
      </w:r>
    </w:p>
    <w:p w:rsidR="00764EF1" w:rsidRPr="00764EF1" w:rsidRDefault="00764EF1" w:rsidP="00764EF1">
      <w:pPr>
        <w:pStyle w:val="a3"/>
        <w:numPr>
          <w:ilvl w:val="3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대부분의 기업들이 기능별 분류로 표기</w:t>
      </w:r>
    </w:p>
    <w:p w:rsidR="00764EF1" w:rsidRPr="00764EF1" w:rsidRDefault="00764EF1" w:rsidP="00764EF1">
      <w:pPr>
        <w:pStyle w:val="a3"/>
        <w:numPr>
          <w:ilvl w:val="1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주당이익(EPS): (</w:t>
      </w:r>
      <w:proofErr w:type="spellStart"/>
      <w:r>
        <w:rPr>
          <w:rFonts w:hint="eastAsia"/>
          <w:sz w:val="18"/>
          <w:szCs w:val="18"/>
        </w:rPr>
        <w:t>당기순이익</w:t>
      </w:r>
      <w:proofErr w:type="spellEnd"/>
      <w:r>
        <w:rPr>
          <w:rFonts w:hint="eastAsia"/>
          <w:sz w:val="18"/>
          <w:szCs w:val="18"/>
        </w:rPr>
        <w:t>-우선주배당금) / 주식수</w:t>
      </w:r>
    </w:p>
    <w:p w:rsidR="00764EF1" w:rsidRPr="00764EF1" w:rsidRDefault="00764EF1" w:rsidP="00764EF1">
      <w:pPr>
        <w:pStyle w:val="a3"/>
        <w:numPr>
          <w:ilvl w:val="2"/>
          <w:numId w:val="12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한 주당 순이익을 측정</w:t>
      </w:r>
    </w:p>
    <w:p w:rsidR="007C71BA" w:rsidRPr="00764EF1" w:rsidRDefault="00764EF1" w:rsidP="00764EF1">
      <w:pPr>
        <w:rPr>
          <w:b/>
          <w:sz w:val="18"/>
          <w:szCs w:val="18"/>
        </w:rPr>
      </w:pPr>
      <w:r w:rsidRPr="00764EF1">
        <w:rPr>
          <w:rFonts w:hint="eastAsia"/>
          <w:b/>
          <w:sz w:val="18"/>
          <w:szCs w:val="18"/>
        </w:rPr>
        <w:t>이익의 질</w:t>
      </w:r>
    </w:p>
    <w:p w:rsidR="007C71BA" w:rsidRPr="00764EF1" w:rsidRDefault="00764EF1" w:rsidP="00764EF1">
      <w:pPr>
        <w:pStyle w:val="a3"/>
        <w:numPr>
          <w:ilvl w:val="0"/>
          <w:numId w:val="13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이익조정: 주가상승/경영자보장/재무약정</w:t>
      </w:r>
    </w:p>
    <w:p w:rsidR="007C71BA" w:rsidRPr="00764EF1" w:rsidRDefault="00764EF1" w:rsidP="007C71BA">
      <w:pPr>
        <w:pStyle w:val="a3"/>
        <w:numPr>
          <w:ilvl w:val="0"/>
          <w:numId w:val="13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이익조정/분식회계: 미래의 수익을 조기에 인식하거나 당기의 비용 인식을 늦게 하는 방법</w:t>
      </w:r>
    </w:p>
    <w:p w:rsidR="00764EF1" w:rsidRPr="00764EF1" w:rsidRDefault="00764EF1" w:rsidP="00764EF1">
      <w:pPr>
        <w:pStyle w:val="a3"/>
        <w:numPr>
          <w:ilvl w:val="1"/>
          <w:numId w:val="13"/>
        </w:numPr>
        <w:ind w:leftChars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>70p</w:t>
      </w:r>
    </w:p>
    <w:p w:rsidR="00764EF1" w:rsidRDefault="00764EF1" w:rsidP="00764EF1">
      <w:pPr>
        <w:rPr>
          <w:rStyle w:val="a5"/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hint="eastAsia"/>
          <w:b/>
          <w:sz w:val="18"/>
          <w:szCs w:val="18"/>
        </w:rPr>
        <w:t>현금흐름표</w:t>
      </w:r>
      <w:proofErr w:type="spellEnd"/>
    </w:p>
    <w:p w:rsidR="00764EF1" w:rsidRPr="00764EF1" w:rsidRDefault="00764EF1" w:rsidP="00764EF1">
      <w:pPr>
        <w:pStyle w:val="a3"/>
        <w:numPr>
          <w:ilvl w:val="0"/>
          <w:numId w:val="15"/>
        </w:numPr>
        <w:ind w:leftChars="0"/>
        <w:rPr>
          <w:rStyle w:val="a5"/>
          <w:bCs w:val="0"/>
          <w:sz w:val="18"/>
          <w:szCs w:val="18"/>
        </w:rPr>
      </w:pPr>
      <w:proofErr w:type="spellStart"/>
      <w:r w:rsidRPr="00764EF1"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>일정기간동안</w:t>
      </w:r>
      <w:proofErr w:type="spellEnd"/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>현금의</w:t>
      </w: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>유출입에</w:t>
      </w:r>
      <w:proofErr w:type="spellEnd"/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>관한</w:t>
      </w: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>정보</w:t>
      </w: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>제공</w:t>
      </w:r>
    </w:p>
    <w:p w:rsidR="00764EF1" w:rsidRPr="00764EF1" w:rsidRDefault="00764EF1" w:rsidP="00764EF1">
      <w:pPr>
        <w:pStyle w:val="a3"/>
        <w:numPr>
          <w:ilvl w:val="0"/>
          <w:numId w:val="15"/>
        </w:numPr>
        <w:ind w:leftChars="0"/>
        <w:rPr>
          <w:rStyle w:val="a5"/>
          <w:bCs w:val="0"/>
          <w:sz w:val="18"/>
          <w:szCs w:val="18"/>
        </w:rPr>
      </w:pP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>분류</w:t>
      </w:r>
    </w:p>
    <w:p w:rsidR="00764EF1" w:rsidRPr="00764EF1" w:rsidRDefault="00764EF1" w:rsidP="00764EF1">
      <w:pPr>
        <w:pStyle w:val="a3"/>
        <w:numPr>
          <w:ilvl w:val="1"/>
          <w:numId w:val="15"/>
        </w:numPr>
        <w:ind w:leftChars="0"/>
        <w:rPr>
          <w:rStyle w:val="a5"/>
          <w:bCs w:val="0"/>
          <w:sz w:val="18"/>
          <w:szCs w:val="18"/>
        </w:rPr>
      </w:pP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>영업활동</w:t>
      </w:r>
    </w:p>
    <w:p w:rsidR="00764EF1" w:rsidRPr="00764EF1" w:rsidRDefault="00764EF1" w:rsidP="00764EF1">
      <w:pPr>
        <w:pStyle w:val="a3"/>
        <w:numPr>
          <w:ilvl w:val="1"/>
          <w:numId w:val="15"/>
        </w:numPr>
        <w:ind w:leftChars="0"/>
        <w:rPr>
          <w:rStyle w:val="a5"/>
          <w:bCs w:val="0"/>
          <w:sz w:val="18"/>
          <w:szCs w:val="18"/>
        </w:rPr>
      </w:pP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>투자활동</w:t>
      </w:r>
    </w:p>
    <w:p w:rsidR="00764EF1" w:rsidRPr="00764EF1" w:rsidRDefault="00764EF1" w:rsidP="00764EF1">
      <w:pPr>
        <w:pStyle w:val="a3"/>
        <w:numPr>
          <w:ilvl w:val="1"/>
          <w:numId w:val="15"/>
        </w:numPr>
        <w:ind w:leftChars="0"/>
        <w:rPr>
          <w:rStyle w:val="a5"/>
          <w:bCs w:val="0"/>
          <w:sz w:val="18"/>
          <w:szCs w:val="18"/>
        </w:rPr>
      </w:pP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>재무활동</w:t>
      </w:r>
    </w:p>
    <w:p w:rsidR="00764EF1" w:rsidRPr="00764EF1" w:rsidRDefault="00764EF1" w:rsidP="00764EF1">
      <w:pPr>
        <w:pStyle w:val="a3"/>
        <w:numPr>
          <w:ilvl w:val="1"/>
          <w:numId w:val="15"/>
        </w:numPr>
        <w:ind w:leftChars="0"/>
        <w:rPr>
          <w:rStyle w:val="a5"/>
          <w:bCs w:val="0"/>
          <w:sz w:val="18"/>
          <w:szCs w:val="18"/>
        </w:rPr>
      </w:pP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>현금흐름</w:t>
      </w: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 xml:space="preserve"> </w:t>
      </w:r>
      <w:proofErr w:type="spellStart"/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>분류시</w:t>
      </w:r>
      <w:proofErr w:type="spellEnd"/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 xml:space="preserve"> </w:t>
      </w:r>
      <w:r>
        <w:rPr>
          <w:rStyle w:val="a5"/>
          <w:rFonts w:ascii="Arial" w:hAnsi="Arial" w:cs="Arial" w:hint="eastAsia"/>
          <w:b w:val="0"/>
          <w:color w:val="222222"/>
          <w:shd w:val="clear" w:color="auto" w:fill="FFFFFF"/>
        </w:rPr>
        <w:t>유의점</w:t>
      </w:r>
    </w:p>
    <w:p w:rsidR="00764EF1" w:rsidRDefault="00693050" w:rsidP="004B11D7">
      <w:pPr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[NOTE4]</w:t>
      </w:r>
    </w:p>
    <w:p w:rsidR="00693050" w:rsidRDefault="00693050" w:rsidP="004B11D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운전자본: 유동자산과 유동부채의 차이를 의미하며 주요 계정으로 매출채권, 재고자산, 매입채무 등이 있음</w:t>
      </w:r>
    </w:p>
    <w:p w:rsidR="00693050" w:rsidRDefault="00693050" w:rsidP="00693050">
      <w:pPr>
        <w:pStyle w:val="a3"/>
        <w:numPr>
          <w:ilvl w:val="0"/>
          <w:numId w:val="16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운전자본과 비슷하게 기업의 유동성 지표로 유동비율(유동자산/유동부채)가 사용 </w:t>
      </w:r>
    </w:p>
    <w:p w:rsidR="00693050" w:rsidRDefault="00693050" w:rsidP="0069305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수익인식기준</w:t>
      </w:r>
    </w:p>
    <w:p w:rsidR="00693050" w:rsidRDefault="00974A90" w:rsidP="00974A90">
      <w:pPr>
        <w:pStyle w:val="a3"/>
        <w:numPr>
          <w:ilvl w:val="0"/>
          <w:numId w:val="17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재화의 판매: 재화의 판매로 인한 수익</w:t>
      </w:r>
    </w:p>
    <w:p w:rsidR="00974A90" w:rsidRDefault="00974A90" w:rsidP="00974A90">
      <w:pPr>
        <w:pStyle w:val="a3"/>
        <w:numPr>
          <w:ilvl w:val="0"/>
          <w:numId w:val="17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용역의 제공: 용역의 제공으로 인한 수익</w:t>
      </w:r>
    </w:p>
    <w:p w:rsidR="001C7146" w:rsidRDefault="001C7146" w:rsidP="00974A90">
      <w:pPr>
        <w:pStyle w:val="a3"/>
        <w:numPr>
          <w:ilvl w:val="0"/>
          <w:numId w:val="17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특수상황: </w:t>
      </w:r>
      <w:proofErr w:type="spellStart"/>
      <w:r>
        <w:rPr>
          <w:rFonts w:hint="eastAsia"/>
          <w:sz w:val="18"/>
          <w:szCs w:val="18"/>
        </w:rPr>
        <w:t>대손상각</w:t>
      </w:r>
      <w:proofErr w:type="spellEnd"/>
      <w:r>
        <w:rPr>
          <w:rFonts w:hint="eastAsia"/>
          <w:sz w:val="18"/>
          <w:szCs w:val="18"/>
        </w:rPr>
        <w:t>/고객의 반품/무상수리보증 서비스</w:t>
      </w:r>
    </w:p>
    <w:p w:rsidR="001C7146" w:rsidRDefault="001C7146" w:rsidP="001C7146">
      <w:pPr>
        <w:pStyle w:val="a3"/>
        <w:numPr>
          <w:ilvl w:val="1"/>
          <w:numId w:val="17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외상판매의 경우 고객이 대금을 지급하지 않아도 수익을 판매시점에 인식</w:t>
      </w:r>
    </w:p>
    <w:p w:rsidR="001C7146" w:rsidRDefault="001C7146" w:rsidP="001C7146">
      <w:pPr>
        <w:pStyle w:val="a3"/>
        <w:numPr>
          <w:ilvl w:val="1"/>
          <w:numId w:val="17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매출채권은 대금을 회수할 수 있는 권리인 자산</w:t>
      </w:r>
    </w:p>
    <w:p w:rsidR="001C7146" w:rsidRDefault="001C7146" w:rsidP="001C7146">
      <w:pPr>
        <w:pStyle w:val="a3"/>
        <w:numPr>
          <w:ilvl w:val="0"/>
          <w:numId w:val="17"/>
        </w:numPr>
        <w:ind w:leftChars="0"/>
        <w:rPr>
          <w:rFonts w:hint="eastAsia"/>
          <w:sz w:val="18"/>
          <w:szCs w:val="18"/>
        </w:rPr>
      </w:pPr>
      <w:proofErr w:type="spellStart"/>
      <w:r w:rsidRPr="00D27840">
        <w:rPr>
          <w:rFonts w:hint="eastAsia"/>
          <w:color w:val="FF0000"/>
          <w:sz w:val="18"/>
          <w:szCs w:val="18"/>
        </w:rPr>
        <w:t>대손상각법</w:t>
      </w:r>
      <w:proofErr w:type="spellEnd"/>
      <w:r w:rsidRPr="00D27840">
        <w:rPr>
          <w:rFonts w:hint="eastAsia"/>
          <w:color w:val="FF0000"/>
          <w:sz w:val="18"/>
          <w:szCs w:val="18"/>
        </w:rPr>
        <w:t>: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대손상각이</w:t>
      </w:r>
      <w:proofErr w:type="spellEnd"/>
      <w:r>
        <w:rPr>
          <w:rFonts w:hint="eastAsia"/>
          <w:sz w:val="18"/>
          <w:szCs w:val="18"/>
        </w:rPr>
        <w:t xml:space="preserve"> 발생한 매출채권계정을 </w:t>
      </w:r>
      <w:proofErr w:type="spellStart"/>
      <w:r>
        <w:rPr>
          <w:rFonts w:hint="eastAsia"/>
          <w:sz w:val="18"/>
          <w:szCs w:val="18"/>
        </w:rPr>
        <w:t>제각</w:t>
      </w:r>
      <w:proofErr w:type="spellEnd"/>
      <w:r>
        <w:rPr>
          <w:rFonts w:hint="eastAsia"/>
          <w:sz w:val="18"/>
          <w:szCs w:val="18"/>
        </w:rPr>
        <w:t xml:space="preserve">(자산에서 제거)하고 비용 인식 </w:t>
      </w:r>
    </w:p>
    <w:p w:rsidR="001C7146" w:rsidRDefault="001C7146" w:rsidP="001C7146">
      <w:pPr>
        <w:pStyle w:val="a3"/>
        <w:numPr>
          <w:ilvl w:val="1"/>
          <w:numId w:val="17"/>
        </w:numPr>
        <w:ind w:leftChars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직접상각법</w:t>
      </w:r>
      <w:proofErr w:type="spellEnd"/>
      <w:r>
        <w:rPr>
          <w:rFonts w:hint="eastAsia"/>
          <w:sz w:val="18"/>
          <w:szCs w:val="18"/>
        </w:rPr>
        <w:t>: 비용은 매출채권계정이 제각될 때 인식</w:t>
      </w:r>
    </w:p>
    <w:p w:rsidR="001C7146" w:rsidRDefault="001C7146" w:rsidP="001C7146">
      <w:pPr>
        <w:pStyle w:val="a3"/>
        <w:numPr>
          <w:ilvl w:val="1"/>
          <w:numId w:val="17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충당금설정법</w:t>
      </w:r>
    </w:p>
    <w:p w:rsidR="001C7146" w:rsidRDefault="001C7146" w:rsidP="001C7146">
      <w:pPr>
        <w:pStyle w:val="a3"/>
        <w:numPr>
          <w:ilvl w:val="0"/>
          <w:numId w:val="17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대손의 추정</w:t>
      </w:r>
    </w:p>
    <w:p w:rsidR="001C7146" w:rsidRDefault="001C7146" w:rsidP="001C7146">
      <w:pPr>
        <w:pStyle w:val="a3"/>
        <w:numPr>
          <w:ilvl w:val="1"/>
          <w:numId w:val="17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매출액접근법(손익계산서방법)</w:t>
      </w:r>
    </w:p>
    <w:p w:rsidR="001C7146" w:rsidRDefault="001C7146" w:rsidP="001C7146">
      <w:pPr>
        <w:pStyle w:val="a3"/>
        <w:numPr>
          <w:ilvl w:val="1"/>
          <w:numId w:val="17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연령분석법(대차대조표방법)</w:t>
      </w:r>
    </w:p>
    <w:p w:rsidR="001C7146" w:rsidRPr="001C7146" w:rsidRDefault="001C7146" w:rsidP="001C7146">
      <w:pPr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외상매출비율법</w:t>
      </w:r>
      <w:proofErr w:type="spellEnd"/>
      <w:r>
        <w:rPr>
          <w:rFonts w:hint="eastAsia"/>
          <w:sz w:val="18"/>
          <w:szCs w:val="18"/>
        </w:rPr>
        <w:t xml:space="preserve">: </w:t>
      </w:r>
      <w:proofErr w:type="spellStart"/>
      <w:r>
        <w:rPr>
          <w:rFonts w:hint="eastAsia"/>
          <w:sz w:val="18"/>
          <w:szCs w:val="18"/>
        </w:rPr>
        <w:t>순외상매출</w:t>
      </w:r>
      <w:proofErr w:type="spellEnd"/>
      <w:r>
        <w:rPr>
          <w:rFonts w:hint="eastAsia"/>
          <w:sz w:val="18"/>
          <w:szCs w:val="18"/>
        </w:rPr>
        <w:t xml:space="preserve"> x %대손비율 = </w:t>
      </w:r>
      <w:proofErr w:type="spellStart"/>
      <w:r>
        <w:rPr>
          <w:rFonts w:hint="eastAsia"/>
          <w:sz w:val="18"/>
          <w:szCs w:val="18"/>
        </w:rPr>
        <w:t>대손상각비</w:t>
      </w:r>
      <w:proofErr w:type="spellEnd"/>
      <w:r>
        <w:rPr>
          <w:rFonts w:hint="eastAsia"/>
          <w:sz w:val="18"/>
          <w:szCs w:val="18"/>
        </w:rPr>
        <w:t xml:space="preserve"> 분개금액</w:t>
      </w:r>
    </w:p>
    <w:p w:rsidR="00974A90" w:rsidRDefault="00974A90" w:rsidP="00974A9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비용의 인식</w:t>
      </w:r>
    </w:p>
    <w:p w:rsidR="00974A90" w:rsidRDefault="00974A90" w:rsidP="00974A90">
      <w:pPr>
        <w:pStyle w:val="a3"/>
        <w:numPr>
          <w:ilvl w:val="0"/>
          <w:numId w:val="18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직접대응</w:t>
      </w:r>
    </w:p>
    <w:p w:rsidR="00974A90" w:rsidRDefault="00974A90" w:rsidP="00974A90">
      <w:pPr>
        <w:pStyle w:val="a3"/>
        <w:numPr>
          <w:ilvl w:val="0"/>
          <w:numId w:val="18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기간배분</w:t>
      </w:r>
    </w:p>
    <w:p w:rsidR="00974A90" w:rsidRPr="00974A90" w:rsidRDefault="00974A90" w:rsidP="00974A90">
      <w:pPr>
        <w:pStyle w:val="a3"/>
        <w:numPr>
          <w:ilvl w:val="0"/>
          <w:numId w:val="18"/>
        </w:numPr>
        <w:ind w:leftChars="0"/>
        <w:rPr>
          <w:sz w:val="18"/>
          <w:szCs w:val="18"/>
        </w:rPr>
      </w:pPr>
      <w:r>
        <w:rPr>
          <w:rFonts w:hint="eastAsia"/>
          <w:sz w:val="18"/>
          <w:szCs w:val="18"/>
        </w:rPr>
        <w:t>발생즉시 인식</w:t>
      </w:r>
    </w:p>
    <w:p w:rsidR="00F514BF" w:rsidRDefault="00F514BF" w:rsidP="00F514BF">
      <w:pPr>
        <w:rPr>
          <w:rFonts w:hint="eastAsia"/>
          <w:sz w:val="18"/>
          <w:szCs w:val="18"/>
        </w:rPr>
      </w:pPr>
    </w:p>
    <w:p w:rsidR="001C7146" w:rsidRDefault="001C7146" w:rsidP="00F514B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매출채권의 매각</w:t>
      </w:r>
    </w:p>
    <w:p w:rsidR="001C7146" w:rsidRDefault="001C7146" w:rsidP="001C7146">
      <w:pPr>
        <w:pStyle w:val="a3"/>
        <w:numPr>
          <w:ilvl w:val="0"/>
          <w:numId w:val="19"/>
        </w:numPr>
        <w:ind w:leftChars="0"/>
        <w:rPr>
          <w:rFonts w:hint="eastAsia"/>
          <w:sz w:val="18"/>
          <w:szCs w:val="18"/>
        </w:rPr>
      </w:pPr>
      <w:r w:rsidRPr="001C7146">
        <w:rPr>
          <w:rFonts w:hint="eastAsia"/>
          <w:sz w:val="18"/>
          <w:szCs w:val="18"/>
        </w:rPr>
        <w:t xml:space="preserve">매출채권 </w:t>
      </w:r>
      <w:proofErr w:type="spellStart"/>
      <w:r w:rsidRPr="001C7146">
        <w:rPr>
          <w:rFonts w:hint="eastAsia"/>
          <w:sz w:val="18"/>
          <w:szCs w:val="18"/>
        </w:rPr>
        <w:t>팩토리</w:t>
      </w:r>
      <w:proofErr w:type="spellEnd"/>
      <w:r>
        <w:rPr>
          <w:rFonts w:hint="eastAsia"/>
          <w:sz w:val="18"/>
          <w:szCs w:val="18"/>
        </w:rPr>
        <w:t xml:space="preserve">: 매출채권은 미래에 현금으로 회수되어야 할 자산인데, 매출채권을 조기에 </w:t>
      </w:r>
      <w:proofErr w:type="spellStart"/>
      <w:r>
        <w:rPr>
          <w:rFonts w:hint="eastAsia"/>
          <w:sz w:val="18"/>
          <w:szCs w:val="18"/>
        </w:rPr>
        <w:t>재무상태표에서</w:t>
      </w:r>
      <w:proofErr w:type="spellEnd"/>
      <w:r>
        <w:rPr>
          <w:rFonts w:hint="eastAsia"/>
          <w:sz w:val="18"/>
          <w:szCs w:val="18"/>
        </w:rPr>
        <w:t xml:space="preserve"> 없애고자 함 </w:t>
      </w:r>
    </w:p>
    <w:p w:rsidR="004E4B64" w:rsidRDefault="004E4B64" w:rsidP="001C7146">
      <w:pPr>
        <w:pStyle w:val="a3"/>
        <w:numPr>
          <w:ilvl w:val="0"/>
          <w:numId w:val="19"/>
        </w:numPr>
        <w:ind w:leftChars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팩토링</w:t>
      </w:r>
      <w:proofErr w:type="spellEnd"/>
      <w:r>
        <w:rPr>
          <w:rFonts w:hint="eastAsia"/>
          <w:sz w:val="18"/>
          <w:szCs w:val="18"/>
        </w:rPr>
        <w:t xml:space="preserve"> 회계처리</w:t>
      </w:r>
    </w:p>
    <w:p w:rsidR="004E4B64" w:rsidRDefault="004E4B64" w:rsidP="004E4B64">
      <w:pPr>
        <w:pStyle w:val="a3"/>
        <w:numPr>
          <w:ilvl w:val="1"/>
          <w:numId w:val="19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매각거래(sale): 장부에서 매출채권을 제거</w:t>
      </w:r>
    </w:p>
    <w:p w:rsidR="004E4B64" w:rsidRDefault="004E4B64" w:rsidP="004E4B64">
      <w:pPr>
        <w:pStyle w:val="a3"/>
        <w:numPr>
          <w:ilvl w:val="1"/>
          <w:numId w:val="19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차입거래(borrowing): 매출채권을 그대로 두고 차입금을 기록</w:t>
      </w:r>
    </w:p>
    <w:p w:rsidR="004E4B64" w:rsidRDefault="004E4B64" w:rsidP="004E4B64">
      <w:pPr>
        <w:pStyle w:val="a3"/>
        <w:numPr>
          <w:ilvl w:val="1"/>
          <w:numId w:val="19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회사 입장에서 </w:t>
      </w:r>
      <w:proofErr w:type="spellStart"/>
      <w:r>
        <w:rPr>
          <w:rFonts w:hint="eastAsia"/>
          <w:sz w:val="18"/>
          <w:szCs w:val="18"/>
        </w:rPr>
        <w:t>팩토링을</w:t>
      </w:r>
      <w:proofErr w:type="spellEnd"/>
      <w:r>
        <w:rPr>
          <w:rFonts w:hint="eastAsia"/>
          <w:sz w:val="18"/>
          <w:szCs w:val="18"/>
        </w:rPr>
        <w:t xml:space="preserve"> 매각거래로 처리해 자산이익률(ROA)를 높이고 부채/자산 비율도 낮추고자 하는 유인이 존재</w:t>
      </w:r>
    </w:p>
    <w:p w:rsidR="004E4B64" w:rsidRDefault="004E4B64" w:rsidP="004E4B64">
      <w:pPr>
        <w:pStyle w:val="a3"/>
        <w:numPr>
          <w:ilvl w:val="0"/>
          <w:numId w:val="19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수익인식에 대한 특별한 경우</w:t>
      </w:r>
    </w:p>
    <w:p w:rsidR="004E4B64" w:rsidRDefault="004E4B64" w:rsidP="004E4B64">
      <w:pPr>
        <w:pStyle w:val="a3"/>
        <w:numPr>
          <w:ilvl w:val="1"/>
          <w:numId w:val="19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진행기준 </w:t>
      </w:r>
      <w:r>
        <w:rPr>
          <w:sz w:val="18"/>
          <w:szCs w:val="18"/>
        </w:rPr>
        <w:t>–</w:t>
      </w:r>
      <w:r>
        <w:rPr>
          <w:rFonts w:hint="eastAsia"/>
          <w:sz w:val="18"/>
          <w:szCs w:val="18"/>
        </w:rPr>
        <w:t xml:space="preserve"> 46p</w:t>
      </w:r>
    </w:p>
    <w:p w:rsidR="004E4B64" w:rsidRDefault="004E4B64" w:rsidP="004E4B64">
      <w:pPr>
        <w:pStyle w:val="a3"/>
        <w:numPr>
          <w:ilvl w:val="1"/>
          <w:numId w:val="19"/>
        </w:numPr>
        <w:ind w:lef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완성기준 - </w:t>
      </w:r>
    </w:p>
    <w:p w:rsidR="004E4B64" w:rsidRDefault="004E4B64" w:rsidP="004E4B64">
      <w:pPr>
        <w:pStyle w:val="a3"/>
        <w:numPr>
          <w:ilvl w:val="1"/>
          <w:numId w:val="19"/>
        </w:numPr>
        <w:ind w:leftChars="0"/>
        <w:rPr>
          <w:rFonts w:hint="eastAsia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할부법</w:t>
      </w:r>
      <w:proofErr w:type="spellEnd"/>
      <w:r>
        <w:rPr>
          <w:rFonts w:hint="eastAsia"/>
          <w:sz w:val="18"/>
          <w:szCs w:val="18"/>
        </w:rPr>
        <w:t xml:space="preserve">: 고객으로부터 대금을 회수하는 만큼 수익 인식 </w:t>
      </w:r>
    </w:p>
    <w:p w:rsidR="004E4B64" w:rsidRPr="001C7146" w:rsidRDefault="004E4B64" w:rsidP="004E4B64">
      <w:pPr>
        <w:pStyle w:val="a3"/>
        <w:numPr>
          <w:ilvl w:val="1"/>
          <w:numId w:val="19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원가회수법</w:t>
      </w:r>
      <w:proofErr w:type="spellEnd"/>
      <w:r>
        <w:rPr>
          <w:rFonts w:hint="eastAsia"/>
          <w:sz w:val="18"/>
          <w:szCs w:val="18"/>
        </w:rPr>
        <w:t xml:space="preserve">: 총원가를 회수할 때까지 </w:t>
      </w:r>
    </w:p>
    <w:p w:rsidR="00CC6ED3" w:rsidRPr="00CC6ED3" w:rsidRDefault="00CC6ED3" w:rsidP="00CC6ED3">
      <w:pPr>
        <w:rPr>
          <w:sz w:val="18"/>
          <w:szCs w:val="18"/>
        </w:rPr>
      </w:pPr>
    </w:p>
    <w:sectPr w:rsidR="00CC6ED3" w:rsidRPr="00CC6E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D70"/>
    <w:multiLevelType w:val="hybridMultilevel"/>
    <w:tmpl w:val="878A2E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D686FA8"/>
    <w:multiLevelType w:val="hybridMultilevel"/>
    <w:tmpl w:val="A9D84A3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45782C"/>
    <w:multiLevelType w:val="hybridMultilevel"/>
    <w:tmpl w:val="FD9A98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4534390"/>
    <w:multiLevelType w:val="hybridMultilevel"/>
    <w:tmpl w:val="3F203E1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80B5F7C"/>
    <w:multiLevelType w:val="hybridMultilevel"/>
    <w:tmpl w:val="EA3CBE1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6756129"/>
    <w:multiLevelType w:val="hybridMultilevel"/>
    <w:tmpl w:val="251C1E2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6C4463"/>
    <w:multiLevelType w:val="hybridMultilevel"/>
    <w:tmpl w:val="7738FD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3D625AB"/>
    <w:multiLevelType w:val="hybridMultilevel"/>
    <w:tmpl w:val="840E9FD0"/>
    <w:lvl w:ilvl="0" w:tplc="968A9F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4CA4805"/>
    <w:multiLevelType w:val="hybridMultilevel"/>
    <w:tmpl w:val="794826B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5A3B6B"/>
    <w:multiLevelType w:val="hybridMultilevel"/>
    <w:tmpl w:val="77601F0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C616034"/>
    <w:multiLevelType w:val="hybridMultilevel"/>
    <w:tmpl w:val="E10C2DF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430737D"/>
    <w:multiLevelType w:val="hybridMultilevel"/>
    <w:tmpl w:val="AD24D41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AA24278"/>
    <w:multiLevelType w:val="hybridMultilevel"/>
    <w:tmpl w:val="5F48E36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3034270"/>
    <w:multiLevelType w:val="hybridMultilevel"/>
    <w:tmpl w:val="131C899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34347B5"/>
    <w:multiLevelType w:val="hybridMultilevel"/>
    <w:tmpl w:val="4508DA9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3955BCE"/>
    <w:multiLevelType w:val="hybridMultilevel"/>
    <w:tmpl w:val="951E359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764A5193"/>
    <w:multiLevelType w:val="hybridMultilevel"/>
    <w:tmpl w:val="5ABC58D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9893EFA"/>
    <w:multiLevelType w:val="hybridMultilevel"/>
    <w:tmpl w:val="9CF02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C552BF4"/>
    <w:multiLevelType w:val="hybridMultilevel"/>
    <w:tmpl w:val="B24458A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18"/>
  </w:num>
  <w:num w:numId="9">
    <w:abstractNumId w:val="8"/>
  </w:num>
  <w:num w:numId="10">
    <w:abstractNumId w:val="9"/>
  </w:num>
  <w:num w:numId="11">
    <w:abstractNumId w:val="17"/>
  </w:num>
  <w:num w:numId="12">
    <w:abstractNumId w:val="11"/>
  </w:num>
  <w:num w:numId="13">
    <w:abstractNumId w:val="12"/>
  </w:num>
  <w:num w:numId="14">
    <w:abstractNumId w:val="6"/>
  </w:num>
  <w:num w:numId="15">
    <w:abstractNumId w:val="4"/>
  </w:num>
  <w:num w:numId="16">
    <w:abstractNumId w:val="7"/>
  </w:num>
  <w:num w:numId="17">
    <w:abstractNumId w:val="15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81"/>
    <w:rsid w:val="00041708"/>
    <w:rsid w:val="000B58EF"/>
    <w:rsid w:val="000E2B6C"/>
    <w:rsid w:val="001C7146"/>
    <w:rsid w:val="0024548F"/>
    <w:rsid w:val="004B11D7"/>
    <w:rsid w:val="004E4B64"/>
    <w:rsid w:val="005E3B6B"/>
    <w:rsid w:val="00693050"/>
    <w:rsid w:val="006B1018"/>
    <w:rsid w:val="007271A9"/>
    <w:rsid w:val="00764EF1"/>
    <w:rsid w:val="007C71BA"/>
    <w:rsid w:val="008223D1"/>
    <w:rsid w:val="008D3F9E"/>
    <w:rsid w:val="00936A8F"/>
    <w:rsid w:val="00974A90"/>
    <w:rsid w:val="00A45707"/>
    <w:rsid w:val="00A56FEE"/>
    <w:rsid w:val="00AB02D0"/>
    <w:rsid w:val="00AE1DE6"/>
    <w:rsid w:val="00AE7EAC"/>
    <w:rsid w:val="00B4433A"/>
    <w:rsid w:val="00B80237"/>
    <w:rsid w:val="00CC6ED3"/>
    <w:rsid w:val="00D27840"/>
    <w:rsid w:val="00D71881"/>
    <w:rsid w:val="00E43C7E"/>
    <w:rsid w:val="00EB11A6"/>
    <w:rsid w:val="00F41DA2"/>
    <w:rsid w:val="00F43E48"/>
    <w:rsid w:val="00F514BF"/>
    <w:rsid w:val="00FD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B6B"/>
    <w:pPr>
      <w:ind w:leftChars="400" w:left="800"/>
    </w:pPr>
  </w:style>
  <w:style w:type="table" w:styleId="a4">
    <w:name w:val="Table Grid"/>
    <w:basedOn w:val="a1"/>
    <w:uiPriority w:val="59"/>
    <w:rsid w:val="00F41D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764E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B6B"/>
    <w:pPr>
      <w:ind w:leftChars="400" w:left="800"/>
    </w:pPr>
  </w:style>
  <w:style w:type="table" w:styleId="a4">
    <w:name w:val="Table Grid"/>
    <w:basedOn w:val="a1"/>
    <w:uiPriority w:val="59"/>
    <w:rsid w:val="00F41D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764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2022-04-30T06:55:00Z</dcterms:created>
  <dcterms:modified xsi:type="dcterms:W3CDTF">2022-05-02T14:08:00Z</dcterms:modified>
</cp:coreProperties>
</file>