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BEB" w:rsidRPr="00EE5EC9" w:rsidRDefault="00CF13C6" w:rsidP="00EE5EC9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EE5EC9">
        <w:rPr>
          <w:b/>
          <w:sz w:val="28"/>
          <w:szCs w:val="28"/>
          <w:u w:val="single"/>
        </w:rPr>
        <w:t>Reading List</w:t>
      </w:r>
    </w:p>
    <w:p w:rsidR="00EE5EC9" w:rsidRPr="00EE5EC9" w:rsidRDefault="00EE5EC9" w:rsidP="00EE5EC9">
      <w:pPr>
        <w:jc w:val="right"/>
        <w:rPr>
          <w:szCs w:val="20"/>
        </w:rPr>
      </w:pPr>
      <w:proofErr w:type="spellStart"/>
      <w:r w:rsidRPr="00EE5EC9">
        <w:rPr>
          <w:rFonts w:hint="eastAsia"/>
          <w:szCs w:val="20"/>
        </w:rPr>
        <w:t>회계및재무제표분석</w:t>
      </w:r>
      <w:proofErr w:type="spellEnd"/>
    </w:p>
    <w:p w:rsidR="00EE5EC9" w:rsidRPr="00EE5EC9" w:rsidRDefault="00EE5EC9" w:rsidP="00EE5EC9">
      <w:pPr>
        <w:jc w:val="right"/>
        <w:rPr>
          <w:szCs w:val="20"/>
        </w:rPr>
      </w:pPr>
      <w:r w:rsidRPr="00EE5EC9">
        <w:rPr>
          <w:rFonts w:hint="eastAsia"/>
          <w:szCs w:val="20"/>
        </w:rPr>
        <w:t>K</w:t>
      </w:r>
      <w:r w:rsidRPr="00EE5EC9">
        <w:rPr>
          <w:szCs w:val="20"/>
        </w:rPr>
        <w:t xml:space="preserve">AIST </w:t>
      </w:r>
      <w:r w:rsidRPr="00EE5EC9">
        <w:rPr>
          <w:rFonts w:hint="eastAsia"/>
          <w:szCs w:val="20"/>
        </w:rPr>
        <w:t xml:space="preserve">경영대학 </w:t>
      </w:r>
      <w:r w:rsidR="00B5738A">
        <w:rPr>
          <w:szCs w:val="20"/>
        </w:rPr>
        <w:t>DF</w:t>
      </w:r>
      <w:r w:rsidRPr="00EE5EC9">
        <w:rPr>
          <w:szCs w:val="20"/>
        </w:rPr>
        <w:t>MBA 2020</w:t>
      </w:r>
      <w:r w:rsidRPr="00EE5EC9">
        <w:rPr>
          <w:rFonts w:hint="eastAsia"/>
          <w:szCs w:val="20"/>
        </w:rPr>
        <w:t>년 봄학기</w:t>
      </w:r>
    </w:p>
    <w:p w:rsidR="00CF13C6" w:rsidRPr="00EE5EC9" w:rsidRDefault="00CF13C6">
      <w:pPr>
        <w:rPr>
          <w:sz w:val="24"/>
          <w:szCs w:val="24"/>
        </w:rPr>
      </w:pPr>
      <w:r w:rsidRPr="00EE5EC9">
        <w:rPr>
          <w:rFonts w:hint="eastAsia"/>
          <w:sz w:val="24"/>
          <w:szCs w:val="24"/>
        </w:rPr>
        <w:t>1</w:t>
      </w:r>
      <w:r w:rsidR="00EE5EC9" w:rsidRPr="00EE5EC9">
        <w:rPr>
          <w:sz w:val="24"/>
          <w:szCs w:val="24"/>
        </w:rPr>
        <w:t>.</w:t>
      </w:r>
      <w:r w:rsidRPr="00EE5EC9">
        <w:rPr>
          <w:sz w:val="24"/>
          <w:szCs w:val="24"/>
        </w:rPr>
        <w:t xml:space="preserve"> (</w:t>
      </w:r>
      <w:r w:rsidRPr="00EE5EC9">
        <w:rPr>
          <w:rFonts w:hint="eastAsia"/>
          <w:sz w:val="24"/>
          <w:szCs w:val="24"/>
        </w:rPr>
        <w:t xml:space="preserve">숫자로 경영하라 </w:t>
      </w:r>
      <w:r w:rsidRPr="00EE5EC9">
        <w:rPr>
          <w:sz w:val="24"/>
          <w:szCs w:val="24"/>
        </w:rPr>
        <w:t xml:space="preserve">2 - pp. 133~165) </w:t>
      </w:r>
      <w:r w:rsidRPr="00EE5EC9">
        <w:rPr>
          <w:rFonts w:hint="eastAsia"/>
          <w:sz w:val="24"/>
          <w:szCs w:val="24"/>
        </w:rPr>
        <w:t xml:space="preserve">엔론 몰락과 세계금융위기 발발 원인의 유사점 </w:t>
      </w:r>
    </w:p>
    <w:p w:rsidR="00CF13C6" w:rsidRPr="00EE5EC9" w:rsidRDefault="00CF13C6" w:rsidP="00EE5EC9">
      <w:pPr>
        <w:jc w:val="center"/>
        <w:rPr>
          <w:sz w:val="24"/>
          <w:szCs w:val="24"/>
        </w:rPr>
      </w:pPr>
      <w:r w:rsidRPr="00EE5EC9">
        <w:rPr>
          <w:sz w:val="24"/>
          <w:szCs w:val="24"/>
        </w:rPr>
        <w:t xml:space="preserve">---SK E&amp;S, </w:t>
      </w:r>
      <w:r w:rsidRPr="00EE5EC9">
        <w:rPr>
          <w:rFonts w:hint="eastAsia"/>
          <w:sz w:val="24"/>
          <w:szCs w:val="24"/>
        </w:rPr>
        <w:t>엔론</w:t>
      </w:r>
      <w:r w:rsidRPr="00EE5EC9">
        <w:rPr>
          <w:sz w:val="24"/>
          <w:szCs w:val="24"/>
        </w:rPr>
        <w:t>---</w:t>
      </w:r>
    </w:p>
    <w:p w:rsidR="00CF13C6" w:rsidRPr="00EE5EC9" w:rsidRDefault="00CF13C6">
      <w:pPr>
        <w:rPr>
          <w:sz w:val="24"/>
          <w:szCs w:val="24"/>
        </w:rPr>
      </w:pPr>
      <w:r w:rsidRPr="00EE5EC9">
        <w:rPr>
          <w:rFonts w:hint="eastAsia"/>
          <w:sz w:val="24"/>
          <w:szCs w:val="24"/>
        </w:rPr>
        <w:t>2</w:t>
      </w:r>
      <w:r w:rsidR="00EE5EC9" w:rsidRPr="00EE5EC9">
        <w:rPr>
          <w:sz w:val="24"/>
          <w:szCs w:val="24"/>
        </w:rPr>
        <w:t>.</w:t>
      </w:r>
      <w:r w:rsidRPr="00EE5EC9">
        <w:rPr>
          <w:sz w:val="24"/>
          <w:szCs w:val="24"/>
        </w:rPr>
        <w:t xml:space="preserve"> (</w:t>
      </w:r>
      <w:r w:rsidRPr="00EE5EC9">
        <w:rPr>
          <w:rFonts w:hint="eastAsia"/>
          <w:sz w:val="24"/>
          <w:szCs w:val="24"/>
        </w:rPr>
        <w:t xml:space="preserve">숫자로 경영하라 </w:t>
      </w:r>
      <w:r w:rsidRPr="00EE5EC9">
        <w:rPr>
          <w:sz w:val="24"/>
          <w:szCs w:val="24"/>
        </w:rPr>
        <w:t xml:space="preserve">3 - pp. 194~215) </w:t>
      </w:r>
      <w:r w:rsidRPr="00EE5EC9">
        <w:rPr>
          <w:rFonts w:hint="eastAsia"/>
          <w:sz w:val="24"/>
          <w:szCs w:val="24"/>
        </w:rPr>
        <w:t>올빼미식 늑장 공시로 다 가릴 수는 없다.</w:t>
      </w:r>
      <w:r w:rsidRPr="00EE5EC9">
        <w:rPr>
          <w:sz w:val="24"/>
          <w:szCs w:val="24"/>
        </w:rPr>
        <w:t xml:space="preserve"> </w:t>
      </w:r>
    </w:p>
    <w:p w:rsidR="00CF13C6" w:rsidRPr="00EE5EC9" w:rsidRDefault="00CF13C6" w:rsidP="00EE5EC9">
      <w:pPr>
        <w:jc w:val="center"/>
        <w:rPr>
          <w:sz w:val="24"/>
          <w:szCs w:val="24"/>
        </w:rPr>
      </w:pPr>
      <w:r w:rsidRPr="00EE5EC9">
        <w:rPr>
          <w:sz w:val="24"/>
          <w:szCs w:val="24"/>
        </w:rPr>
        <w:t>---</w:t>
      </w:r>
      <w:r w:rsidRPr="00EE5EC9">
        <w:rPr>
          <w:rFonts w:hint="eastAsia"/>
          <w:sz w:val="24"/>
          <w:szCs w:val="24"/>
        </w:rPr>
        <w:t>한화-</w:t>
      </w:r>
      <w:r w:rsidRPr="00EE5EC9">
        <w:rPr>
          <w:sz w:val="24"/>
          <w:szCs w:val="24"/>
        </w:rPr>
        <w:t>--</w:t>
      </w:r>
    </w:p>
    <w:p w:rsidR="00CF13C6" w:rsidRPr="00EE5EC9" w:rsidRDefault="00CF13C6">
      <w:pPr>
        <w:rPr>
          <w:sz w:val="24"/>
          <w:szCs w:val="24"/>
        </w:rPr>
      </w:pPr>
      <w:r w:rsidRPr="00EE5EC9">
        <w:rPr>
          <w:rFonts w:hint="eastAsia"/>
          <w:sz w:val="24"/>
          <w:szCs w:val="24"/>
        </w:rPr>
        <w:t>3</w:t>
      </w:r>
      <w:r w:rsidR="00EE5EC9" w:rsidRPr="00EE5EC9">
        <w:rPr>
          <w:sz w:val="24"/>
          <w:szCs w:val="24"/>
        </w:rPr>
        <w:t>.</w:t>
      </w:r>
      <w:r w:rsidRPr="00EE5EC9">
        <w:rPr>
          <w:sz w:val="24"/>
          <w:szCs w:val="24"/>
        </w:rPr>
        <w:t xml:space="preserve"> (</w:t>
      </w:r>
      <w:r w:rsidRPr="00EE5EC9">
        <w:rPr>
          <w:rFonts w:hint="eastAsia"/>
          <w:sz w:val="24"/>
          <w:szCs w:val="24"/>
        </w:rPr>
        <w:t xml:space="preserve">숫자로 경영하라 </w:t>
      </w:r>
      <w:r w:rsidRPr="00EE5EC9">
        <w:rPr>
          <w:sz w:val="24"/>
          <w:szCs w:val="24"/>
        </w:rPr>
        <w:t xml:space="preserve">4 - pp. 16~37) </w:t>
      </w:r>
      <w:r w:rsidRPr="00EE5EC9">
        <w:rPr>
          <w:rFonts w:hint="eastAsia"/>
          <w:sz w:val="24"/>
          <w:szCs w:val="24"/>
        </w:rPr>
        <w:t xml:space="preserve">경영자 교체와 </w:t>
      </w:r>
      <w:r w:rsidRPr="00EE5EC9">
        <w:rPr>
          <w:sz w:val="24"/>
          <w:szCs w:val="24"/>
        </w:rPr>
        <w:t>‘</w:t>
      </w:r>
      <w:r w:rsidRPr="00EE5EC9">
        <w:rPr>
          <w:rFonts w:hint="eastAsia"/>
          <w:sz w:val="24"/>
          <w:szCs w:val="24"/>
        </w:rPr>
        <w:t xml:space="preserve">빅 </w:t>
      </w:r>
      <w:proofErr w:type="spellStart"/>
      <w:r w:rsidRPr="00EE5EC9">
        <w:rPr>
          <w:rFonts w:hint="eastAsia"/>
          <w:sz w:val="24"/>
          <w:szCs w:val="24"/>
        </w:rPr>
        <w:t>배스</w:t>
      </w:r>
      <w:proofErr w:type="spellEnd"/>
      <w:r w:rsidRPr="00EE5EC9">
        <w:rPr>
          <w:sz w:val="24"/>
          <w:szCs w:val="24"/>
        </w:rPr>
        <w:t>’</w:t>
      </w:r>
      <w:r w:rsidRPr="00EE5EC9">
        <w:rPr>
          <w:rFonts w:hint="eastAsia"/>
          <w:sz w:val="24"/>
          <w:szCs w:val="24"/>
        </w:rPr>
        <w:t>회계처리,</w:t>
      </w:r>
      <w:r w:rsidRPr="00EE5EC9">
        <w:rPr>
          <w:sz w:val="24"/>
          <w:szCs w:val="24"/>
        </w:rPr>
        <w:t xml:space="preserve"> </w:t>
      </w:r>
      <w:r w:rsidRPr="00EE5EC9">
        <w:rPr>
          <w:rFonts w:hint="eastAsia"/>
          <w:sz w:val="24"/>
          <w:szCs w:val="24"/>
        </w:rPr>
        <w:t>왜 자주 일어날까?</w:t>
      </w:r>
      <w:r w:rsidRPr="00EE5EC9">
        <w:rPr>
          <w:sz w:val="24"/>
          <w:szCs w:val="24"/>
        </w:rPr>
        <w:t xml:space="preserve"> </w:t>
      </w:r>
    </w:p>
    <w:p w:rsidR="00CF13C6" w:rsidRPr="00EE5EC9" w:rsidRDefault="00CF13C6" w:rsidP="00EE5EC9">
      <w:pPr>
        <w:jc w:val="center"/>
        <w:rPr>
          <w:sz w:val="24"/>
          <w:szCs w:val="24"/>
        </w:rPr>
      </w:pPr>
      <w:r w:rsidRPr="00EE5EC9">
        <w:rPr>
          <w:rFonts w:hint="eastAsia"/>
          <w:sz w:val="24"/>
          <w:szCs w:val="24"/>
        </w:rPr>
        <w:t>-</w:t>
      </w:r>
      <w:r w:rsidRPr="00EE5EC9">
        <w:rPr>
          <w:sz w:val="24"/>
          <w:szCs w:val="24"/>
        </w:rPr>
        <w:t>--</w:t>
      </w:r>
      <w:r w:rsidRPr="00EE5EC9">
        <w:rPr>
          <w:rFonts w:hint="eastAsia"/>
          <w:sz w:val="24"/>
          <w:szCs w:val="24"/>
        </w:rPr>
        <w:t>현대중공업,</w:t>
      </w:r>
      <w:r w:rsidRPr="00EE5EC9">
        <w:rPr>
          <w:sz w:val="24"/>
          <w:szCs w:val="24"/>
        </w:rPr>
        <w:t xml:space="preserve"> KB</w:t>
      </w:r>
      <w:r w:rsidRPr="00EE5EC9">
        <w:rPr>
          <w:rFonts w:hint="eastAsia"/>
          <w:sz w:val="24"/>
          <w:szCs w:val="24"/>
        </w:rPr>
        <w:t>국민은행-</w:t>
      </w:r>
      <w:r w:rsidRPr="00EE5EC9">
        <w:rPr>
          <w:sz w:val="24"/>
          <w:szCs w:val="24"/>
        </w:rPr>
        <w:t>--</w:t>
      </w:r>
    </w:p>
    <w:p w:rsidR="00CF13C6" w:rsidRPr="00EE5EC9" w:rsidRDefault="00CF13C6">
      <w:pPr>
        <w:rPr>
          <w:sz w:val="24"/>
          <w:szCs w:val="24"/>
        </w:rPr>
      </w:pPr>
      <w:r w:rsidRPr="00EE5EC9">
        <w:rPr>
          <w:rFonts w:hint="eastAsia"/>
          <w:sz w:val="24"/>
          <w:szCs w:val="24"/>
        </w:rPr>
        <w:t>4</w:t>
      </w:r>
      <w:r w:rsidR="00EE5EC9" w:rsidRPr="00EE5EC9">
        <w:rPr>
          <w:sz w:val="24"/>
          <w:szCs w:val="24"/>
        </w:rPr>
        <w:t>.</w:t>
      </w:r>
      <w:r w:rsidRPr="00EE5EC9">
        <w:rPr>
          <w:sz w:val="24"/>
          <w:szCs w:val="24"/>
        </w:rPr>
        <w:t xml:space="preserve"> (</w:t>
      </w:r>
      <w:r w:rsidRPr="00EE5EC9">
        <w:rPr>
          <w:rFonts w:hint="eastAsia"/>
          <w:sz w:val="24"/>
          <w:szCs w:val="24"/>
        </w:rPr>
        <w:t xml:space="preserve">숫자로 경영하라 </w:t>
      </w:r>
      <w:r w:rsidRPr="00EE5EC9">
        <w:rPr>
          <w:sz w:val="24"/>
          <w:szCs w:val="24"/>
        </w:rPr>
        <w:t xml:space="preserve">4 - pp. </w:t>
      </w:r>
      <w:r w:rsidR="00EE5EC9" w:rsidRPr="00EE5EC9">
        <w:rPr>
          <w:sz w:val="24"/>
          <w:szCs w:val="24"/>
        </w:rPr>
        <w:t>282</w:t>
      </w:r>
      <w:r w:rsidRPr="00EE5EC9">
        <w:rPr>
          <w:sz w:val="24"/>
          <w:szCs w:val="24"/>
        </w:rPr>
        <w:t>~3</w:t>
      </w:r>
      <w:r w:rsidR="00EE5EC9" w:rsidRPr="00EE5EC9">
        <w:rPr>
          <w:sz w:val="24"/>
          <w:szCs w:val="24"/>
        </w:rPr>
        <w:t>13</w:t>
      </w:r>
      <w:r w:rsidRPr="00EE5EC9">
        <w:rPr>
          <w:sz w:val="24"/>
          <w:szCs w:val="24"/>
        </w:rPr>
        <w:t>)</w:t>
      </w:r>
      <w:r w:rsidR="00EE5EC9" w:rsidRPr="00EE5EC9">
        <w:rPr>
          <w:sz w:val="24"/>
          <w:szCs w:val="24"/>
        </w:rPr>
        <w:t xml:space="preserve"> </w:t>
      </w:r>
      <w:r w:rsidR="00EE5EC9" w:rsidRPr="00EE5EC9">
        <w:rPr>
          <w:rFonts w:hint="eastAsia"/>
          <w:sz w:val="24"/>
          <w:szCs w:val="24"/>
        </w:rPr>
        <w:t>대우조선해양의 분식회계 여부에 대한 논란</w:t>
      </w:r>
    </w:p>
    <w:p w:rsidR="00EE5EC9" w:rsidRPr="00EE5EC9" w:rsidRDefault="00EE5EC9" w:rsidP="00EE5EC9">
      <w:pPr>
        <w:jc w:val="center"/>
        <w:rPr>
          <w:sz w:val="24"/>
          <w:szCs w:val="24"/>
        </w:rPr>
      </w:pPr>
      <w:r w:rsidRPr="00EE5EC9">
        <w:rPr>
          <w:rFonts w:hint="eastAsia"/>
          <w:sz w:val="24"/>
          <w:szCs w:val="24"/>
        </w:rPr>
        <w:t>-</w:t>
      </w:r>
      <w:r w:rsidRPr="00EE5EC9">
        <w:rPr>
          <w:sz w:val="24"/>
          <w:szCs w:val="24"/>
        </w:rPr>
        <w:t>--</w:t>
      </w:r>
      <w:r w:rsidRPr="00EE5EC9">
        <w:rPr>
          <w:rFonts w:hint="eastAsia"/>
          <w:sz w:val="24"/>
          <w:szCs w:val="24"/>
        </w:rPr>
        <w:t>대우조선해양-</w:t>
      </w:r>
      <w:r w:rsidRPr="00EE5EC9">
        <w:rPr>
          <w:sz w:val="24"/>
          <w:szCs w:val="24"/>
        </w:rPr>
        <w:t>--</w:t>
      </w:r>
    </w:p>
    <w:p w:rsidR="00CF13C6" w:rsidRPr="00EE5EC9" w:rsidRDefault="00EE5EC9">
      <w:pPr>
        <w:rPr>
          <w:sz w:val="24"/>
          <w:szCs w:val="24"/>
        </w:rPr>
      </w:pPr>
      <w:r w:rsidRPr="00EE5EC9">
        <w:rPr>
          <w:sz w:val="24"/>
          <w:szCs w:val="24"/>
        </w:rPr>
        <w:t>5.</w:t>
      </w:r>
      <w:r w:rsidR="00CF13C6" w:rsidRPr="00EE5EC9">
        <w:rPr>
          <w:sz w:val="24"/>
          <w:szCs w:val="24"/>
        </w:rPr>
        <w:t xml:space="preserve"> (</w:t>
      </w:r>
      <w:r w:rsidR="00CF13C6" w:rsidRPr="00EE5EC9">
        <w:rPr>
          <w:rFonts w:hint="eastAsia"/>
          <w:sz w:val="24"/>
          <w:szCs w:val="24"/>
        </w:rPr>
        <w:t xml:space="preserve">숫자로 경영하라 </w:t>
      </w:r>
      <w:r w:rsidR="00CF13C6" w:rsidRPr="00EE5EC9">
        <w:rPr>
          <w:sz w:val="24"/>
          <w:szCs w:val="24"/>
        </w:rPr>
        <w:t xml:space="preserve">4 - pp. 70~97) </w:t>
      </w:r>
      <w:r w:rsidR="00CF13C6" w:rsidRPr="00EE5EC9">
        <w:rPr>
          <w:rFonts w:hint="eastAsia"/>
          <w:sz w:val="24"/>
          <w:szCs w:val="24"/>
        </w:rPr>
        <w:t>제일모직은 왜 자산재평가를 하지 않았을까?</w:t>
      </w:r>
    </w:p>
    <w:p w:rsidR="00CF13C6" w:rsidRPr="00EE5EC9" w:rsidRDefault="00CF13C6" w:rsidP="00EE5EC9">
      <w:pPr>
        <w:jc w:val="center"/>
        <w:rPr>
          <w:sz w:val="24"/>
          <w:szCs w:val="24"/>
        </w:rPr>
      </w:pPr>
      <w:r w:rsidRPr="00EE5EC9">
        <w:rPr>
          <w:rFonts w:hint="eastAsia"/>
          <w:sz w:val="24"/>
          <w:szCs w:val="24"/>
        </w:rPr>
        <w:t>-</w:t>
      </w:r>
      <w:r w:rsidRPr="00EE5EC9">
        <w:rPr>
          <w:sz w:val="24"/>
          <w:szCs w:val="24"/>
        </w:rPr>
        <w:t>--</w:t>
      </w:r>
      <w:r w:rsidRPr="00EE5EC9">
        <w:rPr>
          <w:rFonts w:hint="eastAsia"/>
          <w:sz w:val="24"/>
          <w:szCs w:val="24"/>
        </w:rPr>
        <w:t>제일모직-</w:t>
      </w:r>
      <w:r w:rsidRPr="00EE5EC9">
        <w:rPr>
          <w:sz w:val="24"/>
          <w:szCs w:val="24"/>
        </w:rPr>
        <w:t>--</w:t>
      </w:r>
    </w:p>
    <w:p w:rsidR="00EE5EC9" w:rsidRPr="00EE5EC9" w:rsidRDefault="00EE5EC9">
      <w:pPr>
        <w:rPr>
          <w:sz w:val="24"/>
          <w:szCs w:val="24"/>
        </w:rPr>
      </w:pPr>
      <w:r w:rsidRPr="00EE5EC9">
        <w:rPr>
          <w:rFonts w:hint="eastAsia"/>
          <w:sz w:val="24"/>
          <w:szCs w:val="24"/>
        </w:rPr>
        <w:t>6</w:t>
      </w:r>
      <w:r w:rsidRPr="00EE5EC9">
        <w:rPr>
          <w:sz w:val="24"/>
          <w:szCs w:val="24"/>
        </w:rPr>
        <w:t>. (</w:t>
      </w:r>
      <w:r w:rsidRPr="00EE5EC9">
        <w:rPr>
          <w:rFonts w:hint="eastAsia"/>
          <w:sz w:val="24"/>
          <w:szCs w:val="24"/>
        </w:rPr>
        <w:t xml:space="preserve">숫자로 경영하라 </w:t>
      </w:r>
      <w:r w:rsidRPr="00EE5EC9">
        <w:rPr>
          <w:sz w:val="24"/>
          <w:szCs w:val="24"/>
        </w:rPr>
        <w:t xml:space="preserve">4 - pp. 314~343) </w:t>
      </w:r>
      <w:r w:rsidRPr="00EE5EC9">
        <w:rPr>
          <w:rFonts w:hint="eastAsia"/>
          <w:sz w:val="24"/>
          <w:szCs w:val="24"/>
        </w:rPr>
        <w:t>하이마트의 영업권 회계처리와 상장의 비결</w:t>
      </w:r>
    </w:p>
    <w:p w:rsidR="00EE5EC9" w:rsidRPr="00EE5EC9" w:rsidRDefault="00EE5EC9" w:rsidP="00EE5EC9">
      <w:pPr>
        <w:jc w:val="center"/>
        <w:rPr>
          <w:sz w:val="24"/>
          <w:szCs w:val="24"/>
        </w:rPr>
      </w:pPr>
      <w:r w:rsidRPr="00EE5EC9">
        <w:rPr>
          <w:rFonts w:hint="eastAsia"/>
          <w:sz w:val="24"/>
          <w:szCs w:val="24"/>
        </w:rPr>
        <w:t>-</w:t>
      </w:r>
      <w:r w:rsidRPr="00EE5EC9">
        <w:rPr>
          <w:sz w:val="24"/>
          <w:szCs w:val="24"/>
        </w:rPr>
        <w:t>--</w:t>
      </w:r>
      <w:r w:rsidRPr="00EE5EC9">
        <w:rPr>
          <w:rFonts w:hint="eastAsia"/>
          <w:sz w:val="24"/>
          <w:szCs w:val="24"/>
        </w:rPr>
        <w:t>하이마트-</w:t>
      </w:r>
      <w:r w:rsidRPr="00EE5EC9">
        <w:rPr>
          <w:sz w:val="24"/>
          <w:szCs w:val="24"/>
        </w:rPr>
        <w:t>--</w:t>
      </w:r>
    </w:p>
    <w:p w:rsidR="00EE5EC9" w:rsidRPr="00EE5EC9" w:rsidRDefault="00EE5EC9">
      <w:pPr>
        <w:rPr>
          <w:sz w:val="24"/>
          <w:szCs w:val="24"/>
        </w:rPr>
      </w:pPr>
      <w:r w:rsidRPr="00EE5EC9">
        <w:rPr>
          <w:rFonts w:hint="eastAsia"/>
          <w:sz w:val="24"/>
          <w:szCs w:val="24"/>
        </w:rPr>
        <w:t>7</w:t>
      </w:r>
      <w:r w:rsidRPr="00EE5EC9">
        <w:rPr>
          <w:sz w:val="24"/>
          <w:szCs w:val="24"/>
        </w:rPr>
        <w:t>. (</w:t>
      </w:r>
      <w:r w:rsidRPr="00EE5EC9">
        <w:rPr>
          <w:rFonts w:hint="eastAsia"/>
          <w:sz w:val="24"/>
          <w:szCs w:val="24"/>
        </w:rPr>
        <w:t xml:space="preserve">숫자로 경영하라 </w:t>
      </w:r>
      <w:r w:rsidRPr="00EE5EC9">
        <w:rPr>
          <w:sz w:val="24"/>
          <w:szCs w:val="24"/>
        </w:rPr>
        <w:t xml:space="preserve">4 - pp. 38~69) </w:t>
      </w:r>
      <w:r w:rsidRPr="00EE5EC9">
        <w:rPr>
          <w:rFonts w:hint="eastAsia"/>
          <w:sz w:val="24"/>
          <w:szCs w:val="24"/>
        </w:rPr>
        <w:t>경영권 분쟁 과정에서 상환전환우선주의 역할</w:t>
      </w:r>
    </w:p>
    <w:p w:rsidR="00EE5EC9" w:rsidRPr="00EE5EC9" w:rsidRDefault="00EE5EC9" w:rsidP="00EE5EC9">
      <w:pPr>
        <w:jc w:val="center"/>
        <w:rPr>
          <w:sz w:val="24"/>
          <w:szCs w:val="24"/>
        </w:rPr>
      </w:pPr>
      <w:r w:rsidRPr="00EE5EC9">
        <w:rPr>
          <w:rFonts w:hint="eastAsia"/>
          <w:sz w:val="24"/>
          <w:szCs w:val="24"/>
        </w:rPr>
        <w:t>-</w:t>
      </w:r>
      <w:r w:rsidRPr="00EE5EC9">
        <w:rPr>
          <w:sz w:val="24"/>
          <w:szCs w:val="24"/>
        </w:rPr>
        <w:t>--STX</w:t>
      </w:r>
      <w:r w:rsidRPr="00EE5EC9">
        <w:rPr>
          <w:rFonts w:hint="eastAsia"/>
          <w:sz w:val="24"/>
          <w:szCs w:val="24"/>
        </w:rPr>
        <w:t>에너지-</w:t>
      </w:r>
      <w:r w:rsidRPr="00EE5EC9">
        <w:rPr>
          <w:sz w:val="24"/>
          <w:szCs w:val="24"/>
        </w:rPr>
        <w:t>--</w:t>
      </w:r>
    </w:p>
    <w:p w:rsidR="00EE5EC9" w:rsidRPr="00EE5EC9" w:rsidRDefault="00EE5EC9">
      <w:pPr>
        <w:rPr>
          <w:sz w:val="24"/>
          <w:szCs w:val="24"/>
        </w:rPr>
      </w:pPr>
      <w:r w:rsidRPr="00EE5EC9">
        <w:rPr>
          <w:rFonts w:hint="eastAsia"/>
          <w:sz w:val="24"/>
          <w:szCs w:val="24"/>
        </w:rPr>
        <w:t>8</w:t>
      </w:r>
      <w:r w:rsidRPr="00EE5EC9">
        <w:rPr>
          <w:sz w:val="24"/>
          <w:szCs w:val="24"/>
        </w:rPr>
        <w:t>. (</w:t>
      </w:r>
      <w:r w:rsidRPr="00EE5EC9">
        <w:rPr>
          <w:rFonts w:hint="eastAsia"/>
          <w:sz w:val="24"/>
          <w:szCs w:val="24"/>
        </w:rPr>
        <w:t xml:space="preserve">숫자로 경영하라 </w:t>
      </w:r>
      <w:r w:rsidRPr="00EE5EC9">
        <w:rPr>
          <w:sz w:val="24"/>
          <w:szCs w:val="24"/>
        </w:rPr>
        <w:t xml:space="preserve">4 - pp. 416~445) </w:t>
      </w:r>
      <w:r w:rsidRPr="00EE5EC9">
        <w:rPr>
          <w:rFonts w:hint="eastAsia"/>
          <w:sz w:val="24"/>
          <w:szCs w:val="24"/>
        </w:rPr>
        <w:t>자사주 취득의 이유와 효과</w:t>
      </w:r>
    </w:p>
    <w:p w:rsidR="00EE5EC9" w:rsidRPr="00EE5EC9" w:rsidRDefault="00EE5EC9" w:rsidP="00EE5EC9">
      <w:pPr>
        <w:jc w:val="center"/>
        <w:rPr>
          <w:sz w:val="24"/>
          <w:szCs w:val="24"/>
        </w:rPr>
      </w:pPr>
      <w:r w:rsidRPr="00EE5EC9">
        <w:rPr>
          <w:rFonts w:hint="eastAsia"/>
          <w:sz w:val="24"/>
          <w:szCs w:val="24"/>
        </w:rPr>
        <w:t>-</w:t>
      </w:r>
      <w:r w:rsidRPr="00EE5EC9">
        <w:rPr>
          <w:sz w:val="24"/>
          <w:szCs w:val="24"/>
        </w:rPr>
        <w:t>--</w:t>
      </w:r>
      <w:r w:rsidRPr="00EE5EC9">
        <w:rPr>
          <w:rFonts w:hint="eastAsia"/>
          <w:sz w:val="24"/>
          <w:szCs w:val="24"/>
        </w:rPr>
        <w:t>삼성전자,</w:t>
      </w:r>
      <w:r w:rsidRPr="00EE5EC9">
        <w:rPr>
          <w:sz w:val="24"/>
          <w:szCs w:val="24"/>
        </w:rPr>
        <w:t xml:space="preserve"> SK㈜---</w:t>
      </w:r>
    </w:p>
    <w:p w:rsidR="00EE5EC9" w:rsidRPr="00EE5EC9" w:rsidRDefault="00EE5EC9">
      <w:pPr>
        <w:rPr>
          <w:sz w:val="24"/>
          <w:szCs w:val="24"/>
        </w:rPr>
      </w:pPr>
      <w:r w:rsidRPr="00EE5EC9">
        <w:rPr>
          <w:rFonts w:hint="eastAsia"/>
          <w:sz w:val="24"/>
          <w:szCs w:val="24"/>
        </w:rPr>
        <w:t>9</w:t>
      </w:r>
      <w:r w:rsidRPr="00EE5EC9">
        <w:rPr>
          <w:sz w:val="24"/>
          <w:szCs w:val="24"/>
        </w:rPr>
        <w:t>. (</w:t>
      </w:r>
      <w:r w:rsidRPr="00EE5EC9">
        <w:rPr>
          <w:rFonts w:hint="eastAsia"/>
          <w:sz w:val="24"/>
          <w:szCs w:val="24"/>
        </w:rPr>
        <w:t xml:space="preserve">숫자로 경영하라 </w:t>
      </w:r>
      <w:r w:rsidRPr="00EE5EC9">
        <w:rPr>
          <w:sz w:val="24"/>
          <w:szCs w:val="24"/>
        </w:rPr>
        <w:t xml:space="preserve">2 - pp. 86~103) </w:t>
      </w:r>
      <w:r w:rsidRPr="00EE5EC9">
        <w:rPr>
          <w:rFonts w:hint="eastAsia"/>
          <w:sz w:val="24"/>
          <w:szCs w:val="24"/>
        </w:rPr>
        <w:t>이익인가,</w:t>
      </w:r>
      <w:r w:rsidRPr="00EE5EC9">
        <w:rPr>
          <w:sz w:val="24"/>
          <w:szCs w:val="24"/>
        </w:rPr>
        <w:t xml:space="preserve"> </w:t>
      </w:r>
      <w:r w:rsidRPr="00EE5EC9">
        <w:rPr>
          <w:rFonts w:hint="eastAsia"/>
          <w:sz w:val="24"/>
          <w:szCs w:val="24"/>
        </w:rPr>
        <w:t>현금흐름인가?</w:t>
      </w:r>
    </w:p>
    <w:p w:rsidR="00EE5EC9" w:rsidRPr="00EE5EC9" w:rsidRDefault="00EE5EC9" w:rsidP="00EE5EC9">
      <w:pPr>
        <w:jc w:val="center"/>
        <w:rPr>
          <w:sz w:val="24"/>
          <w:szCs w:val="24"/>
        </w:rPr>
      </w:pPr>
      <w:r w:rsidRPr="00EE5EC9">
        <w:rPr>
          <w:rFonts w:hint="eastAsia"/>
          <w:sz w:val="24"/>
          <w:szCs w:val="24"/>
        </w:rPr>
        <w:t>-</w:t>
      </w:r>
      <w:r w:rsidRPr="00EE5EC9">
        <w:rPr>
          <w:sz w:val="24"/>
          <w:szCs w:val="24"/>
        </w:rPr>
        <w:t>--LG</w:t>
      </w:r>
      <w:r w:rsidRPr="00EE5EC9">
        <w:rPr>
          <w:rFonts w:hint="eastAsia"/>
          <w:sz w:val="24"/>
          <w:szCs w:val="24"/>
        </w:rPr>
        <w:t>전자-</w:t>
      </w:r>
      <w:r w:rsidRPr="00EE5EC9">
        <w:rPr>
          <w:sz w:val="24"/>
          <w:szCs w:val="24"/>
        </w:rPr>
        <w:t>--</w:t>
      </w:r>
    </w:p>
    <w:sectPr w:rsidR="00EE5EC9" w:rsidRPr="00EE5E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76E" w:rsidRDefault="008F576E" w:rsidP="00B5738A">
      <w:pPr>
        <w:spacing w:after="0" w:line="240" w:lineRule="auto"/>
      </w:pPr>
      <w:r>
        <w:separator/>
      </w:r>
    </w:p>
  </w:endnote>
  <w:endnote w:type="continuationSeparator" w:id="0">
    <w:p w:rsidR="008F576E" w:rsidRDefault="008F576E" w:rsidP="00B57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76E" w:rsidRDefault="008F576E" w:rsidP="00B5738A">
      <w:pPr>
        <w:spacing w:after="0" w:line="240" w:lineRule="auto"/>
      </w:pPr>
      <w:r>
        <w:separator/>
      </w:r>
    </w:p>
  </w:footnote>
  <w:footnote w:type="continuationSeparator" w:id="0">
    <w:p w:rsidR="008F576E" w:rsidRDefault="008F576E" w:rsidP="00B573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C6"/>
    <w:rsid w:val="00873BEB"/>
    <w:rsid w:val="008F576E"/>
    <w:rsid w:val="00B5738A"/>
    <w:rsid w:val="00CF13C6"/>
    <w:rsid w:val="00EE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69E9E"/>
  <w15:chartTrackingRefBased/>
  <w15:docId w15:val="{C47827B7-C0FC-45D8-B878-575E88E3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73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738A"/>
  </w:style>
  <w:style w:type="paragraph" w:styleId="a4">
    <w:name w:val="footer"/>
    <w:basedOn w:val="a"/>
    <w:link w:val="Char0"/>
    <w:uiPriority w:val="99"/>
    <w:unhideWhenUsed/>
    <w:rsid w:val="00B573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7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Byungjin Kwak</dc:creator>
  <cp:keywords/>
  <dc:description/>
  <cp:lastModifiedBy>Byungjin Kwak</cp:lastModifiedBy>
  <cp:revision>2</cp:revision>
  <dcterms:created xsi:type="dcterms:W3CDTF">2022-02-15T05:31:00Z</dcterms:created>
  <dcterms:modified xsi:type="dcterms:W3CDTF">2022-02-15T05:53:00Z</dcterms:modified>
</cp:coreProperties>
</file>