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right" w:tblpY="18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410"/>
      </w:tblGrid>
      <w:tr w:rsidR="008A7FF7" w:rsidRPr="00BB015F" w:rsidTr="001468E2">
        <w:trPr>
          <w:trHeight w:val="15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8A7FF7" w:rsidRPr="00BB015F" w:rsidRDefault="008A7FF7" w:rsidP="001468E2">
            <w:pPr>
              <w:spacing w:line="360" w:lineRule="auto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br w:type="page"/>
            </w: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保密级别</w:t>
            </w:r>
          </w:p>
        </w:tc>
        <w:tc>
          <w:tcPr>
            <w:tcW w:w="1410" w:type="dxa"/>
            <w:tcBorders>
              <w:top w:val="single" w:sz="12" w:space="0" w:color="auto"/>
            </w:tcBorders>
            <w:vAlign w:val="center"/>
          </w:tcPr>
          <w:p w:rsidR="008A7FF7" w:rsidRPr="00924175" w:rsidRDefault="008A7FF7" w:rsidP="001468E2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24175">
              <w:rPr>
                <w:rFonts w:ascii="宋体" w:hAnsi="宋体" w:cs="宋体" w:hint="eastAsia"/>
                <w:sz w:val="18"/>
                <w:szCs w:val="18"/>
              </w:rPr>
              <w:t>保密</w:t>
            </w:r>
          </w:p>
        </w:tc>
      </w:tr>
      <w:tr w:rsidR="008A7FF7" w:rsidRPr="00BB015F" w:rsidTr="001468E2">
        <w:trPr>
          <w:trHeight w:val="283"/>
        </w:trPr>
        <w:tc>
          <w:tcPr>
            <w:tcW w:w="1008" w:type="dxa"/>
            <w:vAlign w:val="center"/>
          </w:tcPr>
          <w:p w:rsidR="008A7FF7" w:rsidRPr="00BB015F" w:rsidRDefault="008A7FF7" w:rsidP="001468E2">
            <w:pPr>
              <w:spacing w:line="360" w:lineRule="auto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版</w:t>
            </w:r>
            <w:r w:rsidRPr="00BB015F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本</w:t>
            </w:r>
            <w:r w:rsidRPr="00BB015F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号</w:t>
            </w:r>
          </w:p>
        </w:tc>
        <w:tc>
          <w:tcPr>
            <w:tcW w:w="1410" w:type="dxa"/>
            <w:vAlign w:val="center"/>
          </w:tcPr>
          <w:p w:rsidR="008A7FF7" w:rsidRPr="00924175" w:rsidRDefault="008A7FF7" w:rsidP="001468E2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24175">
              <w:rPr>
                <w:rFonts w:ascii="宋体" w:hAnsi="宋体" w:hint="eastAsia"/>
                <w:sz w:val="18"/>
                <w:szCs w:val="18"/>
              </w:rPr>
              <w:t>1.0</w:t>
            </w:r>
          </w:p>
        </w:tc>
      </w:tr>
    </w:tbl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8A7FF7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8A7FF7" w:rsidRPr="00995586" w:rsidRDefault="00156A74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  <w:r w:rsidRPr="00995586">
        <w:rPr>
          <w:rFonts w:ascii="宋体" w:hAnsi="宋体" w:hint="eastAsia"/>
          <w:kern w:val="0"/>
          <w:sz w:val="48"/>
          <w:szCs w:val="72"/>
        </w:rPr>
        <w:t>一级</w:t>
      </w:r>
      <w:r w:rsidRPr="00995586">
        <w:rPr>
          <w:rFonts w:ascii="宋体" w:hAnsi="宋体"/>
          <w:kern w:val="0"/>
          <w:sz w:val="48"/>
          <w:szCs w:val="72"/>
        </w:rPr>
        <w:t>承</w:t>
      </w:r>
      <w:r w:rsidR="008A7FF7" w:rsidRPr="00995586">
        <w:rPr>
          <w:rFonts w:ascii="宋体" w:hAnsi="宋体" w:hint="eastAsia"/>
          <w:kern w:val="0"/>
          <w:sz w:val="48"/>
          <w:szCs w:val="72"/>
        </w:rPr>
        <w:t>分销系统</w:t>
      </w:r>
    </w:p>
    <w:p w:rsidR="008A7FF7" w:rsidRPr="00995586" w:rsidRDefault="00C874F4" w:rsidP="008A7FF7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48"/>
        </w:rPr>
      </w:pPr>
      <w:r w:rsidRPr="00995586">
        <w:rPr>
          <w:rFonts w:ascii="宋体" w:hAnsi="宋体" w:hint="eastAsia"/>
          <w:kern w:val="0"/>
          <w:sz w:val="48"/>
          <w:szCs w:val="48"/>
        </w:rPr>
        <w:t>设计说明书</w:t>
      </w: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A7FF7" w:rsidRPr="00995586" w:rsidRDefault="008A7FF7" w:rsidP="008A7FF7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</w:p>
    <w:p w:rsidR="008A7FF7" w:rsidRPr="00995586" w:rsidRDefault="008A7FF7" w:rsidP="008A7FF7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</w:p>
    <w:p w:rsidR="008A7FF7" w:rsidRPr="00995586" w:rsidRDefault="008A7FF7" w:rsidP="008A7FF7">
      <w:pPr>
        <w:spacing w:line="360" w:lineRule="auto"/>
        <w:jc w:val="center"/>
        <w:rPr>
          <w:rFonts w:ascii="宋体" w:hAnsi="宋体"/>
          <w:sz w:val="24"/>
        </w:rPr>
      </w:pPr>
      <w:r w:rsidRPr="00995586">
        <w:rPr>
          <w:rFonts w:ascii="宋体" w:hAnsi="宋体" w:cs="宋体" w:hint="eastAsia"/>
          <w:b/>
          <w:bCs/>
          <w:sz w:val="24"/>
        </w:rPr>
        <w:t>撰写时间：</w:t>
      </w:r>
      <w:r w:rsidRPr="00995586">
        <w:rPr>
          <w:rFonts w:ascii="宋体" w:hAnsi="宋体" w:hint="eastAsia"/>
          <w:sz w:val="24"/>
        </w:rPr>
        <w:t>201</w:t>
      </w:r>
      <w:r w:rsidRPr="00995586">
        <w:rPr>
          <w:rFonts w:ascii="宋体" w:hAnsi="宋体"/>
          <w:sz w:val="24"/>
        </w:rPr>
        <w:t>9</w:t>
      </w:r>
      <w:r w:rsidRPr="00995586">
        <w:rPr>
          <w:rFonts w:ascii="宋体" w:hAnsi="宋体" w:cs="宋体" w:hint="eastAsia"/>
          <w:sz w:val="24"/>
        </w:rPr>
        <w:t>年</w:t>
      </w:r>
      <w:r w:rsidRPr="00995586">
        <w:rPr>
          <w:rFonts w:ascii="宋体" w:hAnsi="宋体"/>
          <w:sz w:val="24"/>
        </w:rPr>
        <w:t>8</w:t>
      </w:r>
      <w:r w:rsidRPr="00995586">
        <w:rPr>
          <w:rFonts w:ascii="宋体" w:hAnsi="宋体" w:cs="宋体" w:hint="eastAsia"/>
          <w:sz w:val="24"/>
        </w:rPr>
        <w:t>月</w:t>
      </w:r>
      <w:r w:rsidRPr="00995586">
        <w:rPr>
          <w:rFonts w:ascii="宋体" w:hAnsi="宋体"/>
          <w:sz w:val="24"/>
        </w:rPr>
        <w:t>29</w:t>
      </w:r>
      <w:r w:rsidRPr="00995586">
        <w:rPr>
          <w:rFonts w:ascii="宋体" w:hAnsi="宋体" w:cs="宋体" w:hint="eastAsia"/>
          <w:sz w:val="24"/>
        </w:rPr>
        <w:t>日</w:t>
      </w:r>
    </w:p>
    <w:p w:rsidR="008A7FF7" w:rsidRPr="00995586" w:rsidRDefault="008A7FF7" w:rsidP="008A7FF7">
      <w:pPr>
        <w:spacing w:line="360" w:lineRule="auto"/>
        <w:jc w:val="center"/>
        <w:rPr>
          <w:rFonts w:ascii="宋体" w:hAnsi="宋体" w:cs="宋体"/>
          <w:sz w:val="24"/>
        </w:rPr>
      </w:pPr>
      <w:r w:rsidRPr="00995586">
        <w:rPr>
          <w:rFonts w:ascii="宋体" w:hAnsi="宋体" w:cs="宋体" w:hint="eastAsia"/>
          <w:b/>
          <w:bCs/>
          <w:sz w:val="24"/>
        </w:rPr>
        <w:t>发行范围：</w:t>
      </w:r>
      <w:r w:rsidRPr="00995586">
        <w:rPr>
          <w:rFonts w:ascii="宋体" w:hAnsi="宋体" w:cs="宋体" w:hint="eastAsia"/>
          <w:bCs/>
          <w:sz w:val="24"/>
        </w:rPr>
        <w:t>海通</w:t>
      </w:r>
      <w:r w:rsidRPr="00995586">
        <w:rPr>
          <w:rFonts w:ascii="宋体" w:hAnsi="宋体" w:cs="宋体"/>
          <w:bCs/>
          <w:sz w:val="24"/>
        </w:rPr>
        <w:t>证券</w:t>
      </w:r>
    </w:p>
    <w:p w:rsidR="008A7FF7" w:rsidRPr="00995586" w:rsidRDefault="008A7FF7" w:rsidP="008A7FF7">
      <w:pPr>
        <w:widowControl/>
        <w:jc w:val="left"/>
      </w:pPr>
    </w:p>
    <w:p w:rsidR="008A7FF7" w:rsidRPr="00995586" w:rsidRDefault="008A7FF7">
      <w:pPr>
        <w:widowControl/>
        <w:jc w:val="left"/>
      </w:pPr>
      <w:r w:rsidRPr="00995586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2183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FF7" w:rsidRPr="00995586" w:rsidRDefault="008A7FF7" w:rsidP="008A7FF7">
          <w:pPr>
            <w:pStyle w:val="TOC"/>
            <w:jc w:val="center"/>
            <w:rPr>
              <w:color w:val="auto"/>
            </w:rPr>
          </w:pPr>
          <w:r w:rsidRPr="00995586">
            <w:rPr>
              <w:color w:val="auto"/>
              <w:lang w:val="zh-CN"/>
            </w:rPr>
            <w:t>目录</w:t>
          </w:r>
        </w:p>
        <w:p w:rsidR="00995586" w:rsidRDefault="008A7FF7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 w:rsidRPr="00995586">
            <w:fldChar w:fldCharType="begin"/>
          </w:r>
          <w:r w:rsidRPr="00995586">
            <w:instrText xml:space="preserve"> TOC \o "1-3" \h \z \u </w:instrText>
          </w:r>
          <w:r w:rsidRPr="00995586">
            <w:fldChar w:fldCharType="separate"/>
          </w:r>
          <w:hyperlink w:anchor="_Toc18056718" w:history="1">
            <w:r w:rsidR="00995586" w:rsidRPr="00584749">
              <w:rPr>
                <w:rStyle w:val="a7"/>
                <w:rFonts w:asciiTheme="minorEastAsia" w:hAnsiTheme="minorEastAsia"/>
                <w:noProof/>
              </w:rPr>
              <w:t>1.</w:t>
            </w:r>
            <w:r w:rsidR="00995586">
              <w:rPr>
                <w:noProof/>
              </w:rPr>
              <w:tab/>
            </w:r>
            <w:r w:rsidR="00995586" w:rsidRPr="00584749">
              <w:rPr>
                <w:rStyle w:val="a7"/>
                <w:rFonts w:asciiTheme="minorEastAsia" w:hAnsiTheme="minorEastAsia" w:hint="eastAsia"/>
                <w:noProof/>
              </w:rPr>
              <w:t>容量评估报告</w:t>
            </w:r>
            <w:r w:rsidR="00995586">
              <w:rPr>
                <w:noProof/>
                <w:webHidden/>
              </w:rPr>
              <w:tab/>
            </w:r>
            <w:r w:rsidR="00995586">
              <w:rPr>
                <w:noProof/>
                <w:webHidden/>
              </w:rPr>
              <w:fldChar w:fldCharType="begin"/>
            </w:r>
            <w:r w:rsidR="00995586">
              <w:rPr>
                <w:noProof/>
                <w:webHidden/>
              </w:rPr>
              <w:instrText xml:space="preserve"> PAGEREF _Toc18056718 \h </w:instrText>
            </w:r>
            <w:r w:rsidR="00995586">
              <w:rPr>
                <w:noProof/>
                <w:webHidden/>
              </w:rPr>
            </w:r>
            <w:r w:rsidR="00995586">
              <w:rPr>
                <w:noProof/>
                <w:webHidden/>
              </w:rPr>
              <w:fldChar w:fldCharType="separate"/>
            </w:r>
            <w:r w:rsidR="00995586">
              <w:rPr>
                <w:noProof/>
                <w:webHidden/>
              </w:rPr>
              <w:t>3</w:t>
            </w:r>
            <w:r w:rsidR="00995586">
              <w:rPr>
                <w:noProof/>
                <w:webHidden/>
              </w:rPr>
              <w:fldChar w:fldCharType="end"/>
            </w:r>
          </w:hyperlink>
        </w:p>
        <w:p w:rsidR="00995586" w:rsidRDefault="00142658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8056719" w:history="1">
            <w:r w:rsidR="00995586" w:rsidRPr="00584749">
              <w:rPr>
                <w:rStyle w:val="a7"/>
                <w:rFonts w:asciiTheme="minorEastAsia" w:hAnsiTheme="minorEastAsia"/>
                <w:noProof/>
              </w:rPr>
              <w:t>2.</w:t>
            </w:r>
            <w:r w:rsidR="00995586">
              <w:rPr>
                <w:noProof/>
              </w:rPr>
              <w:tab/>
            </w:r>
            <w:r w:rsidR="00995586" w:rsidRPr="00584749">
              <w:rPr>
                <w:rStyle w:val="a7"/>
                <w:rFonts w:asciiTheme="minorEastAsia" w:hAnsiTheme="minorEastAsia" w:hint="eastAsia"/>
                <w:noProof/>
              </w:rPr>
              <w:t>系统设计</w:t>
            </w:r>
            <w:r w:rsidR="00995586">
              <w:rPr>
                <w:noProof/>
                <w:webHidden/>
              </w:rPr>
              <w:tab/>
            </w:r>
            <w:r w:rsidR="00995586">
              <w:rPr>
                <w:noProof/>
                <w:webHidden/>
              </w:rPr>
              <w:fldChar w:fldCharType="begin"/>
            </w:r>
            <w:r w:rsidR="00995586">
              <w:rPr>
                <w:noProof/>
                <w:webHidden/>
              </w:rPr>
              <w:instrText xml:space="preserve"> PAGEREF _Toc18056719 \h </w:instrText>
            </w:r>
            <w:r w:rsidR="00995586">
              <w:rPr>
                <w:noProof/>
                <w:webHidden/>
              </w:rPr>
            </w:r>
            <w:r w:rsidR="00995586">
              <w:rPr>
                <w:noProof/>
                <w:webHidden/>
              </w:rPr>
              <w:fldChar w:fldCharType="separate"/>
            </w:r>
            <w:r w:rsidR="00995586">
              <w:rPr>
                <w:noProof/>
                <w:webHidden/>
              </w:rPr>
              <w:t>3</w:t>
            </w:r>
            <w:r w:rsidR="00995586">
              <w:rPr>
                <w:noProof/>
                <w:webHidden/>
              </w:rPr>
              <w:fldChar w:fldCharType="end"/>
            </w:r>
          </w:hyperlink>
        </w:p>
        <w:p w:rsidR="00995586" w:rsidRDefault="00142658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8056720" w:history="1">
            <w:r w:rsidR="00995586" w:rsidRPr="00584749">
              <w:rPr>
                <w:rStyle w:val="a7"/>
                <w:rFonts w:asciiTheme="minorEastAsia" w:hAnsiTheme="minorEastAsia"/>
                <w:noProof/>
              </w:rPr>
              <w:t>3.</w:t>
            </w:r>
            <w:r w:rsidR="00995586">
              <w:rPr>
                <w:noProof/>
              </w:rPr>
              <w:tab/>
            </w:r>
            <w:r w:rsidR="00995586" w:rsidRPr="00584749">
              <w:rPr>
                <w:rStyle w:val="a7"/>
                <w:rFonts w:asciiTheme="minorEastAsia" w:hAnsiTheme="minorEastAsia" w:hint="eastAsia"/>
                <w:noProof/>
              </w:rPr>
              <w:t>数据库结构说明</w:t>
            </w:r>
            <w:r w:rsidR="00995586">
              <w:rPr>
                <w:noProof/>
                <w:webHidden/>
              </w:rPr>
              <w:tab/>
            </w:r>
            <w:r w:rsidR="00995586">
              <w:rPr>
                <w:noProof/>
                <w:webHidden/>
              </w:rPr>
              <w:fldChar w:fldCharType="begin"/>
            </w:r>
            <w:r w:rsidR="00995586">
              <w:rPr>
                <w:noProof/>
                <w:webHidden/>
              </w:rPr>
              <w:instrText xml:space="preserve"> PAGEREF _Toc18056720 \h </w:instrText>
            </w:r>
            <w:r w:rsidR="00995586">
              <w:rPr>
                <w:noProof/>
                <w:webHidden/>
              </w:rPr>
            </w:r>
            <w:r w:rsidR="00995586">
              <w:rPr>
                <w:noProof/>
                <w:webHidden/>
              </w:rPr>
              <w:fldChar w:fldCharType="separate"/>
            </w:r>
            <w:r w:rsidR="00995586">
              <w:rPr>
                <w:noProof/>
                <w:webHidden/>
              </w:rPr>
              <w:t>6</w:t>
            </w:r>
            <w:r w:rsidR="00995586">
              <w:rPr>
                <w:noProof/>
                <w:webHidden/>
              </w:rPr>
              <w:fldChar w:fldCharType="end"/>
            </w:r>
          </w:hyperlink>
        </w:p>
        <w:p w:rsidR="008A7FF7" w:rsidRPr="00995586" w:rsidRDefault="008A7FF7">
          <w:r w:rsidRPr="00995586">
            <w:rPr>
              <w:b/>
              <w:bCs/>
              <w:lang w:val="zh-CN"/>
            </w:rPr>
            <w:fldChar w:fldCharType="end"/>
          </w:r>
        </w:p>
      </w:sdtContent>
    </w:sdt>
    <w:p w:rsidR="008A7FF7" w:rsidRPr="00995586" w:rsidRDefault="008A7FF7">
      <w:pPr>
        <w:widowControl/>
        <w:jc w:val="left"/>
      </w:pPr>
    </w:p>
    <w:p w:rsidR="008A7FF7" w:rsidRPr="00995586" w:rsidRDefault="008A7FF7">
      <w:pPr>
        <w:widowControl/>
        <w:jc w:val="left"/>
      </w:pPr>
      <w:r w:rsidRPr="00995586">
        <w:br w:type="page"/>
      </w:r>
    </w:p>
    <w:p w:rsidR="00B52843" w:rsidRPr="00995586" w:rsidRDefault="00B52843" w:rsidP="003D3F35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0" w:name="_Toc18056718"/>
      <w:r w:rsidRPr="00995586">
        <w:rPr>
          <w:rFonts w:asciiTheme="minorEastAsia" w:hAnsiTheme="minorEastAsia" w:hint="eastAsia"/>
        </w:rPr>
        <w:lastRenderedPageBreak/>
        <w:t>容量评估报告</w:t>
      </w:r>
      <w:bookmarkEnd w:id="0"/>
    </w:p>
    <w:p w:rsidR="003D3F35" w:rsidRPr="00995586" w:rsidRDefault="00156A74" w:rsidP="00995586">
      <w:pPr>
        <w:pStyle w:val="10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一级</w:t>
      </w:r>
      <w:r w:rsidRPr="00995586">
        <w:rPr>
          <w:rFonts w:asciiTheme="minorEastAsia" w:eastAsiaTheme="minorEastAsia" w:hAnsiTheme="minorEastAsia"/>
          <w:sz w:val="24"/>
          <w:szCs w:val="24"/>
        </w:rPr>
        <w:t>承分销</w:t>
      </w:r>
      <w:r w:rsidR="003D3F35" w:rsidRPr="00995586">
        <w:rPr>
          <w:rFonts w:asciiTheme="minorEastAsia" w:eastAsiaTheme="minorEastAsia" w:hAnsiTheme="minorEastAsia" w:hint="eastAsia"/>
          <w:sz w:val="24"/>
          <w:szCs w:val="24"/>
        </w:rPr>
        <w:t>系统为债券融资部内部使用系统，同时在线人数</w:t>
      </w:r>
      <w:r w:rsidR="00925AC2" w:rsidRPr="00995586">
        <w:rPr>
          <w:rFonts w:asciiTheme="minorEastAsia" w:eastAsiaTheme="minorEastAsia" w:hAnsiTheme="minorEastAsia" w:hint="eastAsia"/>
          <w:sz w:val="24"/>
          <w:szCs w:val="24"/>
        </w:rPr>
        <w:t>不会</w:t>
      </w:r>
      <w:r w:rsidR="00925AC2" w:rsidRPr="00995586">
        <w:rPr>
          <w:rFonts w:asciiTheme="minorEastAsia" w:eastAsiaTheme="minorEastAsia" w:hAnsiTheme="minorEastAsia"/>
          <w:sz w:val="24"/>
          <w:szCs w:val="24"/>
        </w:rPr>
        <w:t>超过</w:t>
      </w:r>
      <w:r w:rsidR="003D3F35" w:rsidRPr="00995586">
        <w:rPr>
          <w:rFonts w:asciiTheme="minorEastAsia" w:eastAsiaTheme="minorEastAsia" w:hAnsiTheme="minorEastAsia" w:hint="eastAsia"/>
          <w:sz w:val="24"/>
          <w:szCs w:val="24"/>
        </w:rPr>
        <w:t>100人。</w:t>
      </w:r>
    </w:p>
    <w:p w:rsidR="00B52843" w:rsidRPr="00995586" w:rsidRDefault="006748B4" w:rsidP="003D3F35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1" w:name="_Toc18056719"/>
      <w:r w:rsidRPr="00995586">
        <w:rPr>
          <w:rFonts w:asciiTheme="minorEastAsia" w:hAnsiTheme="minorEastAsia" w:hint="eastAsia"/>
        </w:rPr>
        <w:t>系统</w:t>
      </w:r>
      <w:r w:rsidR="00B52843" w:rsidRPr="00995586">
        <w:rPr>
          <w:rFonts w:asciiTheme="minorEastAsia" w:hAnsiTheme="minorEastAsia" w:hint="eastAsia"/>
        </w:rPr>
        <w:t>设计</w:t>
      </w:r>
      <w:bookmarkEnd w:id="1"/>
    </w:p>
    <w:p w:rsidR="00FB3232" w:rsidRPr="00995586" w:rsidRDefault="001F2171" w:rsidP="001F217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995586">
        <w:rPr>
          <w:rFonts w:asciiTheme="minorEastAsia" w:hAnsiTheme="minorEastAsia" w:hint="eastAsia"/>
          <w:sz w:val="28"/>
          <w:szCs w:val="28"/>
        </w:rPr>
        <w:t>主要</w:t>
      </w:r>
      <w:r w:rsidR="00156A74" w:rsidRPr="00995586">
        <w:rPr>
          <w:rFonts w:asciiTheme="minorEastAsia" w:hAnsiTheme="minorEastAsia" w:hint="eastAsia"/>
          <w:sz w:val="28"/>
          <w:szCs w:val="28"/>
        </w:rPr>
        <w:t>功能简介</w:t>
      </w:r>
    </w:p>
    <w:p w:rsidR="00156A74" w:rsidRPr="00995586" w:rsidRDefault="00156A74" w:rsidP="00156A74">
      <w:pPr>
        <w:spacing w:line="360" w:lineRule="auto"/>
        <w:ind w:firstLine="420"/>
        <w:jc w:val="center"/>
        <w:rPr>
          <w:rFonts w:asciiTheme="minorEastAsia" w:hAnsiTheme="minorEastAsia"/>
          <w:sz w:val="24"/>
        </w:rPr>
      </w:pPr>
      <w:r w:rsidRPr="00995586">
        <w:rPr>
          <w:rFonts w:asciiTheme="minorEastAsia" w:hAnsiTheme="minorEastAsia"/>
          <w:noProof/>
        </w:rPr>
        <w:drawing>
          <wp:inline distT="0" distB="0" distL="0" distR="0" wp14:anchorId="139F1DA2" wp14:editId="5A40966F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0A" w:rsidRDefault="0042070A" w:rsidP="0042070A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新发债券</w:t>
      </w:r>
      <w:r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支持</w:t>
      </w:r>
      <w:r>
        <w:rPr>
          <w:rFonts w:asciiTheme="minorEastAsia" w:eastAsiaTheme="minorEastAsia" w:hAnsiTheme="minorEastAsia"/>
          <w:sz w:val="24"/>
          <w:szCs w:val="24"/>
        </w:rPr>
        <w:t>用户进行主承项目基础信息录入</w:t>
      </w:r>
      <w:r>
        <w:rPr>
          <w:rFonts w:asciiTheme="minorEastAsia" w:eastAsiaTheme="minorEastAsia" w:hAnsiTheme="minorEastAsia" w:hint="eastAsia"/>
          <w:sz w:val="24"/>
          <w:szCs w:val="24"/>
        </w:rPr>
        <w:t>并</w:t>
      </w:r>
      <w:r>
        <w:rPr>
          <w:rFonts w:asciiTheme="minorEastAsia" w:eastAsiaTheme="minorEastAsia" w:hAnsiTheme="minorEastAsia"/>
          <w:sz w:val="24"/>
          <w:szCs w:val="24"/>
        </w:rPr>
        <w:t>推送至森浦</w:t>
      </w:r>
      <w:r>
        <w:rPr>
          <w:rFonts w:asciiTheme="minorEastAsia" w:eastAsiaTheme="minorEastAsia" w:hAnsiTheme="minorEastAsia" w:hint="eastAsia"/>
          <w:sz w:val="24"/>
          <w:szCs w:val="24"/>
        </w:rPr>
        <w:t>Q</w:t>
      </w:r>
      <w:r>
        <w:rPr>
          <w:rFonts w:asciiTheme="minorEastAsia" w:eastAsiaTheme="minorEastAsia" w:hAnsiTheme="minorEastAsia"/>
          <w:sz w:val="24"/>
          <w:szCs w:val="24"/>
        </w:rPr>
        <w:t>eubee软件；支持一键生成发行广告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4634D" w:rsidRDefault="0042070A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债券询价：支持</w:t>
      </w:r>
      <w:r>
        <w:rPr>
          <w:rFonts w:asciiTheme="minorEastAsia" w:eastAsiaTheme="minorEastAsia" w:hAnsiTheme="minorEastAsia"/>
          <w:sz w:val="24"/>
          <w:szCs w:val="24"/>
        </w:rPr>
        <w:t>各销售录入</w:t>
      </w:r>
      <w:r>
        <w:rPr>
          <w:rFonts w:asciiTheme="minorEastAsia" w:eastAsiaTheme="minorEastAsia" w:hAnsiTheme="minorEastAsia" w:hint="eastAsia"/>
          <w:sz w:val="24"/>
          <w:szCs w:val="24"/>
        </w:rPr>
        <w:t>询价</w:t>
      </w:r>
      <w:r>
        <w:rPr>
          <w:rFonts w:asciiTheme="minorEastAsia" w:eastAsiaTheme="minorEastAsia" w:hAnsiTheme="minorEastAsia"/>
          <w:sz w:val="24"/>
          <w:szCs w:val="24"/>
        </w:rPr>
        <w:t>记录、进度设置、跟进提醒；支持项目负责人进行项目进度预览。</w:t>
      </w:r>
    </w:p>
    <w:p w:rsidR="0054634D" w:rsidRDefault="001F2171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54634D">
        <w:rPr>
          <w:rFonts w:asciiTheme="minorEastAsia" w:eastAsiaTheme="minorEastAsia" w:hAnsiTheme="minorEastAsia" w:hint="eastAsia"/>
          <w:sz w:val="24"/>
          <w:szCs w:val="24"/>
        </w:rPr>
        <w:t>标位汇总：</w:t>
      </w:r>
      <w:r w:rsidR="0042070A" w:rsidRPr="0054634D">
        <w:rPr>
          <w:rFonts w:asciiTheme="minorEastAsia" w:eastAsiaTheme="minorEastAsia" w:hAnsiTheme="minorEastAsia" w:hint="eastAsia"/>
          <w:sz w:val="24"/>
          <w:szCs w:val="24"/>
        </w:rPr>
        <w:t>用户</w:t>
      </w:r>
      <w:r w:rsidRPr="0054634D">
        <w:rPr>
          <w:rFonts w:asciiTheme="minorEastAsia" w:eastAsiaTheme="minorEastAsia" w:hAnsiTheme="minorEastAsia" w:hint="eastAsia"/>
          <w:sz w:val="24"/>
          <w:szCs w:val="24"/>
        </w:rPr>
        <w:t>可通过自行录入标位</w:t>
      </w:r>
      <w:r w:rsidR="0042070A" w:rsidRPr="0054634D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42070A" w:rsidRPr="0054634D">
        <w:rPr>
          <w:rFonts w:asciiTheme="minorEastAsia" w:eastAsiaTheme="minorEastAsia" w:hAnsiTheme="minorEastAsia"/>
          <w:sz w:val="24"/>
          <w:szCs w:val="24"/>
        </w:rPr>
        <w:t>支持簿记预览</w:t>
      </w:r>
      <w:r w:rsidR="0042070A" w:rsidRPr="0054634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2070A" w:rsidRPr="0054634D">
        <w:rPr>
          <w:rFonts w:asciiTheme="minorEastAsia" w:eastAsiaTheme="minorEastAsia" w:hAnsiTheme="minorEastAsia"/>
          <w:sz w:val="24"/>
          <w:szCs w:val="24"/>
        </w:rPr>
        <w:t>支持</w:t>
      </w:r>
      <w:r w:rsidR="0042070A" w:rsidRPr="0054634D"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42070A" w:rsidRPr="0054634D">
        <w:rPr>
          <w:rFonts w:asciiTheme="minorEastAsia" w:eastAsiaTheme="minorEastAsia" w:hAnsiTheme="minorEastAsia"/>
          <w:sz w:val="24"/>
          <w:szCs w:val="24"/>
        </w:rPr>
        <w:t>销售用户一键粘贴</w:t>
      </w:r>
      <w:r w:rsidR="0042070A" w:rsidRPr="0054634D">
        <w:rPr>
          <w:rFonts w:asciiTheme="minorEastAsia" w:eastAsiaTheme="minorEastAsia" w:hAnsiTheme="minorEastAsia" w:hint="eastAsia"/>
          <w:sz w:val="24"/>
          <w:szCs w:val="24"/>
        </w:rPr>
        <w:t>汇总</w:t>
      </w:r>
      <w:r w:rsidR="0042070A" w:rsidRPr="0054634D">
        <w:rPr>
          <w:rFonts w:asciiTheme="minorEastAsia" w:eastAsiaTheme="minorEastAsia" w:hAnsiTheme="minorEastAsia"/>
          <w:sz w:val="24"/>
          <w:szCs w:val="24"/>
        </w:rPr>
        <w:t>标位信息</w:t>
      </w:r>
      <w:r w:rsidRPr="0054634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4634D" w:rsidRDefault="007C2405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54634D">
        <w:rPr>
          <w:rFonts w:asciiTheme="minorEastAsia" w:eastAsiaTheme="minorEastAsia" w:hAnsiTheme="minorEastAsia" w:hint="eastAsia"/>
          <w:sz w:val="24"/>
          <w:szCs w:val="24"/>
        </w:rPr>
        <w:t>中标分配：</w:t>
      </w:r>
      <w:r w:rsidR="0054634D" w:rsidRPr="0054634D">
        <w:rPr>
          <w:rFonts w:asciiTheme="minorEastAsia" w:eastAsiaTheme="minorEastAsia" w:hAnsiTheme="minorEastAsia" w:hint="eastAsia"/>
          <w:sz w:val="24"/>
          <w:szCs w:val="24"/>
        </w:rPr>
        <w:t>支持一键分配</w:t>
      </w:r>
      <w:r w:rsidR="0054634D" w:rsidRPr="0054634D">
        <w:rPr>
          <w:rFonts w:asciiTheme="minorEastAsia" w:eastAsiaTheme="minorEastAsia" w:hAnsiTheme="minorEastAsia"/>
          <w:sz w:val="24"/>
          <w:szCs w:val="24"/>
        </w:rPr>
        <w:t>中标量</w:t>
      </w:r>
      <w:r w:rsidR="009136AF" w:rsidRPr="0054634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4634D" w:rsidRPr="0054634D">
        <w:rPr>
          <w:rFonts w:asciiTheme="minorEastAsia" w:eastAsiaTheme="minorEastAsia" w:hAnsiTheme="minorEastAsia" w:hint="eastAsia"/>
          <w:sz w:val="24"/>
          <w:szCs w:val="24"/>
        </w:rPr>
        <w:t>也可手动调整边际中标量；</w:t>
      </w:r>
      <w:r w:rsidR="0054634D" w:rsidRPr="0054634D">
        <w:rPr>
          <w:rFonts w:asciiTheme="minorEastAsia" w:eastAsiaTheme="minorEastAsia" w:hAnsiTheme="minorEastAsia"/>
          <w:sz w:val="24"/>
          <w:szCs w:val="24"/>
        </w:rPr>
        <w:t>支持分配单导出。</w:t>
      </w:r>
    </w:p>
    <w:p w:rsidR="0054634D" w:rsidRDefault="001F2171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54634D">
        <w:rPr>
          <w:rFonts w:asciiTheme="minorEastAsia" w:eastAsiaTheme="minorEastAsia" w:hAnsiTheme="minorEastAsia" w:hint="eastAsia"/>
          <w:sz w:val="24"/>
          <w:szCs w:val="24"/>
        </w:rPr>
        <w:t>缴款分销：对于选择分销</w:t>
      </w:r>
      <w:r w:rsidR="0054634D" w:rsidRPr="0054634D">
        <w:rPr>
          <w:rFonts w:asciiTheme="minorEastAsia" w:eastAsiaTheme="minorEastAsia" w:hAnsiTheme="minorEastAsia" w:hint="eastAsia"/>
          <w:sz w:val="24"/>
          <w:szCs w:val="24"/>
        </w:rPr>
        <w:t>交易</w:t>
      </w:r>
      <w:r w:rsidRPr="0054634D">
        <w:rPr>
          <w:rFonts w:asciiTheme="minorEastAsia" w:eastAsiaTheme="minorEastAsia" w:hAnsiTheme="minorEastAsia" w:hint="eastAsia"/>
          <w:sz w:val="24"/>
          <w:szCs w:val="24"/>
        </w:rPr>
        <w:t>的客户，</w:t>
      </w:r>
      <w:r w:rsidR="0054634D" w:rsidRPr="0054634D">
        <w:rPr>
          <w:rFonts w:asciiTheme="minorEastAsia" w:eastAsiaTheme="minorEastAsia" w:hAnsiTheme="minorEastAsia" w:hint="eastAsia"/>
          <w:sz w:val="24"/>
          <w:szCs w:val="24"/>
        </w:rPr>
        <w:t>支持</w:t>
      </w:r>
      <w:r w:rsidRPr="0054634D">
        <w:rPr>
          <w:rFonts w:asciiTheme="minorEastAsia" w:eastAsiaTheme="minorEastAsia" w:hAnsiTheme="minorEastAsia" w:hint="eastAsia"/>
          <w:sz w:val="24"/>
          <w:szCs w:val="24"/>
        </w:rPr>
        <w:t>自动生成分销协议</w:t>
      </w:r>
      <w:r w:rsidR="004736E5" w:rsidRPr="0054634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4634D" w:rsidRDefault="001F2171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54634D">
        <w:rPr>
          <w:rFonts w:asciiTheme="minorEastAsia" w:eastAsiaTheme="minorEastAsia" w:hAnsiTheme="minorEastAsia" w:hint="eastAsia"/>
          <w:sz w:val="24"/>
          <w:szCs w:val="24"/>
        </w:rPr>
        <w:t>上市交易：对于选择上市</w:t>
      </w:r>
      <w:r w:rsidR="0054634D" w:rsidRPr="0054634D">
        <w:rPr>
          <w:rFonts w:asciiTheme="minorEastAsia" w:eastAsiaTheme="minorEastAsia" w:hAnsiTheme="minorEastAsia" w:hint="eastAsia"/>
          <w:sz w:val="24"/>
          <w:szCs w:val="24"/>
        </w:rPr>
        <w:t>交易</w:t>
      </w:r>
      <w:r w:rsidRPr="0054634D">
        <w:rPr>
          <w:rFonts w:asciiTheme="minorEastAsia" w:eastAsiaTheme="minorEastAsia" w:hAnsiTheme="minorEastAsia" w:hint="eastAsia"/>
          <w:sz w:val="24"/>
          <w:szCs w:val="24"/>
        </w:rPr>
        <w:t>的客户，</w:t>
      </w:r>
      <w:r w:rsidR="0054634D" w:rsidRPr="0054634D">
        <w:rPr>
          <w:rFonts w:asciiTheme="minorEastAsia" w:eastAsiaTheme="minorEastAsia" w:hAnsiTheme="minorEastAsia" w:hint="eastAsia"/>
          <w:sz w:val="24"/>
          <w:szCs w:val="24"/>
        </w:rPr>
        <w:t>用户点击</w:t>
      </w:r>
      <w:r w:rsidR="0054634D" w:rsidRPr="0054634D">
        <w:rPr>
          <w:rFonts w:asciiTheme="minorEastAsia" w:eastAsiaTheme="minorEastAsia" w:hAnsiTheme="minorEastAsia"/>
          <w:sz w:val="24"/>
          <w:szCs w:val="24"/>
        </w:rPr>
        <w:t>计算净价按钮后</w:t>
      </w:r>
      <w:r w:rsidRPr="0054634D">
        <w:rPr>
          <w:rFonts w:asciiTheme="minorEastAsia" w:eastAsiaTheme="minorEastAsia" w:hAnsiTheme="minorEastAsia" w:hint="eastAsia"/>
          <w:sz w:val="24"/>
          <w:szCs w:val="24"/>
        </w:rPr>
        <w:t>，分销系统将基础计算要素发送至森浦UPPC请求计算，森浦UPPC实</w:t>
      </w:r>
      <w:r w:rsidRPr="0054634D">
        <w:rPr>
          <w:rFonts w:asciiTheme="minorEastAsia" w:eastAsiaTheme="minorEastAsia" w:hAnsiTheme="minorEastAsia" w:hint="eastAsia"/>
          <w:sz w:val="24"/>
          <w:szCs w:val="24"/>
        </w:rPr>
        <w:lastRenderedPageBreak/>
        <w:t>时返回计算结果。</w:t>
      </w:r>
    </w:p>
    <w:p w:rsidR="0054634D" w:rsidRDefault="0054634D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销售统计</w:t>
      </w:r>
      <w:r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支持</w:t>
      </w:r>
      <w:r>
        <w:rPr>
          <w:rFonts w:asciiTheme="minorEastAsia" w:eastAsiaTheme="minorEastAsia" w:hAnsiTheme="minorEastAsia"/>
          <w:sz w:val="24"/>
          <w:szCs w:val="24"/>
        </w:rPr>
        <w:t>有权限用户查看销售业绩</w:t>
      </w:r>
      <w:r>
        <w:rPr>
          <w:rFonts w:asciiTheme="minorEastAsia" w:eastAsiaTheme="minorEastAsia" w:hAnsiTheme="minorEastAsia" w:hint="eastAsia"/>
          <w:sz w:val="24"/>
          <w:szCs w:val="24"/>
        </w:rPr>
        <w:t>统计；</w:t>
      </w:r>
      <w:r>
        <w:rPr>
          <w:rFonts w:asciiTheme="minorEastAsia" w:eastAsiaTheme="minorEastAsia" w:hAnsiTheme="minorEastAsia"/>
          <w:sz w:val="24"/>
          <w:szCs w:val="24"/>
        </w:rPr>
        <w:t>支持用户导出项目销售报告。</w:t>
      </w:r>
    </w:p>
    <w:p w:rsidR="0054634D" w:rsidRDefault="0054634D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客户推荐</w:t>
      </w:r>
      <w:r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支持</w:t>
      </w:r>
      <w:r>
        <w:rPr>
          <w:rFonts w:asciiTheme="minorEastAsia" w:eastAsiaTheme="minorEastAsia" w:hAnsiTheme="minorEastAsia"/>
          <w:sz w:val="24"/>
          <w:szCs w:val="24"/>
        </w:rPr>
        <w:t>多维度检索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数据挖掘，</w:t>
      </w: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>
        <w:rPr>
          <w:rFonts w:asciiTheme="minorEastAsia" w:eastAsiaTheme="minorEastAsia" w:hAnsiTheme="minorEastAsia"/>
          <w:sz w:val="24"/>
          <w:szCs w:val="24"/>
        </w:rPr>
        <w:t>客户历史行为推荐潜在客户。</w:t>
      </w:r>
    </w:p>
    <w:p w:rsidR="001F2171" w:rsidRPr="0054634D" w:rsidRDefault="0054634D" w:rsidP="0054634D">
      <w:pPr>
        <w:pStyle w:val="10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客户</w:t>
      </w:r>
      <w:r w:rsidR="001F2171" w:rsidRPr="0054634D">
        <w:rPr>
          <w:rFonts w:asciiTheme="minorEastAsia" w:eastAsiaTheme="minorEastAsia" w:hAnsiTheme="minorEastAsia" w:hint="eastAsia"/>
          <w:sz w:val="24"/>
          <w:szCs w:val="24"/>
        </w:rPr>
        <w:t>管理</w:t>
      </w:r>
      <w:r w:rsidR="001F2171" w:rsidRPr="0054634D"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用户可</w:t>
      </w:r>
      <w:r w:rsidR="001F2171" w:rsidRPr="0054634D">
        <w:rPr>
          <w:rFonts w:asciiTheme="minorEastAsia" w:eastAsiaTheme="minorEastAsia" w:hAnsiTheme="minorEastAsia"/>
          <w:sz w:val="24"/>
          <w:szCs w:val="24"/>
        </w:rPr>
        <w:t>添加自己维护的客户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进行客户信息维护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D2D59" w:rsidRPr="00995586" w:rsidRDefault="006D2D59" w:rsidP="00156A74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2" w:name="_Toc17876725"/>
      <w:r w:rsidRPr="00995586">
        <w:rPr>
          <w:rFonts w:asciiTheme="minorEastAsia" w:hAnsiTheme="minorEastAsia" w:hint="eastAsia"/>
          <w:sz w:val="28"/>
          <w:szCs w:val="28"/>
        </w:rPr>
        <w:t>数据</w:t>
      </w:r>
      <w:bookmarkEnd w:id="2"/>
      <w:r w:rsidR="0042070A">
        <w:rPr>
          <w:rFonts w:asciiTheme="minorEastAsia" w:hAnsiTheme="minorEastAsia" w:hint="eastAsia"/>
          <w:sz w:val="28"/>
          <w:szCs w:val="28"/>
        </w:rPr>
        <w:t>流</w:t>
      </w:r>
    </w:p>
    <w:p w:rsidR="00095CE4" w:rsidRPr="00995586" w:rsidRDefault="00095CE4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数据流主要分为两块：一块是债券承分销系统（图中简称PC）与森浦PC综合平台（以下简称森浦UPPC）、</w:t>
      </w:r>
      <w:r w:rsidRPr="00995586">
        <w:rPr>
          <w:rFonts w:asciiTheme="minorEastAsia" w:eastAsiaTheme="minorEastAsia" w:hAnsiTheme="minorEastAsia"/>
          <w:sz w:val="24"/>
          <w:szCs w:val="24"/>
        </w:rPr>
        <w:t>森浦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Q</w:t>
      </w:r>
      <w:r w:rsidRPr="00995586">
        <w:rPr>
          <w:rFonts w:asciiTheme="minorEastAsia" w:eastAsiaTheme="minorEastAsia" w:hAnsiTheme="minorEastAsia"/>
          <w:sz w:val="24"/>
          <w:szCs w:val="24"/>
        </w:rPr>
        <w:t>eubee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Pr="00995586">
        <w:rPr>
          <w:rFonts w:asciiTheme="minorEastAsia" w:eastAsiaTheme="minorEastAsia" w:hAnsiTheme="minorEastAsia"/>
          <w:sz w:val="24"/>
          <w:szCs w:val="24"/>
        </w:rPr>
        <w:t>（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以下</w:t>
      </w:r>
      <w:r w:rsidRPr="00995586">
        <w:rPr>
          <w:rFonts w:asciiTheme="minorEastAsia" w:eastAsiaTheme="minorEastAsia" w:hAnsiTheme="minorEastAsia"/>
          <w:sz w:val="24"/>
          <w:szCs w:val="24"/>
        </w:rPr>
        <w:t>简称森浦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QB</w:t>
      </w:r>
      <w:r w:rsidRPr="00995586">
        <w:rPr>
          <w:rFonts w:asciiTheme="minorEastAsia" w:eastAsiaTheme="minorEastAsia" w:hAnsiTheme="minorEastAsia"/>
          <w:sz w:val="24"/>
          <w:szCs w:val="24"/>
        </w:rPr>
        <w:t>）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之间的数据流；另一块是债券承分销系统内部的数据流。</w:t>
      </w:r>
    </w:p>
    <w:p w:rsidR="00095CE4" w:rsidRPr="00995586" w:rsidRDefault="003201A9" w:rsidP="00095CE4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95586">
        <w:rPr>
          <w:rFonts w:asciiTheme="minorEastAsia" w:hAnsiTheme="minorEastAsia" w:hint="eastAsia"/>
          <w:sz w:val="24"/>
        </w:rPr>
        <w:t>债券</w:t>
      </w:r>
      <w:r w:rsidRPr="00995586">
        <w:rPr>
          <w:rFonts w:asciiTheme="minorEastAsia" w:hAnsiTheme="minorEastAsia"/>
          <w:sz w:val="24"/>
        </w:rPr>
        <w:t>分销系统外部数据流</w:t>
      </w:r>
    </w:p>
    <w:p w:rsidR="000B1886" w:rsidRPr="00995586" w:rsidRDefault="000B188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基础数据</w:t>
      </w:r>
      <w:r w:rsidRPr="00995586">
        <w:rPr>
          <w:rFonts w:asciiTheme="minorEastAsia" w:eastAsiaTheme="minorEastAsia" w:hAnsiTheme="minorEastAsia"/>
          <w:sz w:val="24"/>
          <w:szCs w:val="24"/>
        </w:rPr>
        <w:t>同步</w:t>
      </w:r>
      <w:r w:rsidR="00B13A6B" w:rsidRPr="00995586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53911" w:rsidRPr="00995586" w:rsidRDefault="00B13A6B" w:rsidP="00ED782B">
      <w:pPr>
        <w:ind w:firstLine="420"/>
        <w:rPr>
          <w:rFonts w:asciiTheme="minorEastAsia" w:hAnsiTheme="minorEastAsia"/>
        </w:rPr>
      </w:pPr>
      <w:r w:rsidRPr="00995586">
        <w:rPr>
          <w:rFonts w:asciiTheme="minorEastAsia" w:hAnsiTheme="minorEastAsia"/>
          <w:noProof/>
        </w:rPr>
        <w:drawing>
          <wp:inline distT="0" distB="0" distL="0" distR="0" wp14:anchorId="7AD7FE35" wp14:editId="4B4027F2">
            <wp:extent cx="5274310" cy="329946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6B" w:rsidRPr="00995586" w:rsidRDefault="00B13A6B" w:rsidP="00ED782B">
      <w:pPr>
        <w:ind w:firstLine="420"/>
        <w:rPr>
          <w:rFonts w:asciiTheme="minorEastAsia" w:hAnsiTheme="minorEastAsia"/>
        </w:rPr>
      </w:pPr>
    </w:p>
    <w:p w:rsidR="00B13A6B" w:rsidRPr="00995586" w:rsidRDefault="001331F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计算</w:t>
      </w:r>
      <w:r w:rsidRPr="00995586">
        <w:rPr>
          <w:rFonts w:asciiTheme="minorEastAsia" w:eastAsiaTheme="minorEastAsia" w:hAnsiTheme="minorEastAsia"/>
          <w:sz w:val="24"/>
          <w:szCs w:val="24"/>
        </w:rPr>
        <w:t>请求：</w:t>
      </w:r>
    </w:p>
    <w:p w:rsidR="001331F6" w:rsidRPr="00995586" w:rsidRDefault="00095CE4" w:rsidP="00ED782B">
      <w:pPr>
        <w:ind w:firstLine="420"/>
        <w:rPr>
          <w:rFonts w:asciiTheme="minorEastAsia" w:hAnsiTheme="minorEastAsia"/>
        </w:rPr>
      </w:pPr>
      <w:r w:rsidRPr="00995586">
        <w:rPr>
          <w:rFonts w:asciiTheme="minorEastAsia" w:hAnsiTheme="minorEastAsia"/>
          <w:noProof/>
        </w:rPr>
        <w:lastRenderedPageBreak/>
        <w:drawing>
          <wp:inline distT="0" distB="0" distL="0" distR="0" wp14:anchorId="77494FF1" wp14:editId="528CD95E">
            <wp:extent cx="4505325" cy="3008251"/>
            <wp:effectExtent l="0" t="0" r="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402" cy="30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6B" w:rsidRPr="00995586" w:rsidRDefault="00B13A6B" w:rsidP="00ED782B">
      <w:pPr>
        <w:ind w:firstLine="420"/>
        <w:rPr>
          <w:rFonts w:asciiTheme="minorEastAsia" w:hAnsiTheme="minorEastAsia"/>
        </w:rPr>
      </w:pPr>
    </w:p>
    <w:p w:rsidR="00375370" w:rsidRPr="00995586" w:rsidRDefault="00375370" w:rsidP="00B168F7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95586">
        <w:rPr>
          <w:rFonts w:asciiTheme="minorEastAsia" w:hAnsiTheme="minorEastAsia" w:hint="eastAsia"/>
          <w:sz w:val="24"/>
        </w:rPr>
        <w:t>债券</w:t>
      </w:r>
      <w:r w:rsidRPr="00995586">
        <w:rPr>
          <w:rFonts w:asciiTheme="minorEastAsia" w:hAnsiTheme="minorEastAsia"/>
          <w:sz w:val="24"/>
        </w:rPr>
        <w:t>分销系统内部数据流</w:t>
      </w:r>
    </w:p>
    <w:p w:rsidR="004F5224" w:rsidRPr="00995586" w:rsidRDefault="00095CE4" w:rsidP="00653911">
      <w:pPr>
        <w:spacing w:line="360" w:lineRule="auto"/>
        <w:rPr>
          <w:rFonts w:asciiTheme="minorEastAsia" w:hAnsiTheme="minorEastAsia"/>
          <w:sz w:val="24"/>
        </w:rPr>
      </w:pPr>
      <w:r w:rsidRPr="00995586">
        <w:rPr>
          <w:rFonts w:asciiTheme="minorEastAsia" w:hAnsiTheme="minorEastAsia"/>
          <w:noProof/>
        </w:rPr>
        <w:drawing>
          <wp:inline distT="0" distB="0" distL="0" distR="0" wp14:anchorId="007BDF11" wp14:editId="2B294294">
            <wp:extent cx="5274310" cy="22809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93" w:rsidRPr="00995586" w:rsidRDefault="00A52F93" w:rsidP="00A52F93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995586">
        <w:rPr>
          <w:rFonts w:asciiTheme="minorEastAsia" w:hAnsiTheme="minorEastAsia" w:hint="eastAsia"/>
          <w:sz w:val="28"/>
          <w:szCs w:val="28"/>
        </w:rPr>
        <w:t>存储</w:t>
      </w:r>
      <w:r w:rsidRPr="00995586">
        <w:rPr>
          <w:rFonts w:asciiTheme="minorEastAsia" w:hAnsiTheme="minorEastAsia"/>
          <w:sz w:val="28"/>
          <w:szCs w:val="28"/>
        </w:rPr>
        <w:t>设计</w:t>
      </w:r>
    </w:p>
    <w:p w:rsidR="00A52F93" w:rsidRPr="00995586" w:rsidRDefault="00A52F93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Pr="00995586">
        <w:rPr>
          <w:rFonts w:asciiTheme="minorEastAsia" w:eastAsiaTheme="minorEastAsia" w:hAnsiTheme="minorEastAsia"/>
          <w:sz w:val="24"/>
          <w:szCs w:val="24"/>
        </w:rPr>
        <w:t>主从数据库设计，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数据根据</w:t>
      </w:r>
      <w:r w:rsidRPr="00995586">
        <w:rPr>
          <w:rFonts w:asciiTheme="minorEastAsia" w:eastAsiaTheme="minorEastAsia" w:hAnsiTheme="minorEastAsia"/>
          <w:sz w:val="24"/>
          <w:szCs w:val="24"/>
        </w:rPr>
        <w:t>不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同</w:t>
      </w:r>
      <w:r w:rsidRPr="00995586">
        <w:rPr>
          <w:rFonts w:asciiTheme="minorEastAsia" w:eastAsiaTheme="minorEastAsia" w:hAnsiTheme="minorEastAsia"/>
          <w:sz w:val="24"/>
          <w:szCs w:val="24"/>
        </w:rPr>
        <w:t>的模块，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存储</w:t>
      </w:r>
      <w:r w:rsidRPr="00995586">
        <w:rPr>
          <w:rFonts w:asciiTheme="minorEastAsia" w:eastAsiaTheme="minorEastAsia" w:hAnsiTheme="minorEastAsia"/>
          <w:sz w:val="24"/>
          <w:szCs w:val="24"/>
        </w:rPr>
        <w:t>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相对应</w:t>
      </w:r>
      <w:r w:rsidRPr="00995586">
        <w:rPr>
          <w:rFonts w:asciiTheme="minorEastAsia" w:eastAsiaTheme="minorEastAsia" w:hAnsiTheme="minorEastAsia"/>
          <w:sz w:val="24"/>
          <w:szCs w:val="24"/>
        </w:rPr>
        <w:t>的数据库表中，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报价、行情</w:t>
      </w:r>
      <w:r w:rsidRPr="00995586">
        <w:rPr>
          <w:rFonts w:asciiTheme="minorEastAsia" w:eastAsiaTheme="minorEastAsia" w:hAnsiTheme="minorEastAsia"/>
          <w:sz w:val="24"/>
          <w:szCs w:val="24"/>
        </w:rPr>
        <w:t>以及交易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数据在保存</w:t>
      </w:r>
      <w:r w:rsidRPr="00995586">
        <w:rPr>
          <w:rFonts w:asciiTheme="minorEastAsia" w:eastAsiaTheme="minorEastAsia" w:hAnsiTheme="minorEastAsia"/>
          <w:sz w:val="24"/>
          <w:szCs w:val="24"/>
        </w:rPr>
        <w:t>的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同时</w:t>
      </w:r>
      <w:r w:rsidRPr="00995586">
        <w:rPr>
          <w:rFonts w:asciiTheme="minorEastAsia" w:eastAsiaTheme="minorEastAsia" w:hAnsiTheme="minorEastAsia"/>
          <w:sz w:val="24"/>
          <w:szCs w:val="24"/>
        </w:rPr>
        <w:t>，也会存储在对应的history表中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52F93" w:rsidRPr="00995586" w:rsidRDefault="00A52F93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关于</w:t>
      </w:r>
      <w:r w:rsidRPr="00995586">
        <w:rPr>
          <w:rFonts w:asciiTheme="minorEastAsia" w:eastAsiaTheme="minorEastAsia" w:hAnsiTheme="minorEastAsia"/>
          <w:sz w:val="24"/>
          <w:szCs w:val="24"/>
        </w:rPr>
        <w:t>数据库，建议安装在独立的机器上，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硬盘</w:t>
      </w:r>
      <w:r w:rsidRPr="00995586">
        <w:rPr>
          <w:rFonts w:asciiTheme="minorEastAsia" w:eastAsiaTheme="minorEastAsia" w:hAnsiTheme="minorEastAsia"/>
          <w:sz w:val="24"/>
          <w:szCs w:val="24"/>
        </w:rPr>
        <w:t>大小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500</w:t>
      </w:r>
      <w:r w:rsidRPr="00995586">
        <w:rPr>
          <w:rFonts w:asciiTheme="minorEastAsia" w:eastAsiaTheme="minorEastAsia" w:hAnsiTheme="minorEastAsia"/>
          <w:sz w:val="24"/>
          <w:szCs w:val="24"/>
        </w:rPr>
        <w:t>G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，并</w:t>
      </w:r>
      <w:r w:rsidRPr="00995586">
        <w:rPr>
          <w:rFonts w:asciiTheme="minorEastAsia" w:eastAsiaTheme="minorEastAsia" w:hAnsiTheme="minorEastAsia"/>
          <w:sz w:val="24"/>
          <w:szCs w:val="24"/>
        </w:rPr>
        <w:t>做到数据库主从备份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，目前PC</w:t>
      </w:r>
      <w:r w:rsidRPr="00995586">
        <w:rPr>
          <w:rFonts w:asciiTheme="minorEastAsia" w:eastAsiaTheme="minorEastAsia" w:hAnsiTheme="minorEastAsia"/>
          <w:sz w:val="24"/>
          <w:szCs w:val="24"/>
        </w:rPr>
        <w:t>系统使用的表是187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张</w:t>
      </w:r>
      <w:r w:rsidRPr="00995586">
        <w:rPr>
          <w:rFonts w:asciiTheme="minorEastAsia" w:eastAsiaTheme="minorEastAsia" w:hAnsiTheme="minorEastAsia"/>
          <w:sz w:val="24"/>
          <w:szCs w:val="24"/>
        </w:rPr>
        <w:t>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，数据库</w:t>
      </w:r>
      <w:r w:rsidRPr="00995586">
        <w:rPr>
          <w:rFonts w:asciiTheme="minorEastAsia" w:eastAsiaTheme="minorEastAsia" w:hAnsiTheme="minorEastAsia"/>
          <w:sz w:val="24"/>
          <w:szCs w:val="24"/>
        </w:rPr>
        <w:t>占用大小在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10</w:t>
      </w:r>
      <w:r w:rsidRPr="00995586">
        <w:rPr>
          <w:rFonts w:asciiTheme="minorEastAsia" w:eastAsiaTheme="minorEastAsia" w:hAnsiTheme="minorEastAsia"/>
          <w:sz w:val="24"/>
          <w:szCs w:val="24"/>
        </w:rPr>
        <w:t>G以下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52F93" w:rsidRPr="00995586" w:rsidRDefault="00A52F93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关于系统</w:t>
      </w:r>
      <w:r w:rsidRPr="00995586">
        <w:rPr>
          <w:rFonts w:asciiTheme="minorEastAsia" w:eastAsiaTheme="minorEastAsia" w:hAnsiTheme="minorEastAsia"/>
          <w:sz w:val="24"/>
          <w:szCs w:val="24"/>
        </w:rPr>
        <w:t>日志，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总线</w:t>
      </w:r>
      <w:r w:rsidRPr="00995586">
        <w:rPr>
          <w:rFonts w:asciiTheme="minorEastAsia" w:eastAsiaTheme="minorEastAsia" w:hAnsiTheme="minorEastAsia"/>
          <w:sz w:val="24"/>
          <w:szCs w:val="24"/>
        </w:rPr>
        <w:t>日志每天都会产生新的日志文件，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每个</w:t>
      </w:r>
      <w:r w:rsidRPr="00995586">
        <w:rPr>
          <w:rFonts w:asciiTheme="minorEastAsia" w:eastAsiaTheme="minorEastAsia" w:hAnsiTheme="minorEastAsia"/>
          <w:sz w:val="24"/>
          <w:szCs w:val="24"/>
        </w:rPr>
        <w:t>文件总线日志文件在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160</w:t>
      </w:r>
      <w:r w:rsidRPr="00995586">
        <w:rPr>
          <w:rFonts w:asciiTheme="minorEastAsia" w:eastAsiaTheme="minorEastAsia" w:hAnsiTheme="minorEastAsia"/>
          <w:sz w:val="24"/>
          <w:szCs w:val="24"/>
        </w:rPr>
        <w:t xml:space="preserve">K 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左右</w:t>
      </w:r>
      <w:r w:rsidRPr="00995586">
        <w:rPr>
          <w:rFonts w:asciiTheme="minorEastAsia" w:eastAsiaTheme="minorEastAsia" w:hAnsiTheme="minorEastAsia"/>
          <w:sz w:val="24"/>
          <w:szCs w:val="24"/>
        </w:rPr>
        <w:t>，交易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Pr="00995586">
        <w:rPr>
          <w:rFonts w:asciiTheme="minorEastAsia" w:eastAsiaTheme="minorEastAsia" w:hAnsiTheme="minorEastAsia"/>
          <w:sz w:val="24"/>
          <w:szCs w:val="24"/>
        </w:rPr>
        <w:t>其他服务日志文件，会根据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具体</w:t>
      </w:r>
      <w:r w:rsidRPr="00995586">
        <w:rPr>
          <w:rFonts w:asciiTheme="minorEastAsia" w:eastAsiaTheme="minorEastAsia" w:hAnsiTheme="minorEastAsia"/>
          <w:sz w:val="24"/>
          <w:szCs w:val="24"/>
        </w:rPr>
        <w:t>的交易以及系统的运行而增加，总量日志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每月</w:t>
      </w:r>
      <w:r w:rsidRPr="00995586">
        <w:rPr>
          <w:rFonts w:asciiTheme="minorEastAsia" w:eastAsiaTheme="minorEastAsia" w:hAnsiTheme="minorEastAsia"/>
          <w:sz w:val="24"/>
          <w:szCs w:val="24"/>
        </w:rPr>
        <w:t>会增加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995586">
        <w:rPr>
          <w:rFonts w:asciiTheme="minorEastAsia" w:eastAsiaTheme="minorEastAsia" w:hAnsiTheme="minorEastAsia"/>
          <w:sz w:val="24"/>
          <w:szCs w:val="24"/>
        </w:rPr>
        <w:t>G之内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995586">
        <w:rPr>
          <w:rFonts w:asciiTheme="minorEastAsia" w:eastAsiaTheme="minorEastAsia" w:hAnsiTheme="minorEastAsia"/>
          <w:sz w:val="24"/>
          <w:szCs w:val="24"/>
        </w:rPr>
        <w:t>每次在升级与系统点检时，运维</w:t>
      </w:r>
      <w:r w:rsidRPr="00995586">
        <w:rPr>
          <w:rFonts w:asciiTheme="minorEastAsia" w:eastAsiaTheme="minorEastAsia" w:hAnsiTheme="minorEastAsia"/>
          <w:sz w:val="24"/>
          <w:szCs w:val="24"/>
        </w:rPr>
        <w:lastRenderedPageBreak/>
        <w:t>同事会对日志做归档和清理操作，服务器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硬盘</w:t>
      </w:r>
      <w:r w:rsidRPr="00995586">
        <w:rPr>
          <w:rFonts w:asciiTheme="minorEastAsia" w:eastAsiaTheme="minorEastAsia" w:hAnsiTheme="minorEastAsia"/>
          <w:sz w:val="24"/>
          <w:szCs w:val="24"/>
        </w:rPr>
        <w:t>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500</w:t>
      </w:r>
      <w:r w:rsidRPr="00995586">
        <w:rPr>
          <w:rFonts w:asciiTheme="minorEastAsia" w:eastAsiaTheme="minorEastAsia" w:hAnsiTheme="minorEastAsia"/>
          <w:sz w:val="24"/>
          <w:szCs w:val="24"/>
        </w:rPr>
        <w:t>G之内，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足够</w:t>
      </w:r>
      <w:r w:rsidRPr="00995586">
        <w:rPr>
          <w:rFonts w:asciiTheme="minorEastAsia" w:eastAsiaTheme="minorEastAsia" w:hAnsiTheme="minorEastAsia"/>
          <w:sz w:val="24"/>
          <w:szCs w:val="24"/>
        </w:rPr>
        <w:t>系统正常运行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B50D8" w:rsidRPr="00995586" w:rsidRDefault="00DB50D8" w:rsidP="00DB50D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3" w:name="_Toc378160943"/>
      <w:bookmarkStart w:id="4" w:name="_Toc17876744"/>
      <w:r w:rsidRPr="00995586">
        <w:rPr>
          <w:rFonts w:asciiTheme="minorEastAsia" w:hAnsiTheme="minorEastAsia" w:hint="eastAsia"/>
          <w:sz w:val="28"/>
          <w:szCs w:val="28"/>
        </w:rPr>
        <w:t>高可用性设计</w:t>
      </w:r>
      <w:bookmarkEnd w:id="3"/>
      <w:bookmarkEnd w:id="4"/>
    </w:p>
    <w:p w:rsidR="00DB50D8" w:rsidRPr="00995586" w:rsidRDefault="00DB50D8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采用多进程，线程池设计各个服务，细化各个服务模块；各个服务器均使用主从备份模式，当有机器异常时，备机及时接管主机工作。</w:t>
      </w:r>
    </w:p>
    <w:p w:rsidR="00D74E72" w:rsidRPr="00995586" w:rsidRDefault="00D74E72" w:rsidP="00D74E72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5" w:name="_Toc17876750"/>
      <w:r w:rsidRPr="00995586">
        <w:rPr>
          <w:rFonts w:asciiTheme="minorEastAsia" w:hAnsiTheme="minorEastAsia" w:hint="eastAsia"/>
          <w:sz w:val="28"/>
          <w:szCs w:val="28"/>
        </w:rPr>
        <w:t>身份和访问管理</w:t>
      </w:r>
      <w:bookmarkEnd w:id="5"/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身份认证：</w:t>
      </w:r>
      <w:r w:rsidRPr="0099558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客户端登录</w:t>
      </w:r>
      <w:r w:rsidRPr="00995586">
        <w:rPr>
          <w:rFonts w:asciiTheme="minorEastAsia" w:eastAsiaTheme="minorEastAsia" w:hAnsiTheme="minorEastAsia"/>
          <w:sz w:val="24"/>
          <w:szCs w:val="24"/>
        </w:rPr>
        <w:t>服务器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995586">
        <w:rPr>
          <w:rFonts w:asciiTheme="minorEastAsia" w:eastAsiaTheme="minorEastAsia" w:hAnsiTheme="minorEastAsia"/>
          <w:sz w:val="24"/>
          <w:szCs w:val="24"/>
        </w:rPr>
        <w:t>密码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经过</w:t>
      </w:r>
      <w:r w:rsidRPr="00995586">
        <w:rPr>
          <w:rFonts w:asciiTheme="minorEastAsia" w:eastAsiaTheme="minorEastAsia" w:hAnsiTheme="minorEastAsia"/>
          <w:sz w:val="24"/>
          <w:szCs w:val="24"/>
        </w:rPr>
        <w:t>MD5加密，传送到后台login服务，login对接网关，校验登录账户信息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权限管理：应用权限按角色分类，权限是授予单个用户</w:t>
      </w:r>
      <w:r w:rsidR="004A2190"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A2190" w:rsidRPr="00995586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74E72" w:rsidRPr="00995586" w:rsidRDefault="00D74E72" w:rsidP="00D74E72">
      <w:pPr>
        <w:snapToGrid w:val="0"/>
        <w:spacing w:line="300" w:lineRule="auto"/>
        <w:ind w:left="360" w:firstLine="480"/>
        <w:rPr>
          <w:rFonts w:asciiTheme="minorEastAsia" w:hAnsiTheme="minorEastAsia"/>
        </w:rPr>
      </w:pPr>
    </w:p>
    <w:p w:rsidR="00D74E72" w:rsidRPr="00995586" w:rsidRDefault="00D74E72" w:rsidP="00D74E72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6" w:name="_Toc17876751"/>
      <w:r w:rsidRPr="00995586">
        <w:rPr>
          <w:rFonts w:asciiTheme="minorEastAsia" w:hAnsiTheme="minorEastAsia"/>
          <w:sz w:val="28"/>
          <w:szCs w:val="28"/>
        </w:rPr>
        <w:t>安全审计</w:t>
      </w:r>
      <w:bookmarkEnd w:id="6"/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安全审计覆盖范围：报价，</w:t>
      </w:r>
      <w:r w:rsidRPr="00995586">
        <w:rPr>
          <w:rFonts w:asciiTheme="minorEastAsia" w:eastAsiaTheme="minorEastAsia" w:hAnsiTheme="minorEastAsia"/>
          <w:sz w:val="24"/>
          <w:szCs w:val="24"/>
        </w:rPr>
        <w:t>行情，一级日常交易信息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日志格式/记录方式：文件形式（*.out、</w:t>
      </w:r>
      <w:r w:rsidRPr="00995586">
        <w:rPr>
          <w:rFonts w:asciiTheme="minorEastAsia" w:eastAsiaTheme="minorEastAsia" w:hAnsiTheme="minorEastAsia"/>
          <w:sz w:val="24"/>
          <w:szCs w:val="24"/>
        </w:rPr>
        <w:t>LOG20XXXXXX.log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、2</w:t>
      </w:r>
      <w:r w:rsidRPr="00995586">
        <w:rPr>
          <w:rFonts w:asciiTheme="minorEastAsia" w:eastAsiaTheme="minorEastAsia" w:hAnsiTheme="minorEastAsia"/>
          <w:sz w:val="24"/>
          <w:szCs w:val="24"/>
        </w:rPr>
        <w:t>0XXXXXX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审计方式：事后人工审查监督，说明责任人员和审查频率。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告警</w:t>
      </w:r>
      <w:r w:rsidRPr="00995586">
        <w:rPr>
          <w:rFonts w:asciiTheme="minorEastAsia" w:eastAsiaTheme="minorEastAsia" w:hAnsiTheme="minorEastAsia"/>
          <w:sz w:val="24"/>
          <w:szCs w:val="24"/>
        </w:rPr>
        <w:t>方式：异常信息在日志文件中输出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检索关键字</w:t>
      </w:r>
      <w:r w:rsidRPr="00995586">
        <w:rPr>
          <w:rFonts w:asciiTheme="minorEastAsia" w:eastAsiaTheme="minorEastAsia" w:hAnsiTheme="minorEastAsia"/>
          <w:sz w:val="24"/>
          <w:szCs w:val="24"/>
        </w:rPr>
        <w:t>:ERROR  WARIN  mismatch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保存策略：审计日志保存周期，日志的归档频率和触发条件（例如日志大小超过2GB进行日志切换）。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总线</w:t>
      </w:r>
      <w:r w:rsidRPr="00995586">
        <w:rPr>
          <w:rFonts w:asciiTheme="minorEastAsia" w:eastAsiaTheme="minorEastAsia" w:hAnsiTheme="minorEastAsia"/>
          <w:sz w:val="24"/>
          <w:szCs w:val="24"/>
        </w:rPr>
        <w:t>日志每天以日期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命名</w:t>
      </w:r>
      <w:r w:rsidRPr="00995586">
        <w:rPr>
          <w:rFonts w:asciiTheme="minorEastAsia" w:eastAsiaTheme="minorEastAsia" w:hAnsiTheme="minorEastAsia"/>
          <w:sz w:val="24"/>
          <w:szCs w:val="24"/>
        </w:rPr>
        <w:t>方式产生新的日志文件，*.out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日志</w:t>
      </w:r>
      <w:r w:rsidRPr="00995586">
        <w:rPr>
          <w:rFonts w:asciiTheme="minorEastAsia" w:eastAsiaTheme="minorEastAsia" w:hAnsiTheme="minorEastAsia"/>
          <w:sz w:val="24"/>
          <w:szCs w:val="24"/>
        </w:rPr>
        <w:t>文件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Pr="00995586">
        <w:rPr>
          <w:rFonts w:asciiTheme="minorEastAsia" w:eastAsiaTheme="minorEastAsia" w:hAnsiTheme="minorEastAsia"/>
          <w:sz w:val="24"/>
          <w:szCs w:val="24"/>
        </w:rPr>
        <w:t>其他格式的日志文件，运维人员定时清理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归档。</w:t>
      </w:r>
    </w:p>
    <w:p w:rsidR="00D74E72" w:rsidRPr="00995586" w:rsidRDefault="00D74E72" w:rsidP="00D74E72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7" w:name="_Toc17876752"/>
      <w:r w:rsidRPr="00995586">
        <w:rPr>
          <w:rFonts w:asciiTheme="minorEastAsia" w:hAnsiTheme="minorEastAsia" w:hint="eastAsia"/>
          <w:sz w:val="28"/>
          <w:szCs w:val="28"/>
        </w:rPr>
        <w:t>数据传输的安全性</w:t>
      </w:r>
      <w:bookmarkEnd w:id="7"/>
      <w:r w:rsidRPr="00995586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我司</w:t>
      </w:r>
      <w:r w:rsidRPr="00995586">
        <w:rPr>
          <w:rFonts w:asciiTheme="minorEastAsia" w:eastAsiaTheme="minorEastAsia" w:hAnsiTheme="minorEastAsia"/>
          <w:sz w:val="24"/>
          <w:szCs w:val="24"/>
        </w:rPr>
        <w:t>与外部落地系统之间对接主要有外网映射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995586">
        <w:rPr>
          <w:rFonts w:asciiTheme="minorEastAsia" w:eastAsiaTheme="minorEastAsia" w:hAnsiTheme="minorEastAsia"/>
          <w:sz w:val="24"/>
          <w:szCs w:val="24"/>
        </w:rPr>
        <w:t>专线两种形式，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95586">
        <w:rPr>
          <w:rFonts w:asciiTheme="minorEastAsia" w:eastAsiaTheme="minorEastAsia" w:hAnsiTheme="minorEastAsia"/>
          <w:sz w:val="24"/>
          <w:szCs w:val="24"/>
        </w:rPr>
        <w:t>外网映射的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方式</w:t>
      </w:r>
      <w:r w:rsidRPr="00995586">
        <w:rPr>
          <w:rFonts w:asciiTheme="minorEastAsia" w:eastAsiaTheme="minorEastAsia" w:hAnsiTheme="minorEastAsia"/>
          <w:sz w:val="24"/>
          <w:szCs w:val="24"/>
        </w:rPr>
        <w:t>下，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Pr="00995586">
        <w:rPr>
          <w:rFonts w:asciiTheme="minorEastAsia" w:eastAsiaTheme="minorEastAsia" w:hAnsiTheme="minorEastAsia"/>
          <w:sz w:val="24"/>
          <w:szCs w:val="24"/>
        </w:rPr>
        <w:t>黑白名单，紧紧对相关的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对接</w:t>
      </w:r>
      <w:r w:rsidRPr="00995586">
        <w:rPr>
          <w:rFonts w:asciiTheme="minorEastAsia" w:eastAsiaTheme="minorEastAsia" w:hAnsiTheme="minorEastAsia"/>
          <w:sz w:val="24"/>
          <w:szCs w:val="24"/>
        </w:rPr>
        <w:t>的IP做白名单处理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995586">
        <w:rPr>
          <w:rFonts w:asciiTheme="minorEastAsia" w:eastAsiaTheme="minorEastAsia" w:hAnsiTheme="minorEastAsia"/>
          <w:sz w:val="24"/>
          <w:szCs w:val="24"/>
        </w:rPr>
        <w:t>从而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保证网络</w:t>
      </w:r>
      <w:r w:rsidRPr="00995586">
        <w:rPr>
          <w:rFonts w:asciiTheme="minorEastAsia" w:eastAsiaTheme="minorEastAsia" w:hAnsiTheme="minorEastAsia"/>
          <w:sz w:val="24"/>
          <w:szCs w:val="24"/>
        </w:rPr>
        <w:t>的安全性，专线方式下，同样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做</w:t>
      </w:r>
      <w:r w:rsidRPr="00995586">
        <w:rPr>
          <w:rFonts w:asciiTheme="minorEastAsia" w:eastAsiaTheme="minorEastAsia" w:hAnsiTheme="minorEastAsia"/>
          <w:sz w:val="24"/>
          <w:szCs w:val="24"/>
        </w:rPr>
        <w:t>网络隔离，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限定</w:t>
      </w:r>
      <w:r w:rsidRPr="00995586">
        <w:rPr>
          <w:rFonts w:asciiTheme="minorEastAsia" w:eastAsiaTheme="minorEastAsia" w:hAnsiTheme="minorEastAsia"/>
          <w:sz w:val="24"/>
          <w:szCs w:val="24"/>
        </w:rPr>
        <w:t>访问的IP</w:t>
      </w:r>
      <w:r w:rsid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74E72" w:rsidRPr="00995586" w:rsidRDefault="00D74E72" w:rsidP="00D74E72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8" w:name="_Toc17876753"/>
      <w:r w:rsidRPr="00995586">
        <w:rPr>
          <w:rFonts w:asciiTheme="minorEastAsia" w:hAnsiTheme="minorEastAsia" w:hint="eastAsia"/>
          <w:sz w:val="28"/>
          <w:szCs w:val="28"/>
        </w:rPr>
        <w:t>网络安全</w:t>
      </w:r>
      <w:bookmarkEnd w:id="8"/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关于</w:t>
      </w:r>
      <w:r w:rsidRPr="00995586">
        <w:rPr>
          <w:rFonts w:asciiTheme="minorEastAsia" w:eastAsiaTheme="minorEastAsia" w:hAnsiTheme="minorEastAsia"/>
          <w:sz w:val="24"/>
          <w:szCs w:val="24"/>
        </w:rPr>
        <w:t>网络传输，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数据包</w:t>
      </w:r>
      <w:r w:rsidRPr="00995586">
        <w:rPr>
          <w:rFonts w:asciiTheme="minorEastAsia" w:eastAsiaTheme="minorEastAsia" w:hAnsiTheme="minorEastAsia"/>
          <w:sz w:val="24"/>
          <w:szCs w:val="24"/>
        </w:rPr>
        <w:t>均采用我司特有格式，没有经过其他的加密方式的特殊处理，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95586">
        <w:rPr>
          <w:rFonts w:asciiTheme="minorEastAsia" w:eastAsiaTheme="minorEastAsia" w:hAnsiTheme="minorEastAsia"/>
          <w:sz w:val="24"/>
          <w:szCs w:val="24"/>
        </w:rPr>
        <w:t>外网映射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995586">
        <w:rPr>
          <w:rFonts w:asciiTheme="minorEastAsia" w:eastAsiaTheme="minorEastAsia" w:hAnsiTheme="minorEastAsia"/>
          <w:sz w:val="24"/>
          <w:szCs w:val="24"/>
        </w:rPr>
        <w:t>专线的方式下，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均</w:t>
      </w:r>
      <w:r w:rsidRPr="00995586">
        <w:rPr>
          <w:rFonts w:asciiTheme="minorEastAsia" w:eastAsiaTheme="minorEastAsia" w:hAnsiTheme="minorEastAsia"/>
          <w:sz w:val="24"/>
          <w:szCs w:val="24"/>
        </w:rPr>
        <w:t>做了对应的网络隔离，以保证数据传输的安全性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74E72" w:rsidRPr="00995586" w:rsidRDefault="00D74E72" w:rsidP="00D74E72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9" w:name="_Toc17876754"/>
      <w:r w:rsidRPr="00995586">
        <w:rPr>
          <w:rFonts w:asciiTheme="minorEastAsia" w:hAnsiTheme="minorEastAsia" w:hint="eastAsia"/>
          <w:sz w:val="28"/>
          <w:szCs w:val="28"/>
        </w:rPr>
        <w:lastRenderedPageBreak/>
        <w:t>其他安全措施</w:t>
      </w:r>
      <w:bookmarkEnd w:id="9"/>
    </w:p>
    <w:p w:rsidR="00D74E72" w:rsidRPr="00995586" w:rsidRDefault="00D74E72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995586">
        <w:rPr>
          <w:rFonts w:asciiTheme="minorEastAsia" w:eastAsiaTheme="minorEastAsia" w:hAnsiTheme="minorEastAsia"/>
          <w:sz w:val="24"/>
          <w:szCs w:val="24"/>
        </w:rPr>
        <w:t>修改，数据库表中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添加操作</w:t>
      </w:r>
      <w:r w:rsidRPr="00995586">
        <w:rPr>
          <w:rFonts w:asciiTheme="minorEastAsia" w:eastAsiaTheme="minorEastAsia" w:hAnsiTheme="minorEastAsia"/>
          <w:sz w:val="24"/>
          <w:szCs w:val="24"/>
        </w:rPr>
        <w:t>员记录，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Pr="00995586">
        <w:rPr>
          <w:rFonts w:asciiTheme="minorEastAsia" w:eastAsiaTheme="minorEastAsia" w:hAnsiTheme="minorEastAsia"/>
          <w:sz w:val="24"/>
          <w:szCs w:val="24"/>
        </w:rPr>
        <w:t>时间，一级操作记录在history表中存档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B50D8" w:rsidRPr="00995586" w:rsidRDefault="00DB50D8" w:rsidP="00A52F93">
      <w:pPr>
        <w:rPr>
          <w:rFonts w:asciiTheme="minorEastAsia" w:hAnsiTheme="minorEastAsia"/>
        </w:rPr>
      </w:pPr>
    </w:p>
    <w:p w:rsidR="00B52843" w:rsidRPr="00995586" w:rsidRDefault="00B52843" w:rsidP="003D3F35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10" w:name="_Toc18056720"/>
      <w:r w:rsidRPr="00995586">
        <w:rPr>
          <w:rFonts w:asciiTheme="minorEastAsia" w:hAnsiTheme="minorEastAsia" w:hint="eastAsia"/>
        </w:rPr>
        <w:t>数据库结构说明</w:t>
      </w:r>
      <w:bookmarkEnd w:id="10"/>
    </w:p>
    <w:p w:rsidR="008C4AB5" w:rsidRPr="00995586" w:rsidRDefault="0099558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8C4AB5" w:rsidRPr="00995586">
        <w:rPr>
          <w:rFonts w:asciiTheme="minorEastAsia" w:eastAsiaTheme="minorEastAsia" w:hAnsiTheme="minorEastAsia"/>
          <w:sz w:val="24"/>
          <w:szCs w:val="24"/>
        </w:rPr>
        <w:t>pc</w:t>
      </w:r>
      <w:r w:rsidR="008C4AB5" w:rsidRPr="00995586">
        <w:rPr>
          <w:rFonts w:asciiTheme="minorEastAsia" w:eastAsiaTheme="minorEastAsia" w:hAnsiTheme="minorEastAsia" w:hint="eastAsia"/>
          <w:sz w:val="24"/>
          <w:szCs w:val="24"/>
        </w:rPr>
        <w:t>_product</w:t>
      </w:r>
    </w:p>
    <w:p w:rsidR="008C4AB5" w:rsidRPr="00995586" w:rsidRDefault="008C4AB5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该数据库</w:t>
      </w:r>
      <w:r w:rsidRPr="00995586">
        <w:rPr>
          <w:rFonts w:asciiTheme="minorEastAsia" w:eastAsiaTheme="minorEastAsia" w:hAnsiTheme="minorEastAsia"/>
          <w:sz w:val="24"/>
          <w:szCs w:val="24"/>
        </w:rPr>
        <w:t>中，存放债券分销系统的所需的基础数据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。该库中</w:t>
      </w:r>
      <w:r w:rsidRPr="00995586">
        <w:rPr>
          <w:rFonts w:asciiTheme="minorEastAsia" w:eastAsiaTheme="minorEastAsia" w:hAnsiTheme="minorEastAsia"/>
          <w:sz w:val="24"/>
          <w:szCs w:val="24"/>
        </w:rPr>
        <w:t>，各个表以及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各表中</w:t>
      </w:r>
      <w:r w:rsidRPr="00995586">
        <w:rPr>
          <w:rFonts w:asciiTheme="minorEastAsia" w:eastAsiaTheme="minorEastAsia" w:hAnsiTheme="minorEastAsia"/>
          <w:sz w:val="24"/>
          <w:szCs w:val="24"/>
        </w:rPr>
        <w:t>的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字段</w:t>
      </w:r>
      <w:r w:rsidRPr="00995586">
        <w:rPr>
          <w:rFonts w:asciiTheme="minorEastAsia" w:eastAsiaTheme="minorEastAsia" w:hAnsiTheme="minorEastAsia"/>
          <w:sz w:val="24"/>
          <w:szCs w:val="24"/>
        </w:rPr>
        <w:t>的含义，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详见数据</w:t>
      </w:r>
      <w:r w:rsidRPr="00995586">
        <w:rPr>
          <w:rFonts w:asciiTheme="minorEastAsia" w:eastAsiaTheme="minorEastAsia" w:hAnsiTheme="minorEastAsia"/>
          <w:sz w:val="24"/>
          <w:szCs w:val="24"/>
        </w:rPr>
        <w:t>库文件夹下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《</w:t>
      </w:r>
      <w:hyperlink r:id="rId12" w:history="1">
        <w:r w:rsidRPr="00CD6420">
          <w:rPr>
            <w:rStyle w:val="a7"/>
            <w:rFonts w:asciiTheme="minorEastAsia" w:eastAsiaTheme="minorEastAsia" w:hAnsiTheme="minorEastAsia"/>
            <w:sz w:val="24"/>
            <w:szCs w:val="24"/>
          </w:rPr>
          <w:t>pc_product.xlsx</w:t>
        </w:r>
      </w:hyperlink>
      <w:r w:rsidRPr="00995586">
        <w:rPr>
          <w:rFonts w:asciiTheme="minorEastAsia" w:eastAsiaTheme="minorEastAsia" w:hAnsiTheme="minorEastAsia" w:hint="eastAsia"/>
          <w:sz w:val="24"/>
          <w:szCs w:val="24"/>
        </w:rPr>
        <w:t>》</w:t>
      </w:r>
      <w:r w:rsidR="00995586"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62A8" w:rsidRPr="00995586" w:rsidRDefault="0099558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59089F" w:rsidRPr="00995586">
        <w:rPr>
          <w:rFonts w:asciiTheme="minorEastAsia" w:eastAsiaTheme="minorEastAsia" w:hAnsiTheme="minorEastAsia"/>
          <w:sz w:val="24"/>
          <w:szCs w:val="24"/>
        </w:rPr>
        <w:t>pc_quotation</w:t>
      </w:r>
    </w:p>
    <w:p w:rsidR="0059089F" w:rsidRPr="00995586" w:rsidRDefault="0059089F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Pr="00995586">
        <w:rPr>
          <w:rFonts w:asciiTheme="minorEastAsia" w:eastAsiaTheme="minorEastAsia" w:hAnsiTheme="minorEastAsia"/>
          <w:sz w:val="24"/>
          <w:szCs w:val="24"/>
        </w:rPr>
        <w:t>数据库中，存放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债券</w:t>
      </w:r>
      <w:r w:rsidRPr="00995586">
        <w:rPr>
          <w:rFonts w:asciiTheme="minorEastAsia" w:eastAsiaTheme="minorEastAsia" w:hAnsiTheme="minorEastAsia"/>
          <w:sz w:val="24"/>
          <w:szCs w:val="24"/>
        </w:rPr>
        <w:t>分销系统的行情数据，中投标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995586">
        <w:rPr>
          <w:rFonts w:asciiTheme="minorEastAsia" w:eastAsiaTheme="minorEastAsia" w:hAnsiTheme="minorEastAsia"/>
          <w:sz w:val="24"/>
          <w:szCs w:val="24"/>
        </w:rPr>
        <w:t>交易明细等业务信息。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该库中</w:t>
      </w:r>
      <w:r w:rsidRPr="00995586">
        <w:rPr>
          <w:rFonts w:asciiTheme="minorEastAsia" w:eastAsiaTheme="minorEastAsia" w:hAnsiTheme="minorEastAsia"/>
          <w:sz w:val="24"/>
          <w:szCs w:val="24"/>
        </w:rPr>
        <w:t>，各个表以及各表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中</w:t>
      </w:r>
      <w:r w:rsidRPr="00995586">
        <w:rPr>
          <w:rFonts w:asciiTheme="minorEastAsia" w:eastAsiaTheme="minorEastAsia" w:hAnsiTheme="minorEastAsia"/>
          <w:sz w:val="24"/>
          <w:szCs w:val="24"/>
        </w:rPr>
        <w:t>的字段含义，详见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数据库</w:t>
      </w:r>
      <w:r w:rsidRPr="00995586">
        <w:rPr>
          <w:rFonts w:asciiTheme="minorEastAsia" w:eastAsiaTheme="minorEastAsia" w:hAnsiTheme="minorEastAsia"/>
          <w:sz w:val="24"/>
          <w:szCs w:val="24"/>
        </w:rPr>
        <w:t>文件夹下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《</w:t>
      </w:r>
      <w:hyperlink r:id="rId13" w:history="1">
        <w:r w:rsidRPr="00CD6420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pc_quotation.xls</w:t>
        </w:r>
      </w:hyperlink>
      <w:r w:rsidRPr="00995586">
        <w:rPr>
          <w:rFonts w:asciiTheme="minorEastAsia" w:eastAsiaTheme="minorEastAsia" w:hAnsiTheme="minorEastAsia" w:hint="eastAsia"/>
          <w:sz w:val="24"/>
          <w:szCs w:val="24"/>
        </w:rPr>
        <w:t>》</w:t>
      </w:r>
      <w:r w:rsidR="00995586"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95586" w:rsidRPr="00995586" w:rsidRDefault="0099558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93ED2" w:rsidRPr="00995586">
        <w:rPr>
          <w:rFonts w:asciiTheme="minorEastAsia" w:eastAsiaTheme="minorEastAsia" w:hAnsiTheme="minorEastAsia" w:hint="eastAsia"/>
          <w:sz w:val="24"/>
          <w:szCs w:val="24"/>
        </w:rPr>
        <w:t>ss_mirror</w:t>
      </w:r>
    </w:p>
    <w:p w:rsidR="00595F2C" w:rsidRPr="00995586" w:rsidRDefault="00595F2C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Pr="00995586">
        <w:rPr>
          <w:rFonts w:asciiTheme="minorEastAsia" w:eastAsiaTheme="minorEastAsia" w:hAnsiTheme="minorEastAsia"/>
          <w:sz w:val="24"/>
          <w:szCs w:val="24"/>
        </w:rPr>
        <w:t>数据库，用户存放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需要需要</w:t>
      </w:r>
      <w:r w:rsidRPr="00995586">
        <w:rPr>
          <w:rFonts w:asciiTheme="minorEastAsia" w:eastAsiaTheme="minorEastAsia" w:hAnsiTheme="minorEastAsia"/>
          <w:sz w:val="24"/>
          <w:szCs w:val="24"/>
        </w:rPr>
        <w:t>和森浦同步的基础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995586">
        <w:rPr>
          <w:rFonts w:asciiTheme="minorEastAsia" w:eastAsiaTheme="minorEastAsia" w:hAnsiTheme="minorEastAsia"/>
          <w:sz w:val="24"/>
          <w:szCs w:val="24"/>
        </w:rPr>
        <w:t>信息表，其中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各个数据</w:t>
      </w:r>
      <w:r w:rsidRPr="00995586">
        <w:rPr>
          <w:rFonts w:asciiTheme="minorEastAsia" w:eastAsiaTheme="minorEastAsia" w:hAnsiTheme="minorEastAsia"/>
          <w:sz w:val="24"/>
          <w:szCs w:val="24"/>
        </w:rPr>
        <w:t>表的含义，和pc_product库中，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相应</w:t>
      </w:r>
      <w:r w:rsidRPr="00995586">
        <w:rPr>
          <w:rFonts w:asciiTheme="minorEastAsia" w:eastAsiaTheme="minorEastAsia" w:hAnsiTheme="minorEastAsia"/>
          <w:sz w:val="24"/>
          <w:szCs w:val="24"/>
        </w:rPr>
        <w:t>的表含义相同</w:t>
      </w:r>
      <w:r w:rsidR="00400B03" w:rsidRPr="0099558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0B03" w:rsidRPr="00995586">
        <w:rPr>
          <w:rFonts w:asciiTheme="minorEastAsia" w:eastAsiaTheme="minorEastAsia" w:hAnsiTheme="minorEastAsia"/>
          <w:sz w:val="24"/>
          <w:szCs w:val="24"/>
        </w:rPr>
        <w:t>具体可以参见《</w:t>
      </w:r>
      <w:hyperlink r:id="rId14" w:history="1">
        <w:r w:rsidR="00400B03" w:rsidRPr="00CD6420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pc_product</w:t>
        </w:r>
        <w:r w:rsidR="00400B03" w:rsidRPr="00CD6420">
          <w:rPr>
            <w:rStyle w:val="a7"/>
            <w:rFonts w:asciiTheme="minorEastAsia" w:eastAsiaTheme="minorEastAsia" w:hAnsiTheme="minorEastAsia"/>
            <w:sz w:val="24"/>
            <w:szCs w:val="24"/>
          </w:rPr>
          <w:t>.xlsx</w:t>
        </w:r>
      </w:hyperlink>
      <w:r w:rsidR="00400B03" w:rsidRPr="00995586">
        <w:rPr>
          <w:rFonts w:asciiTheme="minorEastAsia" w:eastAsiaTheme="minorEastAsia" w:hAnsiTheme="minorEastAsia"/>
          <w:sz w:val="24"/>
          <w:szCs w:val="24"/>
        </w:rPr>
        <w:t>》</w:t>
      </w:r>
    </w:p>
    <w:p w:rsidR="003062A8" w:rsidRPr="00995586" w:rsidRDefault="0099558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D025EE" w:rsidRPr="00995586">
        <w:rPr>
          <w:rFonts w:asciiTheme="minorEastAsia" w:eastAsiaTheme="minorEastAsia" w:hAnsiTheme="minorEastAsia" w:hint="eastAsia"/>
          <w:sz w:val="24"/>
          <w:szCs w:val="24"/>
        </w:rPr>
        <w:t>SUMSCOPE_CRM</w:t>
      </w:r>
    </w:p>
    <w:p w:rsidR="00EC26D7" w:rsidRPr="00995586" w:rsidRDefault="00EC26D7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Pr="00995586">
        <w:rPr>
          <w:rFonts w:asciiTheme="minorEastAsia" w:eastAsiaTheme="minorEastAsia" w:hAnsiTheme="minorEastAsia"/>
          <w:sz w:val="24"/>
          <w:szCs w:val="24"/>
        </w:rPr>
        <w:t>数据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库</w:t>
      </w:r>
      <w:r w:rsidRPr="00995586">
        <w:rPr>
          <w:rFonts w:asciiTheme="minorEastAsia" w:eastAsiaTheme="minorEastAsia" w:hAnsiTheme="minorEastAsia"/>
          <w:sz w:val="24"/>
          <w:szCs w:val="24"/>
        </w:rPr>
        <w:t>中，存放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债券</w:t>
      </w:r>
      <w:r w:rsidRPr="00995586">
        <w:rPr>
          <w:rFonts w:asciiTheme="minorEastAsia" w:eastAsiaTheme="minorEastAsia" w:hAnsiTheme="minorEastAsia"/>
          <w:sz w:val="24"/>
          <w:szCs w:val="24"/>
        </w:rPr>
        <w:t>分销系统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所需</w:t>
      </w:r>
      <w:r w:rsidRPr="00995586">
        <w:rPr>
          <w:rFonts w:asciiTheme="minorEastAsia" w:eastAsiaTheme="minorEastAsia" w:hAnsiTheme="minorEastAsia"/>
          <w:sz w:val="24"/>
          <w:szCs w:val="24"/>
        </w:rPr>
        <w:t>的用户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\机构信息</w:t>
      </w:r>
      <w:r w:rsidR="00995586"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该库中</w:t>
      </w:r>
      <w:r w:rsidRPr="00995586">
        <w:rPr>
          <w:rFonts w:asciiTheme="minorEastAsia" w:eastAsiaTheme="minorEastAsia" w:hAnsiTheme="minorEastAsia"/>
          <w:sz w:val="24"/>
          <w:szCs w:val="24"/>
        </w:rPr>
        <w:t>，各个表以及各表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中</w:t>
      </w:r>
      <w:r w:rsidRPr="00995586">
        <w:rPr>
          <w:rFonts w:asciiTheme="minorEastAsia" w:eastAsiaTheme="minorEastAsia" w:hAnsiTheme="minorEastAsia"/>
          <w:sz w:val="24"/>
          <w:szCs w:val="24"/>
        </w:rPr>
        <w:t>的字段含义，详见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数据库</w:t>
      </w:r>
      <w:r w:rsidRPr="00995586">
        <w:rPr>
          <w:rFonts w:asciiTheme="minorEastAsia" w:eastAsiaTheme="minorEastAsia" w:hAnsiTheme="minorEastAsia"/>
          <w:sz w:val="24"/>
          <w:szCs w:val="24"/>
        </w:rPr>
        <w:t>文件夹下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《</w:t>
      </w:r>
      <w:hyperlink r:id="rId15" w:history="1">
        <w:r w:rsidRPr="00CD6420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SUMSCOPE_CRM.xls</w:t>
        </w:r>
      </w:hyperlink>
      <w:r w:rsidRPr="00995586">
        <w:rPr>
          <w:rFonts w:asciiTheme="minorEastAsia" w:eastAsiaTheme="minorEastAsia" w:hAnsiTheme="minorEastAsia" w:hint="eastAsia"/>
          <w:sz w:val="24"/>
          <w:szCs w:val="24"/>
        </w:rPr>
        <w:t>》</w:t>
      </w:r>
    </w:p>
    <w:p w:rsidR="003062A8" w:rsidRPr="00995586" w:rsidRDefault="0099558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5A5CAD" w:rsidRPr="00995586">
        <w:rPr>
          <w:rFonts w:asciiTheme="minorEastAsia" w:eastAsiaTheme="minorEastAsia" w:hAnsiTheme="minorEastAsia"/>
          <w:sz w:val="24"/>
          <w:szCs w:val="24"/>
        </w:rPr>
        <w:t>upm</w:t>
      </w:r>
    </w:p>
    <w:p w:rsidR="00C120FB" w:rsidRPr="00995586" w:rsidRDefault="00C120FB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Pr="00995586">
        <w:rPr>
          <w:rFonts w:asciiTheme="minorEastAsia" w:eastAsiaTheme="minorEastAsia" w:hAnsiTheme="minorEastAsia"/>
          <w:sz w:val="24"/>
          <w:szCs w:val="24"/>
        </w:rPr>
        <w:t>数据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库</w:t>
      </w:r>
      <w:r w:rsidRPr="00995586">
        <w:rPr>
          <w:rFonts w:asciiTheme="minorEastAsia" w:eastAsiaTheme="minorEastAsia" w:hAnsiTheme="minorEastAsia"/>
          <w:sz w:val="24"/>
          <w:szCs w:val="24"/>
        </w:rPr>
        <w:t>中，存放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债券</w:t>
      </w:r>
      <w:r w:rsidRPr="00995586">
        <w:rPr>
          <w:rFonts w:asciiTheme="minorEastAsia" w:eastAsiaTheme="minorEastAsia" w:hAnsiTheme="minorEastAsia"/>
          <w:sz w:val="24"/>
          <w:szCs w:val="24"/>
        </w:rPr>
        <w:t>分销系统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权限控制</w:t>
      </w:r>
      <w:r w:rsidRPr="00995586">
        <w:rPr>
          <w:rFonts w:asciiTheme="minorEastAsia" w:eastAsiaTheme="minorEastAsia" w:hAnsiTheme="minorEastAsia"/>
          <w:sz w:val="24"/>
          <w:szCs w:val="24"/>
        </w:rPr>
        <w:t>数据</w:t>
      </w:r>
      <w:r w:rsidR="00995586"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该库中</w:t>
      </w:r>
      <w:r w:rsidRPr="00995586">
        <w:rPr>
          <w:rFonts w:asciiTheme="minorEastAsia" w:eastAsiaTheme="minorEastAsia" w:hAnsiTheme="minorEastAsia"/>
          <w:sz w:val="24"/>
          <w:szCs w:val="24"/>
        </w:rPr>
        <w:t>，各个表以及各表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中</w:t>
      </w:r>
      <w:r w:rsidRPr="00995586">
        <w:rPr>
          <w:rFonts w:asciiTheme="minorEastAsia" w:eastAsiaTheme="minorEastAsia" w:hAnsiTheme="minorEastAsia"/>
          <w:sz w:val="24"/>
          <w:szCs w:val="24"/>
        </w:rPr>
        <w:t>的字段含义，详见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数据库</w:t>
      </w:r>
      <w:r w:rsidRPr="00995586">
        <w:rPr>
          <w:rFonts w:asciiTheme="minorEastAsia" w:eastAsiaTheme="minorEastAsia" w:hAnsiTheme="minorEastAsia"/>
          <w:sz w:val="24"/>
          <w:szCs w:val="24"/>
        </w:rPr>
        <w:t>文件夹下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《</w:t>
      </w:r>
      <w:hyperlink r:id="rId16" w:history="1">
        <w:r w:rsidR="005A5CAD" w:rsidRPr="00CD6420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upm</w:t>
        </w:r>
        <w:r w:rsidRPr="00CD6420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.xls</w:t>
        </w:r>
      </w:hyperlink>
      <w:r w:rsidRPr="00995586">
        <w:rPr>
          <w:rFonts w:asciiTheme="minorEastAsia" w:eastAsiaTheme="minorEastAsia" w:hAnsiTheme="minorEastAsia" w:hint="eastAsia"/>
          <w:sz w:val="24"/>
          <w:szCs w:val="24"/>
        </w:rPr>
        <w:t>》</w:t>
      </w:r>
    </w:p>
    <w:p w:rsidR="003062A8" w:rsidRPr="00995586" w:rsidRDefault="00995586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411E77" w:rsidRPr="00995586">
        <w:rPr>
          <w:rFonts w:asciiTheme="minorEastAsia" w:eastAsiaTheme="minorEastAsia" w:hAnsiTheme="minorEastAsia"/>
          <w:sz w:val="24"/>
          <w:szCs w:val="24"/>
        </w:rPr>
        <w:t>ss_application</w:t>
      </w:r>
    </w:p>
    <w:p w:rsidR="00411E77" w:rsidRPr="00995586" w:rsidRDefault="00411E77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995586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Pr="00995586">
        <w:rPr>
          <w:rFonts w:asciiTheme="minorEastAsia" w:eastAsiaTheme="minorEastAsia" w:hAnsiTheme="minorEastAsia"/>
          <w:sz w:val="24"/>
          <w:szCs w:val="24"/>
        </w:rPr>
        <w:t>数据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库</w:t>
      </w:r>
      <w:r w:rsidRPr="00995586">
        <w:rPr>
          <w:rFonts w:asciiTheme="minorEastAsia" w:eastAsiaTheme="minorEastAsia" w:hAnsiTheme="minorEastAsia"/>
          <w:sz w:val="24"/>
          <w:szCs w:val="24"/>
        </w:rPr>
        <w:t>中，存放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债券</w:t>
      </w:r>
      <w:r w:rsidRPr="00995586">
        <w:rPr>
          <w:rFonts w:asciiTheme="minorEastAsia" w:eastAsiaTheme="minorEastAsia" w:hAnsiTheme="minorEastAsia"/>
          <w:sz w:val="24"/>
          <w:szCs w:val="24"/>
        </w:rPr>
        <w:t>分销系统</w:t>
      </w:r>
      <w:r w:rsidR="00A23F82" w:rsidRPr="00995586">
        <w:rPr>
          <w:rFonts w:asciiTheme="minorEastAsia" w:eastAsiaTheme="minorEastAsia" w:hAnsiTheme="minorEastAsia" w:hint="eastAsia"/>
          <w:sz w:val="24"/>
          <w:szCs w:val="24"/>
        </w:rPr>
        <w:t>生成字典文件的数据</w:t>
      </w:r>
      <w:r w:rsidR="00995586"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该库中</w:t>
      </w:r>
      <w:r w:rsidRPr="00995586">
        <w:rPr>
          <w:rFonts w:asciiTheme="minorEastAsia" w:eastAsiaTheme="minorEastAsia" w:hAnsiTheme="minorEastAsia"/>
          <w:sz w:val="24"/>
          <w:szCs w:val="24"/>
        </w:rPr>
        <w:t>，各个表以</w:t>
      </w:r>
      <w:bookmarkStart w:id="11" w:name="_GoBack"/>
      <w:bookmarkEnd w:id="11"/>
      <w:r w:rsidRPr="00995586">
        <w:rPr>
          <w:rFonts w:asciiTheme="minorEastAsia" w:eastAsiaTheme="minorEastAsia" w:hAnsiTheme="minorEastAsia"/>
          <w:sz w:val="24"/>
          <w:szCs w:val="24"/>
        </w:rPr>
        <w:t>及各表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中</w:t>
      </w:r>
      <w:r w:rsidRPr="00995586">
        <w:rPr>
          <w:rFonts w:asciiTheme="minorEastAsia" w:eastAsiaTheme="minorEastAsia" w:hAnsiTheme="minorEastAsia"/>
          <w:sz w:val="24"/>
          <w:szCs w:val="24"/>
        </w:rPr>
        <w:t>的字段含义，详见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数据库</w:t>
      </w:r>
      <w:r w:rsidRPr="00995586">
        <w:rPr>
          <w:rFonts w:asciiTheme="minorEastAsia" w:eastAsiaTheme="minorEastAsia" w:hAnsiTheme="minorEastAsia"/>
          <w:sz w:val="24"/>
          <w:szCs w:val="24"/>
        </w:rPr>
        <w:t>文件夹下</w:t>
      </w:r>
      <w:r w:rsidRPr="00995586">
        <w:rPr>
          <w:rFonts w:asciiTheme="minorEastAsia" w:eastAsiaTheme="minorEastAsia" w:hAnsiTheme="minorEastAsia" w:hint="eastAsia"/>
          <w:sz w:val="24"/>
          <w:szCs w:val="24"/>
        </w:rPr>
        <w:t>《</w:t>
      </w:r>
      <w:hyperlink r:id="rId17" w:history="1">
        <w:r w:rsidRPr="00CD6420">
          <w:rPr>
            <w:rStyle w:val="a7"/>
            <w:rFonts w:asciiTheme="minorEastAsia" w:eastAsiaTheme="minorEastAsia" w:hAnsiTheme="minorEastAsia"/>
            <w:sz w:val="24"/>
            <w:szCs w:val="24"/>
          </w:rPr>
          <w:t>ss_application</w:t>
        </w:r>
        <w:r w:rsidRPr="00CD6420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.xls</w:t>
        </w:r>
      </w:hyperlink>
      <w:r w:rsidRPr="00995586">
        <w:rPr>
          <w:rFonts w:asciiTheme="minorEastAsia" w:eastAsiaTheme="minorEastAsia" w:hAnsiTheme="minorEastAsia" w:hint="eastAsia"/>
          <w:sz w:val="24"/>
          <w:szCs w:val="24"/>
        </w:rPr>
        <w:t>》</w:t>
      </w:r>
      <w:r w:rsidR="00995586" w:rsidRPr="0099558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062A8" w:rsidRPr="00995586" w:rsidRDefault="003062A8" w:rsidP="00995586">
      <w:pPr>
        <w:pStyle w:val="1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sectPr w:rsidR="003062A8" w:rsidRPr="00995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658" w:rsidRDefault="00142658" w:rsidP="00D05DD8">
      <w:r>
        <w:separator/>
      </w:r>
    </w:p>
  </w:endnote>
  <w:endnote w:type="continuationSeparator" w:id="0">
    <w:p w:rsidR="00142658" w:rsidRDefault="00142658" w:rsidP="00D0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658" w:rsidRDefault="00142658" w:rsidP="00D05DD8">
      <w:r>
        <w:separator/>
      </w:r>
    </w:p>
  </w:footnote>
  <w:footnote w:type="continuationSeparator" w:id="0">
    <w:p w:rsidR="00142658" w:rsidRDefault="00142658" w:rsidP="00D05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43FC5"/>
    <w:multiLevelType w:val="hybridMultilevel"/>
    <w:tmpl w:val="5F70D6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F630FB"/>
    <w:multiLevelType w:val="multilevel"/>
    <w:tmpl w:val="24F630F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0A97D28"/>
    <w:multiLevelType w:val="hybridMultilevel"/>
    <w:tmpl w:val="71540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46C26"/>
    <w:multiLevelType w:val="hybridMultilevel"/>
    <w:tmpl w:val="339A0A7A"/>
    <w:lvl w:ilvl="0" w:tplc="AAACFD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7DE7F1C"/>
    <w:multiLevelType w:val="hybridMultilevel"/>
    <w:tmpl w:val="2CE60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ED446C"/>
    <w:multiLevelType w:val="hybridMultilevel"/>
    <w:tmpl w:val="E4ECF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265EB"/>
    <w:multiLevelType w:val="multilevel"/>
    <w:tmpl w:val="4A0265EB"/>
    <w:lvl w:ilvl="0">
      <w:start w:val="1"/>
      <w:numFmt w:val="decimal"/>
      <w:lvlText w:val="第%1章"/>
      <w:lvlJc w:val="left"/>
      <w:pPr>
        <w:tabs>
          <w:tab w:val="left" w:pos="1080"/>
        </w:tabs>
        <w:ind w:left="432" w:hanging="432"/>
      </w:pPr>
      <w:rPr>
        <w:rFonts w:ascii="宋体" w:eastAsia="宋体" w:hAnsi="宋体"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1800"/>
        </w:tabs>
        <w:ind w:left="0" w:firstLine="0"/>
      </w:pPr>
      <w:rPr>
        <w:rFonts w:ascii="Cambria" w:hAnsi="Cambria" w:hint="default"/>
      </w:rPr>
    </w:lvl>
    <w:lvl w:ilvl="5">
      <w:start w:val="1"/>
      <w:numFmt w:val="decimal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eastAsia"/>
      </w:rPr>
    </w:lvl>
    <w:lvl w:ilvl="7">
      <w:start w:val="1"/>
      <w:numFmt w:val="decimal"/>
      <w:lvlText w:val="图%1-%8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>
      <w:start w:val="1"/>
      <w:numFmt w:val="decimal"/>
      <w:lvlText w:val="表%1-%9"/>
      <w:lvlJc w:val="left"/>
      <w:pPr>
        <w:tabs>
          <w:tab w:val="left" w:pos="1080"/>
        </w:tabs>
        <w:ind w:left="0" w:firstLine="0"/>
      </w:pPr>
      <w:rPr>
        <w:rFonts w:hint="eastAsia"/>
      </w:rPr>
    </w:lvl>
  </w:abstractNum>
  <w:abstractNum w:abstractNumId="7">
    <w:nsid w:val="60E620E1"/>
    <w:multiLevelType w:val="multilevel"/>
    <w:tmpl w:val="60E620E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2D"/>
    <w:rsid w:val="0002032D"/>
    <w:rsid w:val="000347C3"/>
    <w:rsid w:val="00082D53"/>
    <w:rsid w:val="00095CE4"/>
    <w:rsid w:val="000B1886"/>
    <w:rsid w:val="001331F6"/>
    <w:rsid w:val="00142658"/>
    <w:rsid w:val="001532B4"/>
    <w:rsid w:val="00156A74"/>
    <w:rsid w:val="001C194D"/>
    <w:rsid w:val="001F2171"/>
    <w:rsid w:val="00214D0F"/>
    <w:rsid w:val="003062A8"/>
    <w:rsid w:val="00313F22"/>
    <w:rsid w:val="003201A9"/>
    <w:rsid w:val="00375370"/>
    <w:rsid w:val="00377662"/>
    <w:rsid w:val="003D3F35"/>
    <w:rsid w:val="00400B03"/>
    <w:rsid w:val="00411E77"/>
    <w:rsid w:val="0042070A"/>
    <w:rsid w:val="00430D1D"/>
    <w:rsid w:val="00452C0F"/>
    <w:rsid w:val="004736E5"/>
    <w:rsid w:val="00482FAC"/>
    <w:rsid w:val="00483DB6"/>
    <w:rsid w:val="004A2190"/>
    <w:rsid w:val="004F5224"/>
    <w:rsid w:val="0054634D"/>
    <w:rsid w:val="005705D0"/>
    <w:rsid w:val="0059089F"/>
    <w:rsid w:val="00595F2C"/>
    <w:rsid w:val="005A5CAD"/>
    <w:rsid w:val="00615279"/>
    <w:rsid w:val="00640D3C"/>
    <w:rsid w:val="00653911"/>
    <w:rsid w:val="006748B4"/>
    <w:rsid w:val="006D2D59"/>
    <w:rsid w:val="006D40EA"/>
    <w:rsid w:val="007C2405"/>
    <w:rsid w:val="008556BE"/>
    <w:rsid w:val="008A7FF7"/>
    <w:rsid w:val="008C4AB5"/>
    <w:rsid w:val="008D75C9"/>
    <w:rsid w:val="009136AF"/>
    <w:rsid w:val="00916CA4"/>
    <w:rsid w:val="00925AC2"/>
    <w:rsid w:val="00935660"/>
    <w:rsid w:val="00995586"/>
    <w:rsid w:val="009F7F82"/>
    <w:rsid w:val="00A23F82"/>
    <w:rsid w:val="00A52F93"/>
    <w:rsid w:val="00B13A6B"/>
    <w:rsid w:val="00B168F7"/>
    <w:rsid w:val="00B452E6"/>
    <w:rsid w:val="00B52843"/>
    <w:rsid w:val="00BE3D3A"/>
    <w:rsid w:val="00C11A53"/>
    <w:rsid w:val="00C120FB"/>
    <w:rsid w:val="00C144F6"/>
    <w:rsid w:val="00C874F4"/>
    <w:rsid w:val="00C93ED2"/>
    <w:rsid w:val="00CD6420"/>
    <w:rsid w:val="00D025EE"/>
    <w:rsid w:val="00D05DD8"/>
    <w:rsid w:val="00D2317E"/>
    <w:rsid w:val="00D4572D"/>
    <w:rsid w:val="00D74E72"/>
    <w:rsid w:val="00DB32B8"/>
    <w:rsid w:val="00DB50D8"/>
    <w:rsid w:val="00EC26D7"/>
    <w:rsid w:val="00ED0EFD"/>
    <w:rsid w:val="00ED782B"/>
    <w:rsid w:val="00EF3E4E"/>
    <w:rsid w:val="00F34A65"/>
    <w:rsid w:val="00F9053C"/>
    <w:rsid w:val="00FA346B"/>
    <w:rsid w:val="00F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36A2A-E6AA-400B-919F-6AF49133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D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05DD8"/>
    <w:pPr>
      <w:keepNext/>
      <w:keepLines/>
      <w:spacing w:before="260" w:after="260" w:line="416" w:lineRule="auto"/>
      <w:ind w:firstLineChars="168" w:firstLine="16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52F93"/>
    <w:pPr>
      <w:keepNext/>
      <w:keepLines/>
      <w:tabs>
        <w:tab w:val="left" w:pos="864"/>
      </w:tabs>
      <w:spacing w:before="280" w:after="290" w:line="377" w:lineRule="auto"/>
      <w:ind w:left="567" w:firstLine="56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D05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05DD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3D3F35"/>
    <w:rPr>
      <w:b/>
      <w:bCs/>
      <w:kern w:val="44"/>
      <w:sz w:val="44"/>
      <w:szCs w:val="44"/>
    </w:rPr>
  </w:style>
  <w:style w:type="paragraph" w:styleId="a5">
    <w:name w:val="List Paragraph"/>
    <w:basedOn w:val="a"/>
    <w:link w:val="Char1"/>
    <w:uiPriority w:val="34"/>
    <w:qFormat/>
    <w:rsid w:val="00D2317E"/>
    <w:pPr>
      <w:ind w:firstLineChars="200" w:firstLine="420"/>
    </w:pPr>
  </w:style>
  <w:style w:type="character" w:customStyle="1" w:styleId="4Char">
    <w:name w:val="标题 4 Char"/>
    <w:basedOn w:val="a0"/>
    <w:link w:val="4"/>
    <w:rsid w:val="00A52F93"/>
    <w:rPr>
      <w:rFonts w:asciiTheme="majorHAnsi" w:eastAsiaTheme="majorEastAsia" w:hAnsiTheme="majorHAnsi" w:cstheme="majorBidi"/>
      <w:bCs/>
      <w:sz w:val="28"/>
      <w:szCs w:val="28"/>
    </w:rPr>
  </w:style>
  <w:style w:type="paragraph" w:styleId="a6">
    <w:name w:val="macro"/>
    <w:link w:val="Char2"/>
    <w:semiHidden/>
    <w:rsid w:val="00A52F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宏文本 Char"/>
    <w:basedOn w:val="a0"/>
    <w:link w:val="a6"/>
    <w:semiHidden/>
    <w:rsid w:val="00A52F93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Heading3">
    <w:name w:val="Heading3"/>
    <w:basedOn w:val="a"/>
    <w:qFormat/>
    <w:rsid w:val="00A52F93"/>
    <w:pPr>
      <w:tabs>
        <w:tab w:val="left" w:pos="1287"/>
      </w:tabs>
      <w:ind w:left="1287" w:firstLineChars="200" w:firstLine="480"/>
    </w:pPr>
    <w:rPr>
      <w:sz w:val="24"/>
    </w:rPr>
  </w:style>
  <w:style w:type="paragraph" w:customStyle="1" w:styleId="3">
    <w:name w:val="标题3"/>
    <w:basedOn w:val="Heading3"/>
    <w:next w:val="a"/>
    <w:link w:val="3Char"/>
    <w:qFormat/>
    <w:rsid w:val="00A52F93"/>
    <w:pPr>
      <w:numPr>
        <w:ilvl w:val="2"/>
      </w:numPr>
      <w:ind w:left="1287" w:firstLineChars="200" w:hanging="720"/>
      <w:outlineLvl w:val="2"/>
    </w:pPr>
    <w:rPr>
      <w:b/>
      <w:sz w:val="28"/>
    </w:rPr>
  </w:style>
  <w:style w:type="character" w:customStyle="1" w:styleId="3Char">
    <w:name w:val="标题3 Char"/>
    <w:basedOn w:val="a0"/>
    <w:link w:val="3"/>
    <w:qFormat/>
    <w:rsid w:val="00A52F93"/>
    <w:rPr>
      <w:b/>
      <w:sz w:val="28"/>
    </w:rPr>
  </w:style>
  <w:style w:type="character" w:customStyle="1" w:styleId="Char1">
    <w:name w:val="列出段落 Char"/>
    <w:link w:val="a5"/>
    <w:uiPriority w:val="34"/>
    <w:qFormat/>
    <w:locked/>
    <w:rsid w:val="00D74E72"/>
  </w:style>
  <w:style w:type="paragraph" w:styleId="TOC">
    <w:name w:val="TOC Heading"/>
    <w:basedOn w:val="1"/>
    <w:next w:val="a"/>
    <w:uiPriority w:val="39"/>
    <w:unhideWhenUsed/>
    <w:qFormat/>
    <w:rsid w:val="008A7F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7FF7"/>
  </w:style>
  <w:style w:type="character" w:styleId="a7">
    <w:name w:val="Hyperlink"/>
    <w:basedOn w:val="a0"/>
    <w:uiPriority w:val="99"/>
    <w:unhideWhenUsed/>
    <w:rsid w:val="008A7FF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13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25968;&#25454;&#24211;/pc_quotation.xls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25968;&#25454;&#24211;/pc_product.xlsx" TargetMode="External"/><Relationship Id="rId17" Type="http://schemas.openxmlformats.org/officeDocument/2006/relationships/hyperlink" Target="&#25968;&#25454;&#24211;/ss_application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&#25968;&#25454;&#24211;/upm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&#25968;&#25454;&#24211;/SUMSCOPE_CRM.xls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25968;&#25454;&#24211;/pc_product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F82B4-D5D8-479C-AE54-4D52F4B2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386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卞宇</dc:creator>
  <cp:keywords/>
  <dc:description/>
  <cp:lastModifiedBy>潘丹斐</cp:lastModifiedBy>
  <cp:revision>54</cp:revision>
  <dcterms:created xsi:type="dcterms:W3CDTF">2019-08-28T07:52:00Z</dcterms:created>
  <dcterms:modified xsi:type="dcterms:W3CDTF">2019-09-02T02:05:00Z</dcterms:modified>
</cp:coreProperties>
</file>