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i w:val="1"/>
                <w:sz w:val="28"/>
                <w:szCs w:val="28"/>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Date of birth: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B">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Margera</w:t>
            </w:r>
          </w:p>
          <w:p w:rsidR="00000000" w:rsidDel="00000000" w:rsidP="00000000" w:rsidRDefault="00000000" w:rsidRPr="00000000" w14:paraId="0000000D">
            <w:pPr>
              <w:pStyle w:val="Heading3"/>
              <w:rPr>
                <w:color w:val="000000"/>
                <w:sz w:val="20"/>
                <w:szCs w:val="20"/>
              </w:rPr>
            </w:pPr>
            <w:bookmarkStart w:colFirst="0" w:colLast="0" w:name="_sj9r89wkkni2" w:id="3"/>
            <w:bookmarkEnd w:id="3"/>
            <w:r w:rsidDel="00000000" w:rsidR="00000000" w:rsidRPr="00000000">
              <w:rPr>
                <w:color w:val="000000"/>
                <w:sz w:val="20"/>
                <w:szCs w:val="20"/>
                <w:rtl w:val="0"/>
              </w:rPr>
              <w:t xml:space="preserve">January 2025 - Today</w:t>
            </w:r>
          </w:p>
          <w:p w:rsidR="00000000" w:rsidDel="00000000" w:rsidP="00000000" w:rsidRDefault="00000000" w:rsidRPr="00000000" w14:paraId="0000000E">
            <w:pPr>
              <w:spacing w:before="0" w:line="240" w:lineRule="auto"/>
              <w:rPr>
                <w:rFonts w:ascii="Roboto" w:cs="Roboto" w:eastAsia="Roboto" w:hAnsi="Roboto"/>
                <w:color w:val="2f2f2f"/>
                <w:sz w:val="21"/>
                <w:szCs w:val="21"/>
              </w:rPr>
            </w:pPr>
            <w:r w:rsidDel="00000000" w:rsidR="00000000" w:rsidRPr="00000000">
              <w:rPr>
                <w:rFonts w:ascii="Roboto" w:cs="Roboto" w:eastAsia="Roboto" w:hAnsi="Roboto"/>
                <w:color w:val="2f2f2f"/>
                <w:sz w:val="21"/>
                <w:szCs w:val="21"/>
                <w:rtl w:val="0"/>
              </w:rPr>
              <w:t xml:space="preserve">Developed a comprehensive AI-powered trend monitoring platform integrating LLMs, custom metrics, and data insights using technologies such as React, Django, SQL, BigQuery and embeddings. Involved in data warehousing and reporting processes, while maintaining large-scale ETL pipelines written in SQL. Designed and optimized complex queries and stored procedures for large-scale data extraction, analysis, and management.</w:t>
            </w:r>
          </w:p>
          <w:p w:rsidR="00000000" w:rsidDel="00000000" w:rsidP="00000000" w:rsidRDefault="00000000" w:rsidRPr="00000000" w14:paraId="0000000F">
            <w:pPr>
              <w:spacing w:before="0" w:line="240" w:lineRule="auto"/>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2">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January 2025</w:t>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Worked as an external consultant at Intrasoft on BOIP, a rights registration platform for EU organizations, focusing primarily on frontend development. Played a key role in the full lifecycle of “Anty,” a recommendation system and flagship product at Squaredev. Contributed to the EU-funded Sunrise project on resource demand prediction for sectors like water and healthcare, covering everything from library development to deployments and Kubernetes. Also led development of an LLM penetration testing platform with AIandMe, involving technologies such as multithreading, websockets, relational databases, Azure deployments, and frontend work in Next.js.</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color w:val="000000"/>
                <w:sz w:val="20"/>
                <w:szCs w:val="20"/>
              </w:rPr>
            </w:pPr>
            <w:bookmarkStart w:colFirst="0" w:colLast="0" w:name="_n64fgzu3lwuy" w:id="5"/>
            <w:bookmarkEnd w:id="5"/>
            <w:r w:rsidDel="00000000" w:rsidR="00000000" w:rsidRPr="00000000">
              <w:rPr>
                <w:color w:val="000000"/>
                <w:sz w:val="20"/>
                <w:szCs w:val="20"/>
                <w:rtl w:val="0"/>
              </w:rPr>
              <w:t xml:space="preserve">April 2021 - March 2022</w:t>
            </w:r>
          </w:p>
          <w:p w:rsidR="00000000" w:rsidDel="00000000" w:rsidP="00000000" w:rsidRDefault="00000000" w:rsidRPr="00000000" w14:paraId="00000017">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Involved in the development of Resitech platform for presenting NLP and real estate analytics data with technologies like React.js, Node.js, and Mongo DB as well as collecting data from Real Estate pages (web scraping). Additionally developed a small powerful interactive gadget used to collect client feedback as well as problem reporting integrated in various platforms like e-shops.</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r1ni2lzexkf" w:id="6"/>
            <w:bookmarkEnd w:id="6"/>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7"/>
            <w:bookmarkEnd w:id="7"/>
            <w:r w:rsidDel="00000000" w:rsidR="00000000" w:rsidRPr="00000000">
              <w:rPr>
                <w:sz w:val="24"/>
                <w:szCs w:val="24"/>
                <w:rtl w:val="0"/>
              </w:rPr>
              <w:t xml:space="preserve">EDUCATION</w:t>
            </w:r>
          </w:p>
          <w:p w:rsidR="00000000" w:rsidDel="00000000" w:rsidP="00000000" w:rsidRDefault="00000000" w:rsidRPr="00000000" w14:paraId="0000001A">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B">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Heraklion TEI – Department of Applied Informatics and Multimedia (2013-2019)</w:t>
            </w:r>
          </w:p>
          <w:p w:rsidR="00000000" w:rsidDel="00000000" w:rsidP="00000000" w:rsidRDefault="00000000" w:rsidRPr="00000000" w14:paraId="0000001C">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D">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E">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r w:rsidDel="00000000" w:rsidR="00000000" w:rsidRPr="00000000">
              <w:rPr>
                <w:color w:val="434343"/>
                <w:sz w:val="20"/>
                <w:szCs w:val="20"/>
                <w:rtl w:val="0"/>
              </w:rPr>
              <w:t xml:space="preserve">:</w:t>
            </w:r>
          </w:p>
          <w:p w:rsidR="00000000" w:rsidDel="00000000" w:rsidP="00000000" w:rsidRDefault="00000000" w:rsidRPr="00000000" w14:paraId="0000001F">
            <w:pPr>
              <w:pStyle w:val="Heading2"/>
              <w:numPr>
                <w:ilvl w:val="1"/>
                <w:numId w:val="1"/>
              </w:numPr>
              <w:spacing w:after="0" w:afterAutospacing="0" w:before="0" w:beforeAutospacing="0" w:line="276" w:lineRule="auto"/>
              <w:ind w:left="1440" w:hanging="360"/>
              <w:rPr>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color w:val="434343"/>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2">
            <w:pPr>
              <w:pStyle w:val="Heading2"/>
              <w:numPr>
                <w:ilvl w:val="1"/>
                <w:numId w:val="1"/>
              </w:numPr>
              <w:spacing w:before="0" w:beforeAutospacing="0" w:line="276" w:lineRule="auto"/>
              <w:ind w:left="1440" w:hanging="360"/>
              <w:rPr>
                <w:b w:val="1"/>
                <w:color w:val="434343"/>
              </w:rPr>
            </w:pPr>
            <w:bookmarkStart w:colFirst="0" w:colLast="0" w:name="_bmgocuuvya2e" w:id="11"/>
            <w:bookmarkEnd w:id="11"/>
            <w:r w:rsidDel="00000000" w:rsidR="00000000" w:rsidRPr="00000000">
              <w:rPr>
                <w:color w:val="434343"/>
                <w:sz w:val="18"/>
                <w:szCs w:val="18"/>
                <w:rtl w:val="0"/>
              </w:rPr>
              <w:t xml:space="preserve">Ethical Hacking from Scratch</w:t>
            </w:r>
            <w:r w:rsidDel="00000000" w:rsidR="00000000" w:rsidRPr="00000000">
              <w:rPr>
                <w:rtl w:val="0"/>
              </w:rPr>
            </w:r>
          </w:p>
          <w:p w:rsidR="00000000" w:rsidDel="00000000" w:rsidP="00000000" w:rsidRDefault="00000000" w:rsidRPr="00000000" w14:paraId="00000023">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2"/>
            <w:bookmarkEnd w:id="12"/>
            <w:r w:rsidDel="00000000" w:rsidR="00000000" w:rsidRPr="00000000">
              <w:rPr>
                <w:rtl w:val="0"/>
              </w:rPr>
              <w:t xml:space="preserve">SKILLS</w:t>
            </w:r>
          </w:p>
          <w:p w:rsidR="00000000" w:rsidDel="00000000" w:rsidP="00000000" w:rsidRDefault="00000000" w:rsidRPr="00000000" w14:paraId="00000025">
            <w:pPr>
              <w:pageBreakBefore w:val="0"/>
              <w:spacing w:before="0" w:line="240" w:lineRule="auto"/>
              <w:rPr/>
            </w:pPr>
            <w:r w:rsidDel="00000000" w:rsidR="00000000" w:rsidRPr="00000000">
              <w:rPr>
                <w:rtl w:val="0"/>
              </w:rPr>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r w:rsidDel="00000000" w:rsidR="00000000" w:rsidRPr="00000000">
              <w:rPr>
                <w:rtl w:val="0"/>
              </w:rPr>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Django</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Google Cloud Platform</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Prompt Engineering</w:t>
            </w:r>
          </w:p>
          <w:p w:rsidR="00000000" w:rsidDel="00000000" w:rsidP="00000000" w:rsidRDefault="00000000" w:rsidRPr="00000000" w14:paraId="00000043">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3"/>
            <w:bookmarkEnd w:id="13"/>
            <w:r w:rsidDel="00000000" w:rsidR="00000000" w:rsidRPr="00000000">
              <w:rPr>
                <w:rtl w:val="0"/>
              </w:rPr>
              <w:t xml:space="preserve">BOOKS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47">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 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hbrwgbpvsbf" w:id="14"/>
            <w:bookmarkEnd w:id="14"/>
            <w:r w:rsidDel="00000000" w:rsidR="00000000" w:rsidRPr="00000000">
              <w:rPr>
                <w:rtl w:val="0"/>
              </w:rPr>
            </w:r>
          </w:p>
          <w:p w:rsidR="00000000" w:rsidDel="00000000" w:rsidP="00000000" w:rsidRDefault="00000000" w:rsidRPr="00000000" w14:paraId="0000004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5"/>
            <w:bookmarkEnd w:id="15"/>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