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Case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Sign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Participating Actor: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Entry Condition: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sits down at their table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Tablet at the table is logged into Customer View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has a valid email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 Condition: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Customer has an account with the restaurant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selects the login/sign-up option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enters the required information in the form fields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account is created for the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Case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Play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Participating Actor: Customer,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Entry Condition: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Tablet at the table is logged into Customer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 Condition: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Customer gets a message after playing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Flow: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goes into the “Games” section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plays the game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customer selects the winning option, they get a message for a free dessert with a coupon code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customer does not select the winning option, they get a message to play next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Case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Drink refill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Participating Actor: Customer, Wait-staff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Entry Condition: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is at a table with the tablet logged into Customer View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Waitstaff are logged into the system with their credentials and can see Waitstaff View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has ordered at least 1 drink before-hand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 Condition: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Customer’s drink is refilled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Flow: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presses the “Drink Refill” button and selects what drink they want refilled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Wait-staff is alerted of a drink refill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Wait-staff fulfills the order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Wait-staff gives the drink to the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Case 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Food is prepared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Participating Actor: Customer, Cook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Entry Condition: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is at a table with the tablet logged into Customer View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Cooks are logged into the system with their credentials and can see Cook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 Condition: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Food is being made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Flow: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selects an item from the menu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adds it to their order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places their order once they have finished selecting items from the menu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Cooks see the new order coming in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cook takes responsibility for the order (assigns it to himself) and begins making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Case 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Add Coupon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Participating Actor: Customer, Wait-staff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Entry Condition: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is at a table with the tablet logged into Customer View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Waitstaff are logged into the system with their credentials and can see Waitstaff View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has a valid coupon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 Condition: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Coupon is applied to the Customer’s bill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Flow: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select’s the “Help” button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Wait-staff is alerted that a customer requires assistance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presents coupon code to Waitstaff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Wait-staff takes the coupon code and applies it to the bill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Customer’s bill is updated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Case 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Meal comp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Participating Actor: Customer, Manager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Entry Condition: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is at a table with the tablet logged into Customer View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Manager is logged into the system with their credentials and can see Admin View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deems it appropriate to comp a meal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 Condition: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Customer’s meal is comped.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Flow: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open’s the Customer’s bill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selects the “Comp meal” option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enters their credentials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no longer has to pay for meal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Case 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Remove items from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Participating Actor: Cook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Entry Condition: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Cooks are logged into the system with their credentials and can see Cook View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Cooks have run out of an ingredient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 Condition: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Menu will be updated to show items that can be made with the available ingredients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Flow: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Cook selects “Out Of Ingredient” option and enters what ingredient they are out of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items that use that ingredient to be made will be removed the menu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menu will be updated across all tablets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Case 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Pays with cash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Participating Actor: Customer, Wait-staff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Entry Condition: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is at a table with the tablet logged into Customer View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Waitstaff are logged into the system with their credentials and can see Waitstaff View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wants to pay bill with cash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 Condition: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Customer will have paid their bill in cash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Flow: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selects “Pay Bill”, and selects the “Cash” option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Wait-staff are alerted that a customer wants to pay with cash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pays money of at least the amount on bill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Waitstaff returns change and closes bill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Case 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Get assistance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Participating Actor: Customer, Wait-staff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Entry Condition: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is at a table with the tablet logged into Customer 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needs help from wait-staff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 Condition: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Wait-staff will address the customer and assist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Flow: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presses the “help” button on the screen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Wait-staff gets notification on their screen and proceeds to customer’s table to help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Case 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Tweet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Participating Actor: Customer,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Entry Condition: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is at a table with the tablet logged into Customer View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has a Twitter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 Condition: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Customer will Tweet about their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Flow: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selects “Twitter” option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logs into Twitter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enters a message to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