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92A" w:rsidRPr="00D63462" w:rsidRDefault="00D63462" w:rsidP="00D63462">
      <w:pPr>
        <w:jc w:val="center"/>
        <w:rPr>
          <w:b/>
          <w:bCs/>
          <w:sz w:val="40"/>
          <w:szCs w:val="40"/>
          <w:lang w:val="vi-VN"/>
        </w:rPr>
      </w:pPr>
      <w:r w:rsidRPr="00D63462">
        <w:rPr>
          <w:b/>
          <w:bCs/>
          <w:sz w:val="40"/>
          <w:szCs w:val="40"/>
          <w:lang w:val="vi-VN"/>
        </w:rPr>
        <w:t>Kế hoạch thực hiện đánh giá An toàn thông tin cho Công ty cổ phần chứng khoán VPS (Lần 3)</w:t>
      </w:r>
    </w:p>
    <w:p w:rsidR="00D63462" w:rsidRDefault="00D63462">
      <w:pPr>
        <w:rPr>
          <w:lang w:val="vi-VN"/>
        </w:rPr>
      </w:pPr>
    </w:p>
    <w:p w:rsidR="00D63462" w:rsidRDefault="00D63462" w:rsidP="00D634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Thông tin chung</w:t>
      </w:r>
    </w:p>
    <w:p w:rsidR="00D63462" w:rsidRDefault="00D63462" w:rsidP="00D634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Phạm vi thực hiện</w:t>
      </w:r>
      <w:bookmarkStart w:id="0" w:name="_GoBack"/>
      <w:bookmarkEnd w:id="0"/>
    </w:p>
    <w:p w:rsidR="00D63462" w:rsidRPr="00D63462" w:rsidRDefault="00D63462" w:rsidP="00D634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Thời gian</w:t>
      </w:r>
    </w:p>
    <w:sectPr w:rsidR="00D63462" w:rsidRPr="00D63462" w:rsidSect="00C92F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B3C31"/>
    <w:multiLevelType w:val="hybridMultilevel"/>
    <w:tmpl w:val="5506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62"/>
    <w:rsid w:val="00553B92"/>
    <w:rsid w:val="005D6480"/>
    <w:rsid w:val="00C92F15"/>
    <w:rsid w:val="00CA492A"/>
    <w:rsid w:val="00D6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1C37"/>
  <w15:chartTrackingRefBased/>
  <w15:docId w15:val="{B7B56662-1A69-694C-8E17-BEA76FB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48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</cp:revision>
  <dcterms:created xsi:type="dcterms:W3CDTF">2020-03-02T09:43:00Z</dcterms:created>
  <dcterms:modified xsi:type="dcterms:W3CDTF">2020-03-02T10:49:00Z</dcterms:modified>
</cp:coreProperties>
</file>