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pPr>
        <w:shd w:val="clear" w:color="auto" w:fill="ffffff"/>
        <w:spacing w:line="240" w:lineRule="auto"/>
        <w:rPr>
          <w:rFonts w:ascii="Arial" w:cs="Arial" w:eastAsia="Times New Roman" w:hAnsi="Arial"/>
          <w:color w:val="1f1f1f"/>
          <w:spacing w:val="-2"/>
          <w:sz w:val="48"/>
          <w:szCs w:val="48"/>
        </w:rPr>
      </w:pPr>
      <w:r>
        <w:rPr>
          <w:rFonts w:ascii="Arial" w:cs="Arial" w:eastAsia="Times New Roman" w:hAnsi="Arial"/>
          <w:color w:val="1f1f1f"/>
          <w:spacing w:val="-2"/>
          <w:sz w:val="48"/>
          <w:szCs w:val="48"/>
        </w:rPr>
        <w:t xml:space="preserve">Case study: </w:t>
      </w:r>
      <w:r>
        <w:rPr>
          <w:rFonts w:ascii="Arial" w:cs="Arial" w:eastAsia="Times New Roman" w:hAnsi="Arial"/>
          <w:color w:val="1f1f1f"/>
          <w:spacing w:val="-2"/>
          <w:sz w:val="48"/>
          <w:szCs w:val="48"/>
        </w:rPr>
        <w:t>Okabashi</w:t>
      </w:r>
      <w:r>
        <w:rPr>
          <w:rFonts w:ascii="Arial" w:cs="Arial" w:eastAsia="Times New Roman" w:hAnsi="Arial"/>
          <w:color w:val="1f1f1f"/>
          <w:spacing w:val="-2"/>
          <w:sz w:val="48"/>
          <w:szCs w:val="48"/>
        </w:rPr>
        <w:t xml:space="preserve"> uses marketing strategies to attract customers and build interest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eastAsia="Times New Roman" w:hAnsi="Arial"/>
          <w:color w:val="1f1f1f"/>
          <w:sz w:val="22"/>
          <w:szCs w:val="22"/>
        </w:rPr>
      </w:pPr>
      <w:r>
        <w:rPr>
          <w:rFonts w:ascii="calibre"/>
          <w:color w:val="000000"/>
          <w:sz w:val="22"/>
          <w:szCs w:val="14"/>
          <w:rtl w:val="off"/>
          <w:lang w:val="en-US"/>
        </w:rPr>
        <w:t>Brand awareness is the foundation all your marketing efforts have to rely on, from social media to SEO. It’s what helps you make people aware of your brand and what you have to offer, so you can gain their trust and influence their decision-making process, in order to get more sales, faster.</w:t>
      </w:r>
      <w:r>
        <w:rPr>
          <w:rFonts w:ascii="Arial" w:cs="Arial" w:eastAsia="Times New Roman" w:hAnsi="Arial"/>
          <w:color w:val="1f1f1f"/>
          <w:sz w:val="22"/>
          <w:szCs w:val="22"/>
        </w:rPr>
        <w:t xml:space="preserve"> In this case study, I tried to</w:t>
      </w:r>
      <w:r>
        <w:rPr>
          <w:rFonts w:ascii="Arial" w:cs="Arial" w:eastAsia="Times New Roman" w:hAnsi="Arial"/>
          <w:color w:val="1f1f1f"/>
          <w:sz w:val="22"/>
          <w:szCs w:val="22"/>
        </w:rPr>
        <w:t xml:space="preserve"> learn how </w:t>
      </w:r>
      <w:r>
        <w:rPr>
          <w:rFonts w:ascii="Arial" w:cs="Arial" w:eastAsia="Times New Roman" w:hAnsi="Arial"/>
          <w:color w:val="1f1f1f"/>
          <w:sz w:val="22"/>
          <w:szCs w:val="22"/>
        </w:rPr>
        <w:t>Okabashi</w:t>
      </w:r>
      <w:r>
        <w:rPr>
          <w:rFonts w:ascii="Arial" w:cs="Arial" w:eastAsia="Times New Roman" w:hAnsi="Arial"/>
          <w:color w:val="1f1f1f"/>
          <w:sz w:val="24"/>
          <w:szCs w:val="24"/>
        </w:rPr>
        <w:t xml:space="preserve"> </w:t>
      </w:r>
      <w:r>
        <w:rPr>
          <w:rFonts w:ascii="Arial" w:cs="Arial" w:eastAsia="Times New Roman" w:hAnsi="Arial"/>
          <w:color w:val="1f1f1f"/>
          <w:sz w:val="22"/>
          <w:szCs w:val="22"/>
        </w:rPr>
        <w:t>uses marketing strategies to build awareness and consideration among potential customers. Awareness is the first funnel stage, when customers haven’t heard of or encountered the brand before. Consideration is the second funnel stage, when a customer know</w:t>
      </w:r>
      <w:r>
        <w:rPr>
          <w:rFonts w:ascii="Arial" w:cs="Arial" w:eastAsia="Times New Roman" w:hAnsi="Arial"/>
          <w:color w:val="1f1f1f"/>
          <w:sz w:val="20"/>
          <w:szCs w:val="20"/>
        </w:rPr>
        <w:t>s about a brand,</w:t>
      </w:r>
      <w:r>
        <w:rPr>
          <w:rFonts w:ascii="Arial" w:cs="Arial" w:eastAsia="Times New Roman" w:hAnsi="Arial"/>
          <w:color w:val="1f1f1f"/>
          <w:sz w:val="22"/>
          <w:szCs w:val="22"/>
        </w:rPr>
        <w:t xml:space="preserve"> but they aren’t ready to make a purchase</w:t>
      </w:r>
      <w:r>
        <w:rPr>
          <w:rFonts w:ascii="Arial" w:cs="Arial" w:eastAsia="Times New Roman" w:hAnsi="Arial"/>
          <w:color w:val="1f1f1f"/>
          <w:sz w:val="22"/>
          <w:szCs w:val="22"/>
        </w:rPr>
        <w:t xml:space="preserve">. </w:t>
      </w:r>
      <w:r>
        <w:rPr>
          <w:rFonts w:ascii="Arial" w:cs="Arial" w:eastAsia="Times New Roman" w:hAnsi="Arial"/>
          <w:color w:val="1f1f1f"/>
          <w:sz w:val="22"/>
          <w:szCs w:val="22"/>
        </w:rPr>
        <w:t>Okabashi</w:t>
      </w:r>
      <w:r>
        <w:rPr>
          <w:rFonts w:ascii="Arial" w:cs="Arial" w:eastAsia="Times New Roman" w:hAnsi="Arial"/>
          <w:color w:val="1f1f1f"/>
          <w:sz w:val="22"/>
          <w:szCs w:val="22"/>
        </w:rPr>
        <w:t xml:space="preserve"> uses specific marketing strategies to drive potential customers to its e-commerce website and to eventually make a purchase.</w:t>
      </w:r>
    </w:p>
    <w:p>
      <w:pPr>
        <w:shd w:val="clear" w:color="auto" w:fill="ffffff"/>
        <w:spacing w:after="0" w:line="240" w:lineRule="auto"/>
        <w:rPr>
          <w:rFonts w:ascii="Helvetica" w:cs="Helvetica" w:eastAsia="Times New Roman" w:hAnsi="Helvetica"/>
          <w:color w:val="1f1f1f"/>
          <w:sz w:val="21"/>
          <w:szCs w:val="21"/>
        </w:rPr>
      </w:pPr>
      <w:r>
        <w:rPr>
          <w:rFonts w:ascii="Helvetica" w:cs="Helvetica" w:eastAsia="Times New Roman" w:hAnsi="Helvetica"/>
          <w:color w:val="1f1f1f"/>
          <w:sz w:val="21"/>
          <w:szCs w:val="21"/>
        </w:rPr>
        <w:drawing xmlns:mc="http://schemas.openxmlformats.org/markup-compatibility/2006">
          <wp:inline distT="0" distB="0" distL="0" distR="0">
            <wp:extent cx="3002280" cy="15240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a:srcRect/>
                    <a:stretch>
                      <a:fillRect/>
                    </a:stretch>
                  </pic:blipFill>
                  <pic:spPr>
                    <a:xfrm>
                      <a:off x="0" y="0"/>
                      <a:ext cx="3002280" cy="1524000"/>
                    </a:xfrm>
                    <a:prstGeom prst="rect">
                      <a:avLst/>
                    </a:prstGeom>
                    <a:noFill/>
                    <a:ln>
                      <a:noFill/>
                    </a:ln>
                  </pic:spPr>
                </pic:pic>
              </a:graphicData>
            </a:graphic>
          </wp:inline>
        </w:drawing>
      </w:r>
    </w:p>
    <w:p>
      <w:pPr>
        <w:shd w:val="clear" w:color="auto" w:fill="ffffff"/>
        <w:spacing w:after="240" w:line="240" w:lineRule="auto"/>
        <w:rPr>
          <w:rFonts w:ascii="Arial" w:cs="Arial" w:eastAsia="Times New Roman" w:hAnsi="Arial"/>
          <w:b/>
          <w:bCs/>
          <w:color w:val="1f1f1f"/>
          <w:spacing w:val="-2"/>
          <w:sz w:val="36"/>
          <w:szCs w:val="36"/>
        </w:rPr>
      </w:pPr>
      <w:r>
        <w:rPr>
          <w:rFonts w:ascii="Arial" w:cs="Arial" w:eastAsia="Times New Roman" w:hAnsi="Arial"/>
          <w:b/>
          <w:bCs/>
          <w:color w:val="1f1f1f"/>
          <w:spacing w:val="-2"/>
          <w:sz w:val="36"/>
          <w:szCs w:val="36"/>
        </w:rPr>
        <w:t>Company background</w:t>
      </w:r>
    </w:p>
    <w:p>
      <w:pPr>
        <w:shd w:val="clear" w:color="auto" w:fill="ffffff"/>
        <w:spacing w:after="0" w:line="240" w:lineRule="auto"/>
        <w:rPr>
          <w:rFonts w:ascii="Helvetica" w:cs="Helvetica" w:eastAsia="Times New Roman" w:hAnsi="Helvetica"/>
          <w:color w:val="1f1f1f"/>
          <w:sz w:val="21"/>
          <w:szCs w:val="21"/>
        </w:rPr>
      </w:pPr>
      <w:r>
        <w:rPr>
          <w:rFonts w:ascii="Helvetica" w:cs="Helvetica" w:eastAsia="Times New Roman" w:hAnsi="Helvetica"/>
          <w:color w:val="1f1f1f"/>
          <w:sz w:val="21"/>
          <w:szCs w:val="21"/>
        </w:rPr>
        <w:drawing xmlns:mc="http://schemas.openxmlformats.org/markup-compatibility/2006">
          <wp:inline distT="0" distB="0" distL="0" distR="0">
            <wp:extent cx="4762500" cy="507492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6"/>
                    <a:srcRect/>
                    <a:stretch>
                      <a:fillRect/>
                    </a:stretch>
                  </pic:blipFill>
                  <pic:spPr>
                    <a:xfrm>
                      <a:off x="0" y="0"/>
                      <a:ext cx="4762500" cy="5074920"/>
                    </a:xfrm>
                    <a:prstGeom prst="rect">
                      <a:avLst/>
                    </a:prstGeom>
                    <a:noFill/>
                    <a:ln>
                      <a:noFill/>
                    </a:ln>
                  </pic:spPr>
                </pic:pic>
              </a:graphicData>
            </a:graphic>
          </wp:inline>
        </w:drawing>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Since 1984, </w:t>
      </w:r>
      <w:r>
        <w:fldChar w:fldCharType="begin"/>
      </w:r>
      <w:r>
        <w:instrText xml:space="preserve">HYPERLINK "https://www.okabashi.com/" </w:instrText>
      </w:r>
      <w:r>
        <w:fldChar w:fldCharType="separate"/>
      </w:r>
      <w:r>
        <w:rPr>
          <w:rFonts w:ascii="Arial" w:cs="Arial" w:eastAsia="Times New Roman" w:hAnsi="Arial"/>
          <w:color w:val="0056d2"/>
          <w:sz w:val="21"/>
          <w:szCs w:val="21"/>
          <w:u w:val="single"/>
        </w:rPr>
        <w:t>Okabashi</w:t>
      </w:r>
      <w:r>
        <w:rPr>
          <w:rFonts w:ascii="Arial" w:cs="Arial" w:eastAsia="Times New Roman" w:hAnsi="Arial"/>
          <w:color w:val="0056d2"/>
          <w:sz w:val="21"/>
          <w:szCs w:val="21"/>
          <w:u w:val="single"/>
        </w:rPr>
        <w:t xml:space="preserve"> Brands</w:t>
      </w:r>
      <w:r>
        <w:fldChar w:fldCharType="end"/>
      </w:r>
      <w:r>
        <w:rPr>
          <w:rFonts w:ascii="Arial" w:cs="Arial" w:eastAsia="Times New Roman" w:hAnsi="Arial"/>
          <w:color w:val="1f1f1f"/>
          <w:sz w:val="21"/>
          <w:szCs w:val="21"/>
        </w:rPr>
        <w:t xml:space="preserve"> has been a family-owned and operated shoe company in the small town of Buford, Georgia. Currently,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is run by Sara </w:t>
      </w:r>
      <w:r>
        <w:rPr>
          <w:rFonts w:ascii="Arial" w:cs="Arial" w:eastAsia="Times New Roman" w:hAnsi="Arial"/>
          <w:color w:val="1f1f1f"/>
          <w:sz w:val="21"/>
          <w:szCs w:val="21"/>
        </w:rPr>
        <w:t>Irvani</w:t>
      </w:r>
      <w:r>
        <w:rPr>
          <w:rFonts w:ascii="Arial" w:cs="Arial" w:eastAsia="Times New Roman" w:hAnsi="Arial"/>
          <w:color w:val="1f1f1f"/>
          <w:sz w:val="21"/>
          <w:szCs w:val="21"/>
        </w:rPr>
        <w:t xml:space="preserve">, who took over the business from her father in 2017. </w:t>
      </w:r>
      <w:r>
        <w:rPr>
          <w:rFonts w:ascii="Arial" w:cs="Arial" w:eastAsia="Times New Roman" w:hAnsi="Arial"/>
          <w:color w:val="1f1f1f"/>
          <w:sz w:val="21"/>
          <w:szCs w:val="21"/>
        </w:rPr>
        <w:t>Okabashi’s</w:t>
      </w:r>
      <w:r>
        <w:rPr>
          <w:rFonts w:ascii="Arial" w:cs="Arial" w:eastAsia="Times New Roman" w:hAnsi="Arial"/>
          <w:color w:val="1f1f1f"/>
          <w:sz w:val="21"/>
          <w:szCs w:val="21"/>
        </w:rPr>
        <w:t xml:space="preserve"> main products are colorful, moldable flip-flops and sandals designed for foot health. It manufactures its shoe products in a factory that is over 100,000 square feet.  </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places an emphasis on solid company values. One such value is sustainability. Each pair of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sandals are made of approximately 25% recycled products from its own closed-loop manufacturing process. Additionally, customers who recycle their older sandals with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receive 15% off their next purchase. </w:t>
      </w:r>
    </w:p>
    <w:p>
      <w:pPr>
        <w:shd w:val="clear" w:color="auto" w:fill="ffffff"/>
        <w:spacing w:after="0" w:line="240" w:lineRule="auto"/>
        <w:rPr>
          <w:rFonts w:ascii="Helvetica" w:cs="Helvetica" w:eastAsia="Times New Roman" w:hAnsi="Helvetica"/>
          <w:color w:val="1f1f1f"/>
          <w:sz w:val="21"/>
          <w:szCs w:val="21"/>
        </w:rPr>
      </w:pPr>
      <w:r>
        <w:rPr>
          <w:rFonts w:ascii="Helvetica" w:cs="Helvetica" w:eastAsia="Times New Roman" w:hAnsi="Helvetica"/>
          <w:color w:val="1f1f1f"/>
          <w:sz w:val="21"/>
          <w:szCs w:val="21"/>
        </w:rPr>
        <w:drawing xmlns:mc="http://schemas.openxmlformats.org/markup-compatibility/2006">
          <wp:inline distT="0" distB="0" distL="0" distR="0">
            <wp:extent cx="5943600" cy="560197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7"/>
                    <a:srcRect/>
                    <a:stretch>
                      <a:fillRect/>
                    </a:stretch>
                  </pic:blipFill>
                  <pic:spPr>
                    <a:xfrm>
                      <a:off x="0" y="0"/>
                      <a:ext cx="5943600" cy="5601970"/>
                    </a:xfrm>
                    <a:prstGeom prst="rect">
                      <a:avLst/>
                    </a:prstGeom>
                    <a:noFill/>
                    <a:ln>
                      <a:noFill/>
                    </a:ln>
                  </pic:spPr>
                </pic:pic>
              </a:graphicData>
            </a:graphic>
          </wp:inline>
        </w:drawing>
      </w:r>
    </w:p>
    <w:p>
      <w:pPr>
        <w:shd w:val="clear" w:color="auto" w:fill="ffffff"/>
        <w:spacing w:before="480" w:after="240" w:line="240" w:lineRule="auto"/>
        <w:rPr>
          <w:rFonts w:ascii="Arial" w:cs="Arial" w:eastAsia="Times New Roman" w:hAnsi="Arial"/>
          <w:b/>
          <w:bCs/>
          <w:color w:val="1f1f1f"/>
          <w:spacing w:val="-2"/>
          <w:sz w:val="36"/>
          <w:szCs w:val="36"/>
        </w:rPr>
      </w:pPr>
      <w:r>
        <w:rPr>
          <w:rFonts w:ascii="Arial" w:cs="Arial" w:eastAsia="Times New Roman" w:hAnsi="Arial"/>
          <w:b/>
          <w:bCs/>
          <w:color w:val="1f1f1f"/>
          <w:spacing w:val="-2"/>
          <w:sz w:val="36"/>
          <w:szCs w:val="36"/>
        </w:rPr>
        <w:t>The challenge</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Like many companies, a challenge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faces is reaching new customers and building interest in those potential customers. While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does have many repeat customers, it is always trying to build its pipeline of new customers.</w:t>
      </w:r>
    </w:p>
    <w:p>
      <w:pPr>
        <w:shd w:val="clear" w:color="auto" w:fill="ffffff"/>
        <w:spacing w:before="480" w:after="240" w:line="240" w:lineRule="auto"/>
        <w:rPr>
          <w:rFonts w:ascii="Arial" w:cs="Arial" w:eastAsia="Times New Roman" w:hAnsi="Arial"/>
          <w:b/>
          <w:bCs/>
          <w:color w:val="1f1f1f"/>
          <w:spacing w:val="-2"/>
          <w:sz w:val="36"/>
          <w:szCs w:val="36"/>
        </w:rPr>
      </w:pPr>
      <w:r>
        <w:rPr>
          <w:rFonts w:ascii="Arial" w:cs="Arial" w:eastAsia="Times New Roman" w:hAnsi="Arial"/>
          <w:b/>
          <w:bCs/>
          <w:color w:val="1f1f1f"/>
          <w:spacing w:val="-2"/>
          <w:sz w:val="36"/>
          <w:szCs w:val="36"/>
        </w:rPr>
        <w:t>The approach</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To reach new customers,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uses multiple strategies including search engine ads, social media ads, display ads, and influencer marketing. Once potential customers become aware of </w:t>
      </w:r>
      <w:r>
        <w:rPr>
          <w:rFonts w:ascii="Arial" w:cs="Arial" w:eastAsia="Times New Roman" w:hAnsi="Arial"/>
          <w:color w:val="1f1f1f"/>
          <w:sz w:val="21"/>
          <w:szCs w:val="21"/>
        </w:rPr>
        <w:t>Okabashi’s</w:t>
      </w:r>
      <w:r>
        <w:rPr>
          <w:rFonts w:ascii="Arial" w:cs="Arial" w:eastAsia="Times New Roman" w:hAnsi="Arial"/>
          <w:color w:val="1f1f1f"/>
          <w:sz w:val="21"/>
          <w:szCs w:val="21"/>
        </w:rPr>
        <w:t xml:space="preserve"> products, it continues to use several marketing strategies to build interest in those </w:t>
      </w:r>
      <w:r>
        <w:rPr>
          <w:rFonts w:ascii="Arial" w:cs="Arial" w:eastAsia="Times New Roman" w:hAnsi="Arial"/>
          <w:color w:val="1f1f1f"/>
          <w:sz w:val="21"/>
          <w:szCs w:val="21"/>
        </w:rPr>
        <w:t>customers. Strategies it uses during the consideration stage include remarketing ads, email marketing, and showcasing Google reviews to build trust.</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With many of its marketing strategies,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includes language with its purpose driven values: local-based, made in the USA, women-owned business, and </w:t>
      </w:r>
      <w:r>
        <w:rPr>
          <w:rFonts w:ascii="Arial" w:cs="Arial" w:eastAsia="Times New Roman" w:hAnsi="Arial"/>
          <w:color w:val="1f1f1f"/>
          <w:sz w:val="21"/>
          <w:szCs w:val="21"/>
        </w:rPr>
        <w:t>sustainably-produced</w:t>
      </w:r>
      <w:r>
        <w:rPr>
          <w:rFonts w:ascii="Arial" w:cs="Arial" w:eastAsia="Times New Roman" w:hAnsi="Arial"/>
          <w:color w:val="1f1f1f"/>
          <w:sz w:val="21"/>
          <w:szCs w:val="21"/>
        </w:rPr>
        <w:t xml:space="preserve"> products.</w:t>
      </w:r>
    </w:p>
    <w:p>
      <w:pPr>
        <w:shd w:val="clear" w:color="auto" w:fill="ffffff"/>
        <w:spacing w:after="0" w:line="240" w:lineRule="auto"/>
        <w:rPr>
          <w:rFonts w:ascii="Helvetica" w:cs="Helvetica" w:eastAsia="Times New Roman" w:hAnsi="Helvetica"/>
          <w:color w:val="1f1f1f"/>
          <w:sz w:val="21"/>
          <w:szCs w:val="21"/>
        </w:rPr>
      </w:pPr>
      <w:r>
        <w:rPr>
          <w:rFonts w:ascii="Helvetica" w:cs="Helvetica" w:eastAsia="Times New Roman" w:hAnsi="Helvetica"/>
          <w:color w:val="1f1f1f"/>
          <w:sz w:val="21"/>
          <w:szCs w:val="21"/>
        </w:rPr>
        <w:drawing xmlns:mc="http://schemas.openxmlformats.org/markup-compatibility/2006">
          <wp:inline distT="0" distB="0" distL="0" distR="0">
            <wp:extent cx="5943600" cy="396176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8"/>
                    <a:srcRect/>
                    <a:stretch>
                      <a:fillRect/>
                    </a:stretch>
                  </pic:blipFill>
                  <pic:spPr>
                    <a:xfrm>
                      <a:off x="0" y="0"/>
                      <a:ext cx="5943600" cy="3961765"/>
                    </a:xfrm>
                    <a:prstGeom prst="rect">
                      <a:avLst/>
                    </a:prstGeom>
                    <a:noFill/>
                    <a:ln>
                      <a:noFill/>
                    </a:ln>
                  </pic:spPr>
                </pic:pic>
              </a:graphicData>
            </a:graphic>
          </wp:inline>
        </w:drawing>
      </w:r>
    </w:p>
    <w:p>
      <w:pPr>
        <w:shd w:val="clear" w:color="auto" w:fill="ffffff"/>
        <w:spacing w:after="240" w:line="240" w:lineRule="auto"/>
        <w:rPr>
          <w:rFonts w:ascii="Arial" w:cs="Arial" w:eastAsia="Times New Roman" w:hAnsi="Arial"/>
          <w:color w:val="1f1f1f"/>
          <w:sz w:val="21"/>
          <w:szCs w:val="21"/>
        </w:rPr>
      </w:pPr>
      <w:r>
        <w:rPr>
          <w:rFonts w:ascii="unset" w:cs="Arial" w:eastAsia="Times New Roman" w:hAnsi="unset"/>
          <w:b/>
          <w:bCs/>
          <w:color w:val="1f1f1f"/>
          <w:sz w:val="21"/>
          <w:szCs w:val="21"/>
        </w:rPr>
        <w:t>Awareness</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During the awareness marketing funnel stage,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uses several types of Google Ads, including Search ads and Shopping ads. When setting up Google Ads, it is specific about the type of product, even down to the color. For example, it will use “coral” to describe sandals instead of a more general color, such as “pink”. This ensures </w:t>
      </w:r>
      <w:r>
        <w:rPr>
          <w:rFonts w:ascii="Arial" w:cs="Arial" w:eastAsia="Times New Roman" w:hAnsi="Arial"/>
          <w:color w:val="1f1f1f"/>
          <w:sz w:val="21"/>
          <w:szCs w:val="21"/>
        </w:rPr>
        <w:t>Okabashi’s</w:t>
      </w:r>
      <w:r>
        <w:rPr>
          <w:rFonts w:ascii="Arial" w:cs="Arial" w:eastAsia="Times New Roman" w:hAnsi="Arial"/>
          <w:color w:val="1f1f1f"/>
          <w:sz w:val="21"/>
          <w:szCs w:val="21"/>
        </w:rPr>
        <w:t xml:space="preserve"> products display for specific, targeted searches.</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For social media, the company promotes ads on Facebook and Instagram. These are typically lifestyle-based and promote the general brand, not always a specific product. </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One unique marketing strategy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has used is influencer marketing. The company wrote hand-written notes to over 100 influencers and included a free product. The idea behind this strategy is that the influencer will connect with the </w:t>
      </w:r>
      <w:r>
        <w:rPr>
          <w:rFonts w:ascii="Arial" w:cs="Arial" w:eastAsia="Times New Roman" w:hAnsi="Arial"/>
          <w:color w:val="1f1f1f"/>
          <w:sz w:val="21"/>
          <w:szCs w:val="21"/>
        </w:rPr>
        <w:t>hand written</w:t>
      </w:r>
      <w:r>
        <w:rPr>
          <w:rFonts w:ascii="Arial" w:cs="Arial" w:eastAsia="Times New Roman" w:hAnsi="Arial"/>
          <w:color w:val="1f1f1f"/>
          <w:sz w:val="21"/>
          <w:szCs w:val="21"/>
        </w:rPr>
        <w:t xml:space="preserve"> note, enjoy the product, and then make a post with </w:t>
      </w:r>
      <w:r>
        <w:rPr>
          <w:rFonts w:ascii="Arial" w:cs="Arial" w:eastAsia="Times New Roman" w:hAnsi="Arial"/>
          <w:color w:val="1f1f1f"/>
          <w:sz w:val="21"/>
          <w:szCs w:val="21"/>
        </w:rPr>
        <w:t>Okabashi’s</w:t>
      </w:r>
      <w:r>
        <w:rPr>
          <w:rFonts w:ascii="Arial" w:cs="Arial" w:eastAsia="Times New Roman" w:hAnsi="Arial"/>
          <w:color w:val="1f1f1f"/>
          <w:sz w:val="21"/>
          <w:szCs w:val="21"/>
        </w:rPr>
        <w:t xml:space="preserve"> product. A key to this strategy leading to sales is ensuring the influencer has an audience that is interested in the </w:t>
      </w:r>
      <w:r>
        <w:rPr>
          <w:rFonts w:ascii="Arial" w:cs="Arial" w:eastAsia="Times New Roman" w:hAnsi="Arial"/>
          <w:color w:val="1f1f1f"/>
          <w:sz w:val="21"/>
          <w:szCs w:val="21"/>
        </w:rPr>
        <w:t>particular type of product</w:t>
      </w:r>
      <w:r>
        <w:rPr>
          <w:rFonts w:ascii="Arial" w:cs="Arial" w:eastAsia="Times New Roman" w:hAnsi="Arial"/>
          <w:color w:val="1f1f1f"/>
          <w:sz w:val="21"/>
          <w:szCs w:val="21"/>
        </w:rPr>
        <w:t>.</w:t>
      </w:r>
    </w:p>
    <w:p>
      <w:pPr>
        <w:shd w:val="clear" w:color="auto" w:fill="ffffff"/>
        <w:spacing w:after="180" w:line="240" w:lineRule="auto"/>
        <w:rPr>
          <w:rFonts w:ascii="Arial" w:cs="Arial" w:eastAsia="Times New Roman" w:hAnsi="Arial"/>
          <w:b/>
          <w:bCs/>
          <w:color w:val="1f1f1f"/>
          <w:spacing w:val="-2"/>
          <w:sz w:val="27"/>
          <w:szCs w:val="27"/>
        </w:rPr>
      </w:pPr>
      <w:r>
        <w:rPr>
          <w:rFonts w:ascii="unset" w:cs="Arial" w:eastAsia="Times New Roman" w:hAnsi="unset"/>
          <w:b/>
          <w:bCs/>
          <w:color w:val="1f1f1f"/>
          <w:spacing w:val="-2"/>
          <w:sz w:val="27"/>
          <w:szCs w:val="27"/>
        </w:rPr>
        <w:t>Consideration</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uses remarketing to keep its products top of mind for potential customers. When a potential customer views a product on its website,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remarkets those products through </w:t>
      </w:r>
      <w:r>
        <w:rPr>
          <w:rFonts w:ascii="Arial" w:cs="Arial" w:eastAsia="Times New Roman" w:hAnsi="Arial"/>
          <w:color w:val="1f1f1f"/>
          <w:sz w:val="21"/>
          <w:szCs w:val="21"/>
        </w:rPr>
        <w:t>online advertisements. The remarketing ads display on Google Ad supported websites, Facebook, and Instagram. </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Another strategy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uses to build interest in potential customers is email marketing. A unique strategy it uses is email collaborations. It will collaborate with non-competitor brands who share similar values and interests, such as being made in the USA. Each brand will send an email promoting each other’s businesses to its email list. </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To build consideration among potential customers,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focuses on increasing trust with customers.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has built up its reviews on its Google Business Profile, so that potential customers can learn about previous customers’ experience.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also builds trust by sharing its company’s story on social media, through email, and on its product pages. Reading </w:t>
      </w:r>
      <w:r>
        <w:rPr>
          <w:rFonts w:ascii="Arial" w:cs="Arial" w:eastAsia="Times New Roman" w:hAnsi="Arial"/>
          <w:color w:val="1f1f1f"/>
          <w:sz w:val="21"/>
          <w:szCs w:val="21"/>
        </w:rPr>
        <w:t>its</w:t>
      </w:r>
      <w:r>
        <w:rPr>
          <w:rFonts w:ascii="Arial" w:cs="Arial" w:eastAsia="Times New Roman" w:hAnsi="Arial"/>
          <w:color w:val="1f1f1f"/>
          <w:sz w:val="21"/>
          <w:szCs w:val="21"/>
        </w:rPr>
        <w:t xml:space="preserve"> made-in-America business story builds confidence in the brand among potential customers.</w:t>
      </w:r>
    </w:p>
    <w:p>
      <w:pPr>
        <w:shd w:val="clear" w:color="auto" w:fill="ffffff"/>
        <w:spacing w:before="480" w:after="240" w:line="240" w:lineRule="auto"/>
        <w:rPr>
          <w:rFonts w:ascii="Arial" w:cs="Arial" w:eastAsia="Times New Roman" w:hAnsi="Arial"/>
          <w:b/>
          <w:bCs/>
          <w:color w:val="1f1f1f"/>
          <w:spacing w:val="-2"/>
          <w:sz w:val="36"/>
          <w:szCs w:val="36"/>
        </w:rPr>
      </w:pPr>
      <w:r>
        <w:rPr>
          <w:rFonts w:ascii="Arial" w:cs="Arial" w:eastAsia="Times New Roman" w:hAnsi="Arial"/>
          <w:b/>
          <w:bCs/>
          <w:color w:val="1f1f1f"/>
          <w:spacing w:val="-2"/>
          <w:sz w:val="36"/>
          <w:szCs w:val="36"/>
        </w:rPr>
        <w:t>The results</w:t>
      </w:r>
    </w:p>
    <w:p>
      <w:pPr>
        <w:shd w:val="clear" w:color="auto" w:fill="ffffff"/>
        <w:spacing w:after="24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A well-crafted marketing funnel with multiple strategies has helped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grow its online customer base. To date,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has sold over 35 million pairs of shoes. </w:t>
      </w:r>
    </w:p>
    <w:p>
      <w:pPr>
        <w:shd w:val="clear" w:color="auto" w:fill="ffffff"/>
        <w:spacing w:before="480" w:after="240" w:line="240" w:lineRule="auto"/>
        <w:rPr>
          <w:rFonts w:ascii="Arial" w:cs="Arial" w:eastAsia="Times New Roman" w:hAnsi="Arial"/>
          <w:b/>
          <w:bCs/>
          <w:color w:val="1f1f1f"/>
          <w:spacing w:val="-2"/>
          <w:sz w:val="36"/>
          <w:szCs w:val="36"/>
        </w:rPr>
      </w:pPr>
      <w:r>
        <w:rPr>
          <w:rFonts w:ascii="Arial" w:cs="Arial" w:eastAsia="Times New Roman" w:hAnsi="Arial"/>
          <w:b/>
          <w:bCs/>
          <w:color w:val="1f1f1f"/>
          <w:spacing w:val="-2"/>
          <w:sz w:val="36"/>
          <w:szCs w:val="36"/>
        </w:rPr>
        <w:t>Conclusion</w:t>
      </w:r>
    </w:p>
    <w:p>
      <w:pPr>
        <w:shd w:val="clear" w:color="auto" w:fill="ffffff"/>
        <w:spacing w:after="0" w:line="240" w:lineRule="auto"/>
        <w:rPr>
          <w:rFonts w:ascii="Arial" w:cs="Arial" w:eastAsia="Times New Roman" w:hAnsi="Arial"/>
          <w:color w:val="1f1f1f"/>
          <w:sz w:val="21"/>
          <w:szCs w:val="21"/>
        </w:rPr>
      </w:pPr>
      <w:r>
        <w:rPr>
          <w:rFonts w:ascii="Arial" w:cs="Arial" w:eastAsia="Times New Roman" w:hAnsi="Arial"/>
          <w:color w:val="1f1f1f"/>
          <w:sz w:val="21"/>
          <w:szCs w:val="21"/>
        </w:rPr>
        <w:t xml:space="preserve">One of the qualities that has made </w:t>
      </w:r>
      <w:r>
        <w:rPr>
          <w:rFonts w:ascii="Arial" w:cs="Arial" w:eastAsia="Times New Roman" w:hAnsi="Arial"/>
          <w:color w:val="1f1f1f"/>
          <w:sz w:val="21"/>
          <w:szCs w:val="21"/>
        </w:rPr>
        <w:t>Okabashi</w:t>
      </w:r>
      <w:r>
        <w:rPr>
          <w:rFonts w:ascii="Arial" w:cs="Arial" w:eastAsia="Times New Roman" w:hAnsi="Arial"/>
          <w:color w:val="1f1f1f"/>
          <w:sz w:val="21"/>
          <w:szCs w:val="21"/>
        </w:rPr>
        <w:t xml:space="preserve"> successful with its e-commerce store is its creative marketing strategies. The use of influencer marketing and email collaborations to get its shoe products in front of ideal customers is innovative. When considering these strategies, it’s important to note that it takes relationship building. While a business can create ads to build awareness and consideration, partnering with influencers and brands is a relationship-based strategy. Done well, it can result in a win-win result for everyone involved</w:t>
      </w:r>
    </w:p>
    <w:p/>
    <w:sectPr>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00000000" w:usb1="00000000" w:usb2="00000009" w:usb3="00000000" w:csb0="000001ff" w:csb1="00000000"/>
  </w:font>
  <w:font w:name="Times New Roman">
    <w:panose1 w:val="02020603050405020304"/>
    <w:charset w:val="00"/>
    <w:family w:val="roman"/>
    <w:pitch w:val="variable"/>
    <w:sig w:usb0="00000000" w:usb1="00000000" w:usb2="00000009" w:usb3="00000000" w:csb0="000001ff" w:csb1="00000000"/>
  </w:font>
  <w:font w:name="Arial">
    <w:panose1 w:val="020b0604020202020204"/>
    <w:charset w:val="cc"/>
    <w:family w:val="swiss"/>
    <w:pitch w:val="variable"/>
    <w:sig w:usb0="00000000" w:usb1="0000785b" w:usb2="00000001" w:usb3="00000000" w:csb0="000001ff" w:csb1="00000000"/>
  </w:font>
  <w:font w:name="Helvetica">
    <w:panose1 w:val="020b0604020202020204"/>
    <w:charset w:val="00"/>
    <w:family w:val="swiss"/>
    <w:pitch w:val="variable"/>
    <w:sig w:usb0="00000000" w:usb1="00000000" w:usb2="00000009" w:usb3="00000000" w:csb0="000001ff" w:csb1="00000000"/>
  </w:font>
  <w:font w:name="unset">
    <w:altName w:val="Cambria"/>
    <w:panose1 w:val="00000000000000000000"/>
    <w:charset w:val="00"/>
    <w:family w:val="roman"/>
    <w:notTrueType w:val="on"/>
    <w:pitch w:val="default"/>
  </w:font>
  <w:font w:name="Calibri Light">
    <w:panose1 w:val="020f0302020204030204"/>
    <w:charset w:val="00"/>
    <w:family w:val="swiss"/>
    <w:pitch w:val="variable"/>
    <w:sig w:usb0="00000000" w:usb1="00000000" w:usb2="00000009" w:usb3="00000000" w:csb0="000001f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calibre">
    <w:charset w:val="00"/>
  </w:font>
  <w:font w:name="Segoe UI">
    <w:charset w:val="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184"/>
    <w:rsid w:val="00557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18D9"/>
  <w15:chartTrackingRefBased/>
  <w15:docId w15:val="{2D764847-E162-435B-ABBF-E7BCEBFC6BE7}"/>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rPr>
    </w:rPrDefault>
    <w:pPrDefault>
      <w:pPr>
        <w:spacing w:after="160" w:line="259" w:lineRule="auto"/>
      </w:pPr>
    </w:pPrDefault>
  </w:docDefaults>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default="1" w:styleId="Normal">
    <w:name w:val="Normal"/>
    <w:uiPriority w:val="99"/>
    <w:qFormat w:val="on"/>
  </w:style>
  <w:style w:type="paragraph" w:styleId="Heading1">
    <w:name w:val="Heading 1"/>
    <w:basedOn w:val="Normal"/>
    <w:link w:val="Heading1Char"/>
    <w:uiPriority w:val="9"/>
    <w:qFormat w:val="on"/>
    <w:pPr>
      <w:spacing w:before="100" w:after="100" w:line="240" w:lineRule="auto"/>
    </w:pPr>
    <w:rPr>
      <w:rFonts w:ascii="Times New Roman" w:cs="Times New Roman" w:eastAsia="Times New Roman" w:hAnsi="Times New Roman"/>
      <w:b/>
      <w:bCs/>
      <w:sz w:val="48"/>
      <w:szCs w:val="48"/>
    </w:rPr>
  </w:style>
  <w:style w:type="paragraph" w:styleId="Heading2">
    <w:name w:val="Heading 2"/>
    <w:basedOn w:val="Normal"/>
    <w:link w:val="Heading2Char"/>
    <w:uiPriority w:val="9"/>
    <w:qFormat w:val="on"/>
    <w:pPr>
      <w:spacing w:before="100" w:after="100" w:line="240" w:lineRule="auto"/>
    </w:pPr>
    <w:rPr>
      <w:rFonts w:ascii="Times New Roman" w:cs="Times New Roman" w:eastAsia="Times New Roman" w:hAnsi="Times New Roman"/>
      <w:b/>
      <w:bCs/>
      <w:sz w:val="36"/>
      <w:szCs w:val="36"/>
    </w:rPr>
  </w:style>
  <w:style w:type="paragraph" w:styleId="Heading3">
    <w:name w:val="Heading 3"/>
    <w:basedOn w:val="Normal"/>
    <w:link w:val="Heading3Char"/>
    <w:uiPriority w:val="9"/>
    <w:qFormat w:val="on"/>
    <w:pPr>
      <w:spacing w:before="100" w:after="100" w:line="240" w:lineRule="auto"/>
    </w:pPr>
    <w:rPr>
      <w:rFonts w:ascii="Times New Roman" w:cs="Times New Roman" w:eastAsia="Times New Roman" w:hAnsi="Times New Roman"/>
      <w:b/>
      <w:bCs/>
      <w:sz w:val="27"/>
      <w:szCs w:val="27"/>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1Char">
    <w:name w:val="Heading 1 Char"/>
    <w:basedOn w:val="DefaultParagraphFont"/>
    <w:link w:val="Heading1"/>
    <w:uiPriority w:val="9"/>
    <w:rPr>
      <w:rFonts w:ascii="Times New Roman" w:cs="Times New Roman" w:eastAsia="Times New Roman" w:hAnsi="Times New Roman"/>
      <w:b/>
      <w:bCs/>
      <w:sz w:val="48"/>
      <w:szCs w:val="48"/>
    </w:rPr>
  </w:style>
  <w:style w:type="character" w:customStyle="1" w:styleId="Heading2Char">
    <w:name w:val="Heading 2 Char"/>
    <w:basedOn w:val="DefaultParagraphFont"/>
    <w:link w:val="Heading2"/>
    <w:uiPriority w:val="9"/>
    <w:rPr>
      <w:rFonts w:ascii="Times New Roman" w:cs="Times New Roman" w:eastAsia="Times New Roman" w:hAnsi="Times New Roman"/>
      <w:b/>
      <w:bCs/>
      <w:sz w:val="36"/>
      <w:szCs w:val="36"/>
    </w:rPr>
  </w:style>
  <w:style w:type="character" w:customStyle="1" w:styleId="Heading3Char">
    <w:name w:val="Heading 3 Char"/>
    <w:basedOn w:val="DefaultParagraphFont"/>
    <w:link w:val="Heading3"/>
    <w:uiPriority w:val="9"/>
    <w:rPr>
      <w:rFonts w:ascii="Times New Roman" w:cs="Times New Roman" w:eastAsia="Times New Roman" w:hAnsi="Times New Roman"/>
      <w:b/>
      <w:bCs/>
      <w:sz w:val="27"/>
      <w:szCs w:val="27"/>
    </w:rPr>
  </w:style>
  <w:style w:type="paragraph" w:styleId="Normal(Web)">
    <w:name w:val="Normal (Web)"/>
    <w:basedOn w:val="Normal"/>
    <w:uiPriority w:val="99"/>
    <w:semiHidden w:val="on"/>
    <w:unhideWhenUsed w:val="on"/>
    <w:pPr>
      <w:spacing w:before="100" w:after="100"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on"/>
    <w:unhideWhenUsed w:val="on"/>
    <w:rPr>
      <w:color w:val="0000ff"/>
      <w:u w:val="single"/>
    </w:rPr>
  </w:style>
  <w:style w:type="character" w:styleId="Strong">
    <w:name w:val="Strong"/>
    <w:basedOn w:val="DefaultParagraphFont"/>
    <w:uiPriority w:val="22"/>
    <w:qFormat w:val="on"/>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418345">
      <w:bodyDiv w:val="1"/>
      <w:marLeft w:val="0"/>
      <w:marRight w:val="0"/>
      <w:marTop w:val="0"/>
      <w:marBottom w:val="0"/>
      <w:divBdr>
        <w:top w:val="none" w:sz="0" w:space="0" w:color="auto"/>
        <w:left w:val="none" w:sz="0" w:space="0" w:color="auto"/>
        <w:bottom w:val="none" w:sz="0" w:space="0" w:color="auto"/>
        <w:right w:val="none" w:sz="0" w:space="0" w:color="auto"/>
      </w:divBdr>
      <w:divsChild>
        <w:div w:id="270209281">
          <w:marLeft w:val="0"/>
          <w:marRight w:val="0"/>
          <w:marTop w:val="0"/>
          <w:marBottom w:val="720"/>
          <w:divBdr>
            <w:top w:val="none" w:sz="0" w:space="0" w:color="auto"/>
            <w:left w:val="none" w:sz="0" w:space="0" w:color="auto"/>
            <w:bottom w:val="none" w:sz="0" w:space="0" w:color="auto"/>
            <w:right w:val="none" w:sz="0" w:space="0" w:color="auto"/>
          </w:divBdr>
        </w:div>
        <w:div w:id="1310817054">
          <w:marLeft w:val="0"/>
          <w:marRight w:val="0"/>
          <w:marTop w:val="0"/>
          <w:marBottom w:val="0"/>
          <w:divBdr>
            <w:top w:val="none" w:sz="0" w:space="0" w:color="auto"/>
            <w:left w:val="none" w:sz="0" w:space="0" w:color="auto"/>
            <w:bottom w:val="none" w:sz="0" w:space="0" w:color="auto"/>
            <w:right w:val="none" w:sz="0" w:space="0" w:color="auto"/>
          </w:divBdr>
          <w:divsChild>
            <w:div w:id="939066987">
              <w:marLeft w:val="0"/>
              <w:marRight w:val="0"/>
              <w:marTop w:val="0"/>
              <w:marBottom w:val="0"/>
              <w:divBdr>
                <w:top w:val="none" w:sz="0" w:space="0" w:color="auto"/>
                <w:left w:val="none" w:sz="0" w:space="0" w:color="auto"/>
                <w:bottom w:val="none" w:sz="0" w:space="0" w:color="auto"/>
                <w:right w:val="none" w:sz="0" w:space="0" w:color="auto"/>
              </w:divBdr>
              <w:divsChild>
                <w:div w:id="1431270159">
                  <w:marLeft w:val="0"/>
                  <w:marRight w:val="0"/>
                  <w:marTop w:val="0"/>
                  <w:marBottom w:val="0"/>
                  <w:divBdr>
                    <w:top w:val="none" w:sz="0" w:space="0" w:color="auto"/>
                    <w:left w:val="none" w:sz="0" w:space="0" w:color="auto"/>
                    <w:bottom w:val="none" w:sz="0" w:space="0" w:color="auto"/>
                    <w:right w:val="none" w:sz="0" w:space="0" w:color="auto"/>
                  </w:divBdr>
                  <w:divsChild>
                    <w:div w:id="606809003">
                      <w:marLeft w:val="0"/>
                      <w:marRight w:val="0"/>
                      <w:marTop w:val="0"/>
                      <w:marBottom w:val="0"/>
                      <w:divBdr>
                        <w:top w:val="none" w:sz="0" w:space="0" w:color="auto"/>
                        <w:left w:val="none" w:sz="0" w:space="0" w:color="auto"/>
                        <w:bottom w:val="none" w:sz="0" w:space="0" w:color="auto"/>
                        <w:right w:val="none" w:sz="0" w:space="0" w:color="auto"/>
                      </w:divBdr>
                      <w:divsChild>
                        <w:div w:id="123545720">
                          <w:marLeft w:val="0"/>
                          <w:marRight w:val="0"/>
                          <w:marTop w:val="0"/>
                          <w:marBottom w:val="0"/>
                          <w:divBdr>
                            <w:top w:val="none" w:sz="0" w:space="0" w:color="auto"/>
                            <w:left w:val="none" w:sz="0" w:space="0" w:color="auto"/>
                            <w:bottom w:val="none" w:sz="0" w:space="0" w:color="auto"/>
                            <w:right w:val="none" w:sz="0" w:space="0" w:color="auto"/>
                          </w:divBdr>
                          <w:divsChild>
                            <w:div w:id="723255456">
                              <w:marLeft w:val="0"/>
                              <w:marRight w:val="0"/>
                              <w:marTop w:val="0"/>
                              <w:marBottom w:val="0"/>
                              <w:divBdr>
                                <w:top w:val="none" w:sz="0" w:space="0" w:color="auto"/>
                                <w:left w:val="none" w:sz="0" w:space="0" w:color="auto"/>
                                <w:bottom w:val="none" w:sz="0" w:space="0" w:color="auto"/>
                                <w:right w:val="none" w:sz="0" w:space="0" w:color="auto"/>
                              </w:divBdr>
                              <w:divsChild>
                                <w:div w:id="17430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10" Type="http://schemas.openxmlformats.org/officeDocument/2006/relationships/theme" Target="theme/theme1.xml"/><Relationship Id="rId15" Type="http://schemas.openxmlformats.org/officeDocument/2006/relationships/image" Target="media/image1.png"/><Relationship Id="rId16" Type="http://schemas.openxmlformats.org/officeDocument/2006/relationships/image" Target="media/image2.jpeg"/><Relationship Id="rId17" Type="http://schemas.openxmlformats.org/officeDocument/2006/relationships/image" Target="media/image3.png"/><Relationship Id="rId18" Type="http://schemas.openxmlformats.org/officeDocument/2006/relationships/image" Target="media/image4.jpeg"/><Relationship Id="rId2" Type="http://schemas.openxmlformats.org/officeDocument/2006/relationships/settings" Target="settings.xml"/><Relationship Id="rId9" Type="http://schemas.openxmlformats.org/officeDocument/2006/relationships/fontTable" Target="fontTable.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yperlink" Target="https://www.okabashi.com/" TargetMode="External"/><Relationship Id="rId7" Type="http://schemas.openxmlformats.org/officeDocument/2006/relationships/image" Target="media/image3.png"/><Relationship Id="rId8" Type="http://schemas.openxmlformats.org/officeDocument/2006/relationships/image" Target="media/image4.jpe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788</Words>
  <Characters>4496</Characters>
  <Application>Microsoft Office Word</Application>
  <DocSecurity>0</DocSecurity>
  <Lines>37</Lines>
  <Paragraphs>10</Paragraphs>
  <ScaleCrop>false</ScaleCrop>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sharma</dc:creator>
  <cp:lastModifiedBy>Tushar Sharma</cp:lastModifiedBy>
</cp:coreProperties>
</file>