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Documento de Planificación del Proyecto de ejemplo – Predicción de Agotamiento de Stock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617236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dr77529jiz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67l4xd1d3q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Alcance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wi7fe7f0bd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Entregables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qme8chu07x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Cronograma Tentativo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mfqovkbhv1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Desglose del Proyecto (estructura tipo WBS)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r0a51rfrxk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Hitos Técnicos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l44q4f6435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Riesgos y Estrategias de Mitigación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2y9zb80hw4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Seguimiento y Control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654n6wiw1k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Cierre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udr77529jizx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documento consolida la planificación del proyecto, estructurada conforme a las buenas prácticas del enfoque PMBOK. Incluye todos los componentes requeridos para gestionar de forma ordenada, clara y previsible el desarrollo del sistema técnico para la predicción de agotamiento de stock en productos.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967l4xd1d3qm" w:id="1"/>
      <w:bookmarkEnd w:id="1"/>
      <w:r w:rsidDel="00000000" w:rsidR="00000000" w:rsidRPr="00000000">
        <w:rPr>
          <w:rtl w:val="0"/>
        </w:rPr>
        <w:t xml:space="preserve">1. Alcance del Proyecto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El objetivo es construir un modelo de Machine Learning que estime el precio de productos básicos de supermercado para los próximos 30 días.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El sistema se considera exitoso si el modelo logra un error promedio menor al </w:t>
      </w: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 en las pruebas y el Dashboard muestra al menos 3 categorías de productos diferentes.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Exclusiones explícitas:</w:t>
      </w:r>
      <w:r w:rsidDel="00000000" w:rsidR="00000000" w:rsidRPr="00000000">
        <w:rPr>
          <w:rtl w:val="0"/>
        </w:rPr>
        <w:t xml:space="preserve"> No se realizarán compras automáticas ni se conectará a APIs bancarias.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eading=h.lwi7fe7f0bdx" w:id="2"/>
      <w:bookmarkEnd w:id="2"/>
      <w:r w:rsidDel="00000000" w:rsidR="00000000" w:rsidRPr="00000000">
        <w:rPr>
          <w:rtl w:val="0"/>
        </w:rPr>
        <w:t xml:space="preserve">2. Entregables del Proyecto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este proyecto sea tangible, entregaremos: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Diccionario de Datos:</w:t>
      </w:r>
      <w:r w:rsidDel="00000000" w:rsidR="00000000" w:rsidRPr="00000000">
        <w:rPr>
          <w:rtl w:val="0"/>
        </w:rPr>
        <w:t xml:space="preserve"> Documento que explica qué significa cada columna del dataset (precio, SKU, fecha).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de Datos (Scripts):</w:t>
      </w:r>
      <w:r w:rsidDel="00000000" w:rsidR="00000000" w:rsidRPr="00000000">
        <w:rPr>
          <w:rtl w:val="0"/>
        </w:rPr>
        <w:t xml:space="preserve"> Código automatizado en Python que toma los datos "sucios" y los deja listos para la IA.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Relacional:</w:t>
      </w:r>
      <w:r w:rsidDel="00000000" w:rsidR="00000000" w:rsidRPr="00000000">
        <w:rPr>
          <w:rtl w:val="0"/>
        </w:rPr>
        <w:t xml:space="preserve"> Estructura en PostgreSQL con tablas optimizadas para consulta rápida.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Predictivo (.pkl/.h5):</w:t>
      </w:r>
      <w:r w:rsidDel="00000000" w:rsidR="00000000" w:rsidRPr="00000000">
        <w:rPr>
          <w:rtl w:val="0"/>
        </w:rPr>
        <w:t xml:space="preserve"> El archivo del modelo entrenado y listo para ser usado.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de Usuario:</w:t>
      </w:r>
      <w:r w:rsidDel="00000000" w:rsidR="00000000" w:rsidRPr="00000000">
        <w:rPr>
          <w:rtl w:val="0"/>
        </w:rPr>
        <w:t xml:space="preserve"> Breve guía de cómo interpretar los gráficos del Dashboard.</w:t>
      </w:r>
    </w:p>
    <w:p w:rsidR="00000000" w:rsidDel="00000000" w:rsidP="00000000" w:rsidRDefault="00000000" w:rsidRPr="00000000" w14:paraId="00000020">
      <w:pPr>
        <w:pStyle w:val="Heading1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aixd4iapqaa0" w:id="3"/>
      <w:bookmarkEnd w:id="3"/>
      <w:r w:rsidDel="00000000" w:rsidR="00000000" w:rsidRPr="00000000">
        <w:rPr>
          <w:rtl w:val="0"/>
        </w:rPr>
        <w:t xml:space="preserve">3. Cronograma Tentativo (5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Asumiendo un inicio el primer lunes del mes.</w:t>
      </w:r>
    </w:p>
    <w:tbl>
      <w:tblPr>
        <w:tblStyle w:val="Table1"/>
        <w:tblW w:w="8640.0" w:type="dxa"/>
        <w:jc w:val="left"/>
        <w:tblLayout w:type="fixed"/>
        <w:tblLook w:val="0600"/>
      </w:tblPr>
      <w:tblGrid>
        <w:gridCol w:w="811.4917127071824"/>
        <w:gridCol w:w="2555.9819186338523"/>
        <w:gridCol w:w="1514.495228528378"/>
        <w:gridCol w:w="1879.015570065294"/>
        <w:gridCol w:w="1879.015570065294"/>
        <w:tblGridChange w:id="0">
          <w:tblGrid>
            <w:gridCol w:w="811.4917127071824"/>
            <w:gridCol w:w="2555.9819186338523"/>
            <w:gridCol w:w="1514.495228528378"/>
            <w:gridCol w:w="1879.015570065294"/>
            <w:gridCol w:w="1879.01557006529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Tarea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y Diseño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Sem. 1 - Lunes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Sem. 1 - Viernes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Ingesta y Limpieza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Sem. 2 - Lunes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Sem. 2 - Viernes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Data Engineer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Carga BD y Modelado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Sem. 3 - Lunes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Sem. 3 - Viernes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Data Scientist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Evaluación y Dashboards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Sem. 4 - Lunes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Sem. 4 - Viernes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Analista QA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Cierre y Presentación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Sem. 5 - Lunes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Sem. 5 - Miércoles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ophh433nho2" w:id="4"/>
      <w:bookmarkEnd w:id="4"/>
      <w:r w:rsidDel="00000000" w:rsidR="00000000" w:rsidRPr="00000000">
        <w:rPr>
          <w:rtl w:val="0"/>
        </w:rPr>
        <w:t xml:space="preserve">4. Desglose del Proyecto (estructura tipo WBS)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jerarquía de tareas para organizar el trabajo: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Proyecto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1.1 Elaboración del Acta de Constitución.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1.2 Definición de roles y responsabilidades.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 de Datos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2.1 Configuración del entorno Python (librerías).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2.2 Diseño del esquema de tablas en PostgreSQL.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2.3 Desarrollo del script de carga masiva (Bulk Load).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 Artificial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3.1 Selección de algoritmos (Regresión/Series de Tiempo).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3.2 Entrenamiento con datos históricos de ventas.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3.3 Ajuste de hiperparámetros para mejorar precisión.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 y Reportes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4.1 Diseño de interfaz de usuario (Mockup).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4.2 Conexión de la BD con la herramienta de gráficos.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94untfl7mnv7" w:id="5"/>
      <w:bookmarkEnd w:id="5"/>
      <w:r w:rsidDel="00000000" w:rsidR="00000000" w:rsidRPr="00000000">
        <w:rPr>
          <w:rtl w:val="0"/>
        </w:rPr>
        <w:t xml:space="preserve">5. Hitos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Puntos de no retorno que marcan el éxito de cada etapa: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M1 (Semana 1):</w:t>
      </w:r>
      <w:r w:rsidDel="00000000" w:rsidR="00000000" w:rsidRPr="00000000">
        <w:rPr>
          <w:rtl w:val="0"/>
        </w:rPr>
        <w:t xml:space="preserve"> Aprobación del diseño técnico por parte de los interesados.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M2 (Semana 2):</w:t>
      </w:r>
      <w:r w:rsidDel="00000000" w:rsidR="00000000" w:rsidRPr="00000000">
        <w:rPr>
          <w:rtl w:val="0"/>
        </w:rPr>
        <w:t xml:space="preserve"> Disponibilidad de datos limpios y validados.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M3 (Semana 3):</w:t>
      </w:r>
      <w:r w:rsidDel="00000000" w:rsidR="00000000" w:rsidRPr="00000000">
        <w:rPr>
          <w:rtl w:val="0"/>
        </w:rPr>
        <w:t xml:space="preserve"> Primer modelo funcional con métricas de error medidas.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M4 (Semana 5):</w:t>
      </w:r>
      <w:r w:rsidDel="00000000" w:rsidR="00000000" w:rsidRPr="00000000">
        <w:rPr>
          <w:rtl w:val="0"/>
        </w:rPr>
        <w:t xml:space="preserve"> Entrega del repositorio final con toda la documentación.</w:t>
      </w:r>
    </w:p>
    <w:p w:rsidR="00000000" w:rsidDel="00000000" w:rsidP="00000000" w:rsidRDefault="00000000" w:rsidRPr="00000000" w14:paraId="00000058">
      <w:pPr>
        <w:pStyle w:val="Heading1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dlp7y8zz8af" w:id="6"/>
      <w:bookmarkEnd w:id="6"/>
      <w:r w:rsidDel="00000000" w:rsidR="00000000" w:rsidRPr="00000000">
        <w:rPr>
          <w:rtl w:val="0"/>
        </w:rPr>
        <w:t xml:space="preserve">6. Riesgos y Estrategias de Mitigación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Anticipamos qué puede fallar y cómo reaccionar:</w:t>
      </w:r>
    </w:p>
    <w:tbl>
      <w:tblPr>
        <w:tblStyle w:val="Table2"/>
        <w:tblW w:w="8640.0" w:type="dxa"/>
        <w:jc w:val="left"/>
        <w:tblLayout w:type="fixed"/>
        <w:tblLook w:val="0600"/>
      </w:tblPr>
      <w:tblGrid>
        <w:gridCol w:w="3517.0093457943926"/>
        <w:gridCol w:w="1054.2056074766354"/>
        <w:gridCol w:w="4068.785046728972"/>
        <w:tblGridChange w:id="0">
          <w:tblGrid>
            <w:gridCol w:w="3517.0093457943926"/>
            <w:gridCol w:w="1054.2056074766354"/>
            <w:gridCol w:w="4068.78504672897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Inconsistencia de Precios:</w:t>
            </w:r>
            <w:r w:rsidDel="00000000" w:rsidR="00000000" w:rsidRPr="00000000">
              <w:rPr>
                <w:rtl w:val="0"/>
              </w:rPr>
              <w:t xml:space="preserve"> Datos con valores en cero o negativos.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Implementar un script de "Data Quality" que descarte valores absurdos automáticamente.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Sesgo Estacional:</w:t>
            </w:r>
            <w:r w:rsidDel="00000000" w:rsidR="00000000" w:rsidRPr="00000000">
              <w:rPr>
                <w:rtl w:val="0"/>
              </w:rPr>
              <w:t xml:space="preserve"> No considerar que los precios suben en Navidad o festivos.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Agregar una columna de "Feriados" al modelo de IA para que aprenda esos picos.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 de Aprendizaje:</w:t>
            </w:r>
            <w:r w:rsidDel="00000000" w:rsidR="00000000" w:rsidRPr="00000000">
              <w:rPr>
                <w:rtl w:val="0"/>
              </w:rPr>
              <w:t xml:space="preserve"> Dificultad con el lenguaje SQL o Python.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Sesiones de "Pair Programming" (programación en pareja) 2 horas a la semana.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tra9wmlar3t" w:id="7"/>
      <w:bookmarkEnd w:id="7"/>
      <w:r w:rsidDel="00000000" w:rsidR="00000000" w:rsidRPr="00000000">
        <w:rPr>
          <w:rtl w:val="0"/>
        </w:rPr>
        <w:t xml:space="preserve">7. Seguimiento y Control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asegurar que el proyecto no se desvíe del camino: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Reunión de Estatus:</w:t>
      </w:r>
      <w:r w:rsidDel="00000000" w:rsidR="00000000" w:rsidRPr="00000000">
        <w:rPr>
          <w:rtl w:val="0"/>
        </w:rPr>
        <w:t xml:space="preserve"> Una sesión de 20 minutos cada lunes para revisar el tablero de tareas.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Todo cambio en el código debe subir a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mediante un </w:t>
      </w:r>
      <w:r w:rsidDel="00000000" w:rsidR="00000000" w:rsidRPr="00000000">
        <w:rPr>
          <w:i w:val="1"/>
          <w:i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revisado por otro miembro.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 de Avance:</w:t>
      </w:r>
      <w:r w:rsidDel="00000000" w:rsidR="00000000" w:rsidRPr="00000000">
        <w:rPr>
          <w:rtl w:val="0"/>
        </w:rPr>
        <w:t xml:space="preserve"> Uso de un tablero </w:t>
      </w:r>
      <w:r w:rsidDel="00000000" w:rsidR="00000000" w:rsidRPr="00000000">
        <w:rPr>
          <w:b w:val="1"/>
          <w:bCs w:val="1"/>
          <w:rtl w:val="0"/>
        </w:rPr>
        <w:t xml:space="preserve">Trello o Kanban</w:t>
      </w:r>
      <w:r w:rsidDel="00000000" w:rsidR="00000000" w:rsidRPr="00000000">
        <w:rPr>
          <w:rtl w:val="0"/>
        </w:rPr>
        <w:t xml:space="preserve"> donde las tareas se mueven de "Pendiente" a "Hecho".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FC4280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FC428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eXZkEcxaHZgvSaj+0lK1FMNvg==">CgMxLjAyDmgudWRyNzc1MjlqaXp4Mg5oLjk2N2w0eGQxZDNxbTIOaC5sd2k3ZmU3ZjBiZHgyDmguYWl4ZDRpYXBxYWEwMg5oLnFvcGhoNDMzbmhvMjIOaC45NHVudGZsN21udjcyDmgueWRscDd5OHp6OGFmMg5oLnJ0cmE5d21sYXIzdDgAciExRkFyU1FINFB5R3lsT0FYWXVnMllaYnUwSnkySGsxZlI=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0x010100B7B2C2C7448D3B49B948ADF2E0C59D3B</vt:lpwstr>
  </property>
</Properties>
</file>