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Schéma PostgreSQL — Version 1.3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v1.3 — Corrections Fix-10 à Fix-12d + Note-01.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Changelog v1.3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Ce document est un patch sur v1.2. Il ne reprend que les tables et sections modifiées. Toutes les autres tables de v1.2 restent inchangées.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Fix-10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app_config (migration)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Retrait de la ligne UPDATE incorrecte sur dms.durations_available. Correction de la note ('2ème élément' pas '3ème').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Fix-11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checkin_questions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Catégorie 'other' ajoutée au CHECK. Colonne risk_notes TEXT ajoutée.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Fix-12a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checkin_questions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UNIQUE (text_fr) et UNIQUE (text_en) — empêche deux questions au libellé identique.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Fix-12b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payment_events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 : amount_fcfa NOT NULL pour event_type IN ('created','renewed'). Évite des NULL silencieux dans le MRR.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Fix-12c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checkin_relances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Retire email_provider_id et delivery_status. Ajoute email_log_id FK vers email_log(id) — source de vérité unique pour la délivrance.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Fix-12d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app_config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Suppression de security.pin_lockout_min (remplacé par DEC-26 / pin_backoff_steps).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Note-01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API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Contrainte usage_type + min_score non exprimable en SQL — à valider dans le handler POST/PUT /transmission/contacts.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app_config — patch Fix-10 et Fix-12d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app_config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Fix-10 : retrait ligne UPDATE incorrecte. Fix-12d : suppression security.pin_lockout_min.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Fix-10 + Fix-12d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Fix-10 : La ligne 'UPDATE app_config SET value = 3 WHERE key = dms.durations_available' dans le changelog v1.2 était incorrecte. DEC-22 porte sur la colonne transmission_configs.silence_duration_months (DEFAULT 3), pas sur cette clé de configuration. dms.durations_available reste [1,3,6]. La valeur 3 est le 2ème élément de [1,3,6], pas le 3ème.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Fix-12d : security.pin_lockout_min est retiré de app_config. Il est rendu obsolète par DEC-26 (backoff progressif via security.pin_backoff_steps). Conserver les deux crée une ambiguïté pour les admins qui l'éditent sans effet.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Fix-10 : NE PAS exécuter cette ligne (incorrecte en v1.2)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✗ UPDATE app_config SET value = '3'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  WHERE key = 'dms.durations_available';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dms.durations_available reste [1,3,6] — AUCUNE modification requise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DEC-22 s'applique uniquement à transmission_configs.silence_duration_months DEFAULT 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Fix-12d : retirer security.pin_lockout_min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DELETE FROM app_config WHERE key = 'security.pin_lockout_min';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Remplacé par security.pin_backoff_steps = '[30,120,600,1800]'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déjà présent depuis le patch v1.2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État final des clés security.* après v1.3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security.pin_max_attempts    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security.pin_backoff_steps   [30,120,600,1800]   ← DEC-26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security.pwd_max_attempts    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security.session_months      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security.otp_validity_min    10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security.otp_max_regen_hr    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security.contact_max_fail    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security.contact_lock_hrs    24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✗ security.pin_lockout_min   supprimé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checkin_questions — patch Fix-11 et Fix-12a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checkin_questions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Fix-11 : 'other' dans CHECK category + risk_notes. Fix-12a : UNIQUE sur text_fr et text_en.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Fix-11 + Fix-12a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Fix-12a est le plus important : sans UNIQUE sur text_fr/text_en, un admin peut créer deux questions au libellé identique avec des UUID différents. Un owner les rattache toutes deux au même contact, la contrainte chk_distinct_questions passe (UUID différents), mais le contact a en réalité deux fois la même question.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Migrations à appliquer sur la table existante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Fix-11a : ajout catégorie 'other'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checkin_questions DROP CONSTRAINT IF EXISTS checkin_questions_category_check;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checkin_questions ADD CONSTRAINT checkin_questions_category_check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 (category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Questions secrètes (contacts)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'childhood', 'places', 'events', 'people', 'habits',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'shared_memory',   -- mémoires partagées uniques (score 10 potentiel)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'other',           -- Fix-11 : fourre-tout pour questions hors catégorie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-- Questions carnet de vie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'month_memory', 'relations', 'work', 'gratitude',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'introspection', 'legacy', 'lightness'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Fix-11b : colonne risk_notes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ALTER TABLE checkin_questions ADD COLUMN IF NOT EXISTS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risk_notes TEXT;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COMMENT ON COLUMN checkin_questions.risk_notes 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'Notes internes sur les risques identifiés (usage back office uniquement). Ex: Réponse peut changer au fil du temps. Ne jamais afficher aux users.';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Fix-12a : UNIQUE sur les libellés (empêche doublons)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IF NOT EXISTS idx_cq_text_fr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ON checkin_questions(text_fr) WHERE status != 'archived';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IF NOT EXISTS idx_cq_text_en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ON checkin_questions(text_en) WHERE status != 'archived';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Index partiel : les questions archivées peuvent avoir le même libellé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(remplacement d'une question par une reformulation améliorée)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shared_memory est plus précis que other pour les questions de mémoire partagée unique (surnom privé, rituel, objet symbolique). Proposer les deux catégories laisse à l'admin la granularité qu'il juge utile.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13. checkin_relances — patch Fix-12c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checkin_relances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Fix-12c : suppression colonnes de délivrance redondantes. Ajout email_log_id FK.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Fix-12c — source de vérité unique pour la délivrance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Avant Fix-12c : checkin_relances portait email_provider_id + delivery_status ET email_log portait les mêmes colonnes. Un webhook Resend devait mettre à jour les deux. Oublier l'un affiche 'sent' quand l'autre dit 'bounced'. Après : checkin_relances pointe vers email_log(id). Une seule mise à jour suffit.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DDL v1.3 complet de checkin_relances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checkin_relances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      NOT NULL REFERENCES transmission_configs(id)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        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relance_number    INT         NOT NULL CHECK (relance_number BETWEEN 1 AND 3),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sent_at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Fix-12c : FK vers email_log — source de vérité unique pour la délivrance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Retrait de email_provider_id et delivery_status (étaient redondants)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email_log_id      UUID        REFERENCES email_log(id) ON DELETE SET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-- SET NULL si le log est purgé (rétention 90j)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idx_cr_user         ON checkin_relances(user_id);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idx_cr_transmission ON checkin_relances(transmission_id);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idx_cr_email_log    ON checkin_relances(email_log_id)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WHERE email_log_id IS NOT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Migration si la table existait déjà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ALTER TABLE checkin_relances ADD COLUMN email_log_id UUID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REFERENCES email_log(id) ON DELETE SET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ALTER TABLE checkin_relances DROP COLUMN IF EXISTS email_provider_id;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ALTER TABLE checkin_relances DROP COLUMN IF EXISTS delivery_status;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Flow d'envoi après Fix-12c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Backend — envoi d'une relance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sendRelance(userId, transmissionId, relanceNumber)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1. Envoyer via Resend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resendId = await resend.send({ ...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2. Logger dans email_log (source de vérité)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emailLogEntry = await db.email_log.create({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user_id: userId,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recipient_hash: SHA256(email),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email_type: `checkin_relance_${relanceNumber}`,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provider_id: resendId,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status: 'sent'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3. Lier dans checkin_relances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await db.checkin_relances.create({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user_id: userId,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transmission_id: transmissionId,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relance_number: relanceNumber,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email_log_id: emailLogEntry.id  // ← FK vers email_log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Webhook Resend — une seule mise à jour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handleResendWebhook(event)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await db.email_log.update({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where: { provider_id: event.message_id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data: { status: event.type, updated_at: NOW()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checkin_relances se lit via la FK — pas de mise à jour supplémentaire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22. payment_events — patch Fix-12b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payment_events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Fix-12b : CHECK amount_fcfa NOT NULL pour created et renewed.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v1.2 : Fix-12b — évite les NULL silencieux dans le MRR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Sans cette contrainte, un event 'renewed' sans montant est accepté et disparaît silencieusement du MRR (SUM ignore les NULL). Le MRR affiché dans BO-07 serait sous-estimé sans alerte.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DDL v1.3 complet de payment_events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payment_events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UUID        NOT NULL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subscription_id  UUID        NOT NULL REFERENCES subscriptions(id),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event_type       TEXT       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(event_type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'created', 'renewed', 'expired',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'cancelled', 'grace_started',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'admin_extended', 'admin_downgraded'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amount_fcfa      INT         CHECK (amount_fcfa &gt;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currency         TEXT        NOT NULL DEFAULT 'XAF',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provider_ref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notes 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Fix-12b : amount_fcfa obligatoire pour les événements générant du revenu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chk_amount_required CHECK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event_type NOT IN ('created', 'renewed')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OR amount_fcfa IS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idx_pe_user ON payment_events(user_id);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idx_pe_type ON payment_events(event_type, created_at);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Migration si la table existait déjà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ALTER TABLE payment_events ADD CONSTRAINT chk_amount_required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CHECK (event_type NOT IN ('created','renewed') OR amount_fcfa IS NOT NULL);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Note-01 — Contrainte usage_type + min_score : validation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Non exprimable proprement en SQL standard (pas de CHECK sur sous-select). À valider dans le handler métier. Un trigger BEFORE INSERT OR UPDATE est une alternative acceptable si l'équipe préfère la ceinture et les bretelles.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Handler POST /transmission/contacts et PUT /transmission/contacts/:id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Valider les 3 question_id avant insertion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validateContactQuestions(q1id, q2id, q3id)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questions = await db.checkin_questions.findMany({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where: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id: { in: [q1id, q2id, q3id]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(questions.length !== 3)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throw new ValidationError('QUESTIONS_NOT_FOUND')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minScore = await getConfig('vault.question_min_score')  // défaut : 6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for (const q of questions)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usage_type doit être 'secret_question' ou 'both'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(q.usage_type === 'journal')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throw new ValidationError('QUESTION_WRONG_TYPE',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score minimum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(q.reliability_score &lt; minScore)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throw new ValidationError('QUESTION_SCORE_TOO_LOW',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// statut actif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(q.status !== 'active')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throw new ValidationError('QUESTION_NOT_ACTIVE', q.id)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Alternative : trigger PostgreSQL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CREATE OR REPLACE FUNCTION validate_contact_questions()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RETURNS TRIGGER AS $$ ... $$ LANGUAGE plpgsql;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À implémenter si validation 100% base souhaitée.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du Schéma PostgreSQL v1.3 — 22 tables. Fix-10 à Fix-12d appliqués. Note-01 documentée.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Schéma PostgreSQL v1.3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2026-09-10T15:41:01.510Z</dcterms:created>
  <dcterms:modified xsi:type="dcterms:W3CDTF">2026-09-10T15:41:01.520Z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