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7F79" w14:textId="77777777" w:rsidR="00FC4E68" w:rsidRDefault="00FC4E68">
      <w:pPr>
        <w:rPr>
          <w:noProof/>
          <w14:ligatures w14:val="none"/>
        </w:rPr>
      </w:pPr>
      <w:bookmarkStart w:id="0" w:name="_Hlk177653585"/>
      <w:bookmarkEnd w:id="0"/>
    </w:p>
    <w:p w14:paraId="119E9087" w14:textId="2D831C27" w:rsidR="005565E3" w:rsidRDefault="005565E3" w:rsidP="005565E3">
      <w:pPr>
        <w:jc w:val="center"/>
        <w:rPr>
          <w:noProof/>
          <w14:ligatures w14:val="none"/>
        </w:rPr>
      </w:pPr>
      <w:r>
        <w:rPr>
          <w:noProof/>
        </w:rPr>
        <w:drawing>
          <wp:inline distT="0" distB="0" distL="0" distR="0" wp14:anchorId="19DBD026" wp14:editId="20CCFC53">
            <wp:extent cx="2361565" cy="609600"/>
            <wp:effectExtent l="0" t="0" r="635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092" cy="6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26062" w14:textId="77777777" w:rsidR="005565E3" w:rsidRDefault="005565E3" w:rsidP="005565E3">
      <w:pPr>
        <w:jc w:val="center"/>
        <w:rPr>
          <w:noProof/>
          <w14:ligatures w14:val="none"/>
        </w:rPr>
      </w:pPr>
    </w:p>
    <w:p w14:paraId="5AEAEECE" w14:textId="77777777" w:rsidR="005565E3" w:rsidRDefault="005565E3" w:rsidP="005565E3">
      <w:pPr>
        <w:jc w:val="center"/>
        <w:rPr>
          <w:rFonts w:ascii="Arial" w:hAnsi="Arial" w:cs="Arial"/>
          <w:b/>
          <w:iCs/>
          <w:sz w:val="44"/>
        </w:rPr>
      </w:pPr>
      <w:r w:rsidRPr="0092094D">
        <w:rPr>
          <w:rFonts w:ascii="Arial" w:hAnsi="Arial" w:cs="Arial"/>
          <w:b/>
          <w:iCs/>
          <w:sz w:val="44"/>
        </w:rPr>
        <w:t>Request for Proposal</w:t>
      </w:r>
    </w:p>
    <w:p w14:paraId="01D84276" w14:textId="1D9FFE95" w:rsidR="005565E3" w:rsidRDefault="005565E3" w:rsidP="005565E3">
      <w:pPr>
        <w:jc w:val="center"/>
        <w:rPr>
          <w:rFonts w:ascii="Arial" w:hAnsi="Arial" w:cs="Arial"/>
          <w:b/>
          <w:iCs/>
          <w:sz w:val="44"/>
        </w:rPr>
      </w:pPr>
      <w:r>
        <w:rPr>
          <w:rFonts w:ascii="Arial" w:hAnsi="Arial" w:cs="Arial"/>
          <w:b/>
          <w:iCs/>
          <w:sz w:val="44"/>
        </w:rPr>
        <w:t>Court Web Collections</w:t>
      </w:r>
    </w:p>
    <w:p w14:paraId="15D65797" w14:textId="77777777" w:rsidR="005565E3" w:rsidRDefault="005565E3" w:rsidP="005565E3">
      <w:pPr>
        <w:jc w:val="center"/>
        <w:rPr>
          <w:noProof/>
          <w14:ligatures w14:val="none"/>
        </w:rPr>
      </w:pPr>
    </w:p>
    <w:p w14:paraId="30DDF31C" w14:textId="77777777" w:rsidR="005565E3" w:rsidRDefault="005565E3">
      <w:pPr>
        <w:rPr>
          <w:noProof/>
          <w14:ligatures w14:val="none"/>
        </w:rPr>
      </w:pPr>
    </w:p>
    <w:p w14:paraId="166604B6" w14:textId="77777777" w:rsidR="005565E3" w:rsidRDefault="005565E3">
      <w:pPr>
        <w:rPr>
          <w:noProof/>
          <w14:ligatures w14:val="none"/>
        </w:rPr>
      </w:pPr>
    </w:p>
    <w:p w14:paraId="58EBB8C0" w14:textId="77777777" w:rsidR="005565E3" w:rsidRDefault="005565E3">
      <w:pPr>
        <w:rPr>
          <w:noProof/>
          <w14:ligatures w14:val="none"/>
        </w:rPr>
      </w:pPr>
    </w:p>
    <w:p w14:paraId="4A1A873F" w14:textId="77777777" w:rsidR="005565E3" w:rsidRDefault="005565E3">
      <w:pPr>
        <w:rPr>
          <w:noProof/>
          <w14:ligatures w14:val="none"/>
        </w:rPr>
      </w:pPr>
    </w:p>
    <w:p w14:paraId="3FD64592" w14:textId="77777777" w:rsidR="005565E3" w:rsidRDefault="005565E3">
      <w:pPr>
        <w:rPr>
          <w:noProof/>
          <w14:ligatures w14:val="none"/>
        </w:rPr>
      </w:pPr>
    </w:p>
    <w:p w14:paraId="667BEC1A" w14:textId="77777777" w:rsidR="005565E3" w:rsidRDefault="005565E3">
      <w:pPr>
        <w:rPr>
          <w:noProof/>
          <w14:ligatures w14:val="none"/>
        </w:rPr>
      </w:pPr>
    </w:p>
    <w:p w14:paraId="78B88707" w14:textId="77777777" w:rsidR="005565E3" w:rsidRDefault="005565E3">
      <w:pPr>
        <w:rPr>
          <w:noProof/>
          <w14:ligatures w14:val="none"/>
        </w:rPr>
      </w:pPr>
    </w:p>
    <w:p w14:paraId="426ACE34" w14:textId="77777777" w:rsidR="005565E3" w:rsidRDefault="005565E3">
      <w:pPr>
        <w:rPr>
          <w:noProof/>
          <w14:ligatures w14:val="none"/>
        </w:rPr>
      </w:pPr>
    </w:p>
    <w:p w14:paraId="334E50FA" w14:textId="77777777" w:rsidR="005565E3" w:rsidRDefault="005565E3">
      <w:pPr>
        <w:rPr>
          <w:noProof/>
          <w14:ligatures w14:val="none"/>
        </w:rPr>
      </w:pPr>
    </w:p>
    <w:p w14:paraId="3E7DDDB2" w14:textId="77777777" w:rsidR="005565E3" w:rsidRDefault="005565E3">
      <w:pPr>
        <w:rPr>
          <w:noProof/>
          <w14:ligatures w14:val="none"/>
        </w:rPr>
      </w:pPr>
    </w:p>
    <w:p w14:paraId="35950276" w14:textId="77777777" w:rsidR="005565E3" w:rsidRDefault="005565E3">
      <w:pPr>
        <w:rPr>
          <w:noProof/>
          <w14:ligatures w14:val="none"/>
        </w:rPr>
      </w:pPr>
    </w:p>
    <w:p w14:paraId="0C785301" w14:textId="77777777" w:rsidR="005565E3" w:rsidRDefault="005565E3">
      <w:pPr>
        <w:rPr>
          <w:noProof/>
          <w14:ligatures w14:val="none"/>
        </w:rPr>
      </w:pPr>
    </w:p>
    <w:p w14:paraId="02A3452B" w14:textId="77777777" w:rsidR="005565E3" w:rsidRDefault="005565E3">
      <w:pPr>
        <w:rPr>
          <w:noProof/>
          <w14:ligatures w14:val="none"/>
        </w:rPr>
      </w:pPr>
    </w:p>
    <w:p w14:paraId="282AEC05" w14:textId="77777777" w:rsidR="005565E3" w:rsidRDefault="005565E3">
      <w:pPr>
        <w:rPr>
          <w:noProof/>
          <w14:ligatures w14:val="none"/>
        </w:rPr>
      </w:pPr>
    </w:p>
    <w:p w14:paraId="62FF1316" w14:textId="77777777" w:rsidR="005565E3" w:rsidRDefault="005565E3">
      <w:pPr>
        <w:rPr>
          <w:noProof/>
          <w14:ligatures w14:val="none"/>
        </w:rPr>
      </w:pPr>
    </w:p>
    <w:p w14:paraId="45A90434" w14:textId="77777777" w:rsidR="005565E3" w:rsidRPr="00EB3A42" w:rsidRDefault="005565E3" w:rsidP="005565E3">
      <w:pPr>
        <w:spacing w:after="0"/>
        <w:rPr>
          <w:rFonts w:ascii="Arial" w:eastAsiaTheme="minorEastAsia" w:hAnsi="Arial" w:cs="Arial"/>
          <w:noProof/>
          <w:sz w:val="20"/>
          <w:szCs w:val="20"/>
          <w:lang w:eastAsia="en-GB"/>
        </w:rPr>
      </w:pPr>
      <w:r>
        <w:rPr>
          <w:rFonts w:ascii="Arial" w:eastAsiaTheme="minorEastAsia" w:hAnsi="Arial" w:cs="Arial"/>
          <w:noProof/>
          <w:color w:val="FF6600"/>
          <w:lang w:eastAsia="en-GB"/>
        </w:rPr>
        <w:t>Maureen Niebruegge</w:t>
      </w:r>
      <w:r w:rsidRPr="00EB3A42">
        <w:rPr>
          <w:rFonts w:ascii="Arial" w:eastAsiaTheme="minorEastAsia" w:hAnsi="Arial" w:cs="Arial"/>
          <w:noProof/>
          <w:color w:val="666666"/>
          <w:sz w:val="21"/>
          <w:szCs w:val="21"/>
          <w:lang w:eastAsia="en-GB"/>
        </w:rPr>
        <w:br/>
      </w:r>
      <w:r>
        <w:rPr>
          <w:rFonts w:ascii="Arial" w:eastAsiaTheme="minorEastAsia" w:hAnsi="Arial" w:cs="Arial"/>
          <w:noProof/>
          <w:color w:val="333333"/>
          <w:sz w:val="20"/>
          <w:szCs w:val="20"/>
          <w:lang w:eastAsia="en-GB"/>
        </w:rPr>
        <w:t>Procurement Specialist</w:t>
      </w:r>
      <w:r w:rsidRPr="00EB3A42">
        <w:rPr>
          <w:rFonts w:ascii="Arial" w:eastAsiaTheme="minorEastAsia" w:hAnsi="Arial" w:cs="Arial"/>
          <w:noProof/>
          <w:color w:val="333333"/>
          <w:sz w:val="20"/>
          <w:szCs w:val="20"/>
          <w:lang w:eastAsia="en-GB"/>
        </w:rPr>
        <w:t>, Global Procurement</w:t>
      </w:r>
    </w:p>
    <w:p w14:paraId="00131F54" w14:textId="77777777" w:rsidR="005565E3" w:rsidRPr="00EB3A42" w:rsidRDefault="005565E3" w:rsidP="005565E3">
      <w:pPr>
        <w:spacing w:after="0"/>
        <w:rPr>
          <w:rFonts w:ascii="Arial" w:eastAsiaTheme="minorEastAsia" w:hAnsi="Arial" w:cs="Arial"/>
          <w:noProof/>
          <w:color w:val="262626"/>
          <w:sz w:val="20"/>
          <w:szCs w:val="20"/>
          <w:lang w:eastAsia="en-GB"/>
        </w:rPr>
      </w:pPr>
      <w:r w:rsidRPr="00EB3A42">
        <w:rPr>
          <w:rFonts w:ascii="Arial" w:eastAsiaTheme="minorEastAsia" w:hAnsi="Arial" w:cs="Arial"/>
          <w:noProof/>
          <w:color w:val="262626"/>
          <w:sz w:val="20"/>
          <w:szCs w:val="20"/>
          <w:lang w:eastAsia="en-GB"/>
        </w:rPr>
        <w:t>RELX Group plc</w:t>
      </w:r>
    </w:p>
    <w:p w14:paraId="78A58439" w14:textId="77777777" w:rsidR="005565E3" w:rsidRDefault="005565E3" w:rsidP="005565E3">
      <w:pPr>
        <w:rPr>
          <w:rFonts w:ascii="Candara" w:hAnsi="Candara"/>
          <w:color w:val="666666"/>
        </w:rPr>
      </w:pPr>
      <w:r>
        <w:rPr>
          <w:rFonts w:ascii="Candara" w:hAnsi="Candara"/>
          <w:color w:val="666666"/>
          <w:sz w:val="21"/>
          <w:szCs w:val="21"/>
        </w:rPr>
        <w:t>3251 Riverport Lane</w:t>
      </w:r>
    </w:p>
    <w:p w14:paraId="00CE6D15" w14:textId="3CD52D2A" w:rsidR="005565E3" w:rsidRPr="002C7E61" w:rsidRDefault="005565E3" w:rsidP="005565E3">
      <w:pPr>
        <w:rPr>
          <w:rFonts w:ascii="Candara" w:hAnsi="Candara"/>
          <w:color w:val="666666"/>
          <w:sz w:val="21"/>
          <w:szCs w:val="21"/>
        </w:rPr>
      </w:pPr>
      <w:r w:rsidRPr="00E3599F">
        <w:rPr>
          <w:noProof/>
        </w:rPr>
        <w:drawing>
          <wp:anchor distT="0" distB="0" distL="114300" distR="114300" simplePos="0" relativeHeight="251659264" behindDoc="1" locked="0" layoutInCell="1" allowOverlap="1" wp14:anchorId="2E6F8498" wp14:editId="099EE8FB">
            <wp:simplePos x="0" y="0"/>
            <wp:positionH relativeFrom="margin">
              <wp:posOffset>4657725</wp:posOffset>
            </wp:positionH>
            <wp:positionV relativeFrom="paragraph">
              <wp:posOffset>332105</wp:posOffset>
            </wp:positionV>
            <wp:extent cx="1097280" cy="295275"/>
            <wp:effectExtent l="0" t="0" r="7620" b="9525"/>
            <wp:wrapThrough wrapText="bothSides">
              <wp:wrapPolygon edited="0">
                <wp:start x="0" y="0"/>
                <wp:lineTo x="0" y="20903"/>
                <wp:lineTo x="21375" y="20903"/>
                <wp:lineTo x="21375" y="0"/>
                <wp:lineTo x="0" y="0"/>
              </wp:wrapPolygon>
            </wp:wrapThrough>
            <wp:docPr id="5" name="Picture 4" descr="Logo&#10;&#10;Description automatically generated with medium confidence">
              <a:hlinkClick xmlns:a="http://schemas.openxmlformats.org/drawingml/2006/main" r:id="" action="ppaction://hlinksldjump?num=12"/>
              <a:extLst xmlns:a="http://schemas.openxmlformats.org/drawingml/2006/main">
                <a:ext uri="{FF2B5EF4-FFF2-40B4-BE49-F238E27FC236}">
                  <a16:creationId xmlns:a16="http://schemas.microsoft.com/office/drawing/2014/main" id="{E5D4809D-8A94-48F7-BDF3-BE31810F89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Logo&#10;&#10;Description automatically generated with medium confidence">
                      <a:hlinkClick r:id="" action="ppaction://hlinksldjump?num=12"/>
                      <a:extLst>
                        <a:ext uri="{FF2B5EF4-FFF2-40B4-BE49-F238E27FC236}">
                          <a16:creationId xmlns:a16="http://schemas.microsoft.com/office/drawing/2014/main" id="{E5D4809D-8A94-48F7-BDF3-BE31810F89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 w:hAnsi="Candara"/>
          <w:color w:val="666666"/>
          <w:sz w:val="21"/>
          <w:szCs w:val="21"/>
        </w:rPr>
        <w:t>Maryland Heights, MO  63043</w:t>
      </w:r>
      <w:r>
        <w:rPr>
          <w:rFonts w:ascii="Candara" w:hAnsi="Candara"/>
          <w:color w:val="666666"/>
          <w:sz w:val="21"/>
          <w:szCs w:val="21"/>
        </w:rPr>
        <w:br/>
      </w:r>
      <w:r>
        <w:rPr>
          <w:rFonts w:ascii="Candara" w:hAnsi="Candara"/>
          <w:color w:val="333333"/>
          <w:sz w:val="21"/>
          <w:szCs w:val="21"/>
        </w:rPr>
        <w:t>Email:</w:t>
      </w:r>
      <w:r>
        <w:rPr>
          <w:rFonts w:ascii="Candara" w:hAnsi="Candara"/>
          <w:color w:val="666666"/>
          <w:sz w:val="21"/>
          <w:szCs w:val="21"/>
        </w:rPr>
        <w:t xml:space="preserve"> </w:t>
      </w:r>
      <w:hyperlink r:id="rId10" w:history="1">
        <w:r>
          <w:rPr>
            <w:rStyle w:val="Hyperlink"/>
            <w:rFonts w:ascii="Candara" w:hAnsi="Candara"/>
            <w:sz w:val="21"/>
            <w:szCs w:val="21"/>
          </w:rPr>
          <w:t>m.niebruegge@relx.com</w:t>
        </w:r>
      </w:hyperlink>
      <w:r>
        <w:rPr>
          <w:rFonts w:ascii="Candara" w:hAnsi="Candara"/>
          <w:color w:val="666666"/>
          <w:sz w:val="21"/>
          <w:szCs w:val="21"/>
        </w:rPr>
        <w:t xml:space="preserve">  </w:t>
      </w:r>
      <w:r>
        <w:rPr>
          <w:rFonts w:ascii="Candara" w:hAnsi="Candara"/>
          <w:color w:val="666666"/>
          <w:sz w:val="21"/>
          <w:szCs w:val="21"/>
        </w:rPr>
        <w:br/>
      </w:r>
      <w:r>
        <w:rPr>
          <w:rFonts w:ascii="Candara" w:hAnsi="Candara"/>
          <w:color w:val="333333"/>
          <w:sz w:val="21"/>
          <w:szCs w:val="21"/>
        </w:rPr>
        <w:t>Website:</w:t>
      </w:r>
      <w:r>
        <w:rPr>
          <w:rFonts w:ascii="Candara" w:hAnsi="Candara"/>
          <w:color w:val="666666"/>
          <w:sz w:val="21"/>
          <w:szCs w:val="21"/>
        </w:rPr>
        <w:t xml:space="preserve"> </w:t>
      </w:r>
      <w:hyperlink r:id="rId11" w:history="1">
        <w:r>
          <w:rPr>
            <w:rStyle w:val="Hyperlink"/>
            <w:rFonts w:ascii="Candara" w:hAnsi="Candara"/>
            <w:sz w:val="21"/>
            <w:szCs w:val="21"/>
          </w:rPr>
          <w:t>www.relx.com</w:t>
        </w:r>
      </w:hyperlink>
      <w:r>
        <w:rPr>
          <w:rFonts w:ascii="Candara" w:hAnsi="Candara"/>
          <w:color w:val="666666"/>
          <w:sz w:val="21"/>
          <w:szCs w:val="21"/>
        </w:rPr>
        <w:t xml:space="preserve"> </w:t>
      </w:r>
      <w:r>
        <w:rPr>
          <w:rFonts w:ascii="Candara" w:hAnsi="Candara"/>
          <w:color w:val="666666"/>
          <w:sz w:val="21"/>
          <w:szCs w:val="21"/>
        </w:rPr>
        <w:tab/>
      </w:r>
      <w:r>
        <w:rPr>
          <w:rFonts w:ascii="Candara" w:hAnsi="Candara"/>
          <w:color w:val="666666"/>
          <w:sz w:val="21"/>
          <w:szCs w:val="21"/>
        </w:rPr>
        <w:tab/>
      </w:r>
      <w:r>
        <w:rPr>
          <w:rFonts w:ascii="Candara" w:hAnsi="Candara"/>
          <w:color w:val="666666"/>
          <w:sz w:val="21"/>
          <w:szCs w:val="21"/>
        </w:rPr>
        <w:tab/>
      </w:r>
      <w:r>
        <w:rPr>
          <w:rFonts w:ascii="Candara" w:hAnsi="Candara"/>
          <w:color w:val="666666"/>
          <w:sz w:val="21"/>
          <w:szCs w:val="21"/>
        </w:rPr>
        <w:tab/>
      </w:r>
      <w:r>
        <w:rPr>
          <w:rFonts w:ascii="Candara" w:hAnsi="Candara"/>
          <w:color w:val="666666"/>
          <w:sz w:val="21"/>
          <w:szCs w:val="21"/>
        </w:rPr>
        <w:tab/>
      </w:r>
      <w:r>
        <w:rPr>
          <w:rFonts w:ascii="Candara" w:hAnsi="Candara"/>
          <w:color w:val="666666"/>
          <w:sz w:val="21"/>
          <w:szCs w:val="21"/>
        </w:rPr>
        <w:tab/>
      </w:r>
    </w:p>
    <w:sdt>
      <w:sdtPr>
        <w:rPr>
          <w:rFonts w:asciiTheme="minorHAnsi" w:eastAsia="Calibri" w:hAnsiTheme="minorHAnsi" w:cs="Times New Roman"/>
          <w:b w:val="0"/>
          <w:bCs w:val="0"/>
          <w:color w:val="auto"/>
          <w:kern w:val="2"/>
          <w:sz w:val="22"/>
          <w:szCs w:val="22"/>
          <w:lang w:val="en-US" w:eastAsia="en-US"/>
          <w14:ligatures w14:val="standardContextual"/>
        </w:rPr>
        <w:id w:val="-1619526233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sz w:val="20"/>
          <w:szCs w:val="20"/>
        </w:rPr>
      </w:sdtEndPr>
      <w:sdtContent>
        <w:p w14:paraId="2ABFCF84" w14:textId="77777777" w:rsidR="005565E3" w:rsidRPr="0092094D" w:rsidRDefault="005565E3" w:rsidP="005565E3">
          <w:pPr>
            <w:pStyle w:val="TOCHeading"/>
            <w:shd w:val="clear" w:color="auto" w:fill="FFFFFF" w:themeFill="background1"/>
            <w:rPr>
              <w:rFonts w:ascii="Arial" w:hAnsi="Arial" w:cs="Arial"/>
              <w:color w:val="auto"/>
              <w:sz w:val="32"/>
              <w:szCs w:val="32"/>
            </w:rPr>
          </w:pPr>
          <w:r w:rsidRPr="0092094D">
            <w:rPr>
              <w:rFonts w:ascii="Arial" w:hAnsi="Arial" w:cs="Arial"/>
              <w:color w:val="auto"/>
              <w:sz w:val="32"/>
              <w:szCs w:val="32"/>
            </w:rPr>
            <w:t>Contents</w:t>
          </w:r>
        </w:p>
        <w:p w14:paraId="390BE456" w14:textId="3C2837EC" w:rsidR="00E126A9" w:rsidRDefault="00E126A9">
          <w:pPr>
            <w:pStyle w:val="TOC1"/>
            <w:tabs>
              <w:tab w:val="righ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>
            <w:rPr>
              <w:rFonts w:ascii="Arial" w:eastAsiaTheme="majorEastAsia" w:hAnsi="Arial" w:cs="Arial"/>
              <w:bCs w:val="0"/>
              <w:snapToGrid w:val="0"/>
              <w:szCs w:val="22"/>
            </w:rPr>
            <w:fldChar w:fldCharType="begin"/>
          </w:r>
          <w:r>
            <w:rPr>
              <w:rFonts w:ascii="Arial" w:eastAsiaTheme="majorEastAsia" w:hAnsi="Arial" w:cs="Arial"/>
              <w:bCs w:val="0"/>
              <w:snapToGrid w:val="0"/>
              <w:szCs w:val="22"/>
            </w:rPr>
            <w:instrText xml:space="preserve"> TOC \o "1-1" \h \z \u </w:instrText>
          </w:r>
          <w:r>
            <w:rPr>
              <w:rFonts w:ascii="Arial" w:eastAsiaTheme="majorEastAsia" w:hAnsi="Arial" w:cs="Arial"/>
              <w:bCs w:val="0"/>
              <w:snapToGrid w:val="0"/>
              <w:szCs w:val="22"/>
            </w:rPr>
            <w:fldChar w:fldCharType="separate"/>
          </w:r>
          <w:hyperlink w:anchor="_Toc177654909" w:history="1">
            <w:r w:rsidRPr="00EB7A2A">
              <w:rPr>
                <w:rStyle w:val="Hyperlink"/>
                <w:noProof/>
              </w:rPr>
              <w:t>Introduction</w:t>
            </w:r>
            <w:r>
              <w:rPr>
                <w:rStyle w:val="Hyperlink"/>
                <w:noProof/>
              </w:rPr>
              <w:t>…………………………………………………………………………………………………………………………….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_Toc177654909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43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9581" w14:textId="2DCB4C74" w:rsidR="00E126A9" w:rsidRDefault="00E126A9">
          <w:pPr>
            <w:pStyle w:val="TOC1"/>
            <w:tabs>
              <w:tab w:val="righ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77654910" w:history="1">
            <w:r w:rsidRPr="00EB7A2A">
              <w:rPr>
                <w:rStyle w:val="Hyperlink"/>
                <w:noProof/>
                <w:lang w:val="en-GB"/>
              </w:rPr>
              <w:t xml:space="preserve">RFP Timeline </w:t>
            </w:r>
            <w:r>
              <w:rPr>
                <w:rStyle w:val="Hyperlink"/>
                <w:noProof/>
                <w:lang w:val="en-GB"/>
              </w:rPr>
              <w:t>–</w:t>
            </w:r>
            <w:r w:rsidRPr="00EB7A2A">
              <w:rPr>
                <w:rStyle w:val="Hyperlink"/>
                <w:noProof/>
                <w:lang w:val="en-GB"/>
              </w:rPr>
              <w:t xml:space="preserve"> Estimated</w:t>
            </w:r>
            <w:r>
              <w:rPr>
                <w:rStyle w:val="Hyperlink"/>
                <w:noProof/>
                <w:lang w:val="en-GB"/>
              </w:rPr>
              <w:t>…………………………………………………………………………………………………………..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_Toc177654910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43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3CAB" w14:textId="2A4F4800" w:rsidR="00E126A9" w:rsidRDefault="00E126A9">
          <w:pPr>
            <w:pStyle w:val="TOC1"/>
            <w:tabs>
              <w:tab w:val="righ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77654911" w:history="1">
            <w:r w:rsidRPr="00EB7A2A">
              <w:rPr>
                <w:rStyle w:val="Hyperlink"/>
                <w:noProof/>
              </w:rPr>
              <w:t>Overview</w:t>
            </w:r>
            <w:r>
              <w:rPr>
                <w:rStyle w:val="Hyperlink"/>
                <w:noProof/>
              </w:rPr>
              <w:t>………………………………………………………………………………………………………………………………….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_Toc177654911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43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35EE9" w14:textId="393A110A" w:rsidR="00E126A9" w:rsidRDefault="00E126A9">
          <w:pPr>
            <w:pStyle w:val="TOC1"/>
            <w:tabs>
              <w:tab w:val="righ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77654912" w:history="1">
            <w:r w:rsidRPr="00EB7A2A">
              <w:rPr>
                <w:rStyle w:val="Hyperlink"/>
                <w:noProof/>
              </w:rPr>
              <w:t>Acceptance criteria of the deliverables</w:t>
            </w:r>
            <w:r>
              <w:rPr>
                <w:rStyle w:val="Hyperlink"/>
                <w:noProof/>
              </w:rPr>
              <w:t>………………………………………………………………………………………..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_Toc177654912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43C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F4F9" w14:textId="0C70647A" w:rsidR="00E126A9" w:rsidRDefault="00E126A9">
          <w:pPr>
            <w:pStyle w:val="TOC1"/>
            <w:tabs>
              <w:tab w:val="righ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77654913" w:history="1">
            <w:r w:rsidRPr="00EB7A2A">
              <w:rPr>
                <w:rStyle w:val="Hyperlink"/>
                <w:noProof/>
              </w:rPr>
              <w:t>Quality control and Methodology</w:t>
            </w:r>
            <w:r>
              <w:rPr>
                <w:rStyle w:val="Hyperlink"/>
                <w:noProof/>
              </w:rPr>
              <w:t>………………………………………………………………………………………………</w:t>
            </w:r>
            <w:r>
              <w:rPr>
                <w:noProof/>
                <w:webHidden/>
              </w:rPr>
              <w:tab/>
            </w:r>
            <w:r w:rsidR="002843C3">
              <w:rPr>
                <w:noProof/>
                <w:webHidden/>
              </w:rPr>
              <w:t>6-7</w:t>
            </w:r>
          </w:hyperlink>
        </w:p>
        <w:p w14:paraId="4B0ED69D" w14:textId="6AC67F80" w:rsidR="00E126A9" w:rsidRDefault="00E126A9">
          <w:pPr>
            <w:pStyle w:val="TOC1"/>
            <w:tabs>
              <w:tab w:val="righ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77654914" w:history="1">
            <w:r w:rsidRPr="00EB7A2A">
              <w:rPr>
                <w:rStyle w:val="Hyperlink"/>
                <w:rFonts w:eastAsia="Times New Roman"/>
                <w:noProof/>
              </w:rPr>
              <w:t>Pr</w:t>
            </w:r>
            <w:r w:rsidRPr="00EB7A2A">
              <w:rPr>
                <w:rStyle w:val="Hyperlink"/>
                <w:rFonts w:eastAsia="Times New Roman"/>
                <w:noProof/>
                <w:spacing w:val="-2"/>
              </w:rPr>
              <w:t>o</w:t>
            </w:r>
            <w:r w:rsidRPr="00EB7A2A">
              <w:rPr>
                <w:rStyle w:val="Hyperlink"/>
                <w:rFonts w:eastAsia="Times New Roman"/>
                <w:noProof/>
                <w:spacing w:val="3"/>
              </w:rPr>
              <w:t>j</w:t>
            </w:r>
            <w:r w:rsidRPr="00EB7A2A">
              <w:rPr>
                <w:rStyle w:val="Hyperlink"/>
                <w:rFonts w:eastAsia="Times New Roman"/>
                <w:noProof/>
                <w:spacing w:val="-2"/>
              </w:rPr>
              <w:t>e</w:t>
            </w:r>
            <w:r w:rsidRPr="00EB7A2A">
              <w:rPr>
                <w:rStyle w:val="Hyperlink"/>
                <w:rFonts w:eastAsia="Times New Roman"/>
                <w:noProof/>
              </w:rPr>
              <w:t>ct</w:t>
            </w:r>
            <w:r w:rsidRPr="00EB7A2A">
              <w:rPr>
                <w:rStyle w:val="Hyperlink"/>
                <w:rFonts w:eastAsia="Times New Roman"/>
                <w:noProof/>
                <w:spacing w:val="-1"/>
              </w:rPr>
              <w:t xml:space="preserve"> </w:t>
            </w:r>
            <w:r w:rsidRPr="00EB7A2A">
              <w:rPr>
                <w:rStyle w:val="Hyperlink"/>
                <w:rFonts w:eastAsia="Times New Roman"/>
                <w:noProof/>
                <w:spacing w:val="1"/>
              </w:rPr>
              <w:t>V</w:t>
            </w:r>
            <w:r w:rsidRPr="00EB7A2A">
              <w:rPr>
                <w:rStyle w:val="Hyperlink"/>
                <w:rFonts w:eastAsia="Times New Roman"/>
                <w:noProof/>
                <w:spacing w:val="-2"/>
              </w:rPr>
              <w:t>o</w:t>
            </w:r>
            <w:r w:rsidRPr="00EB7A2A">
              <w:rPr>
                <w:rStyle w:val="Hyperlink"/>
                <w:rFonts w:eastAsia="Times New Roman"/>
                <w:noProof/>
                <w:spacing w:val="1"/>
              </w:rPr>
              <w:t>l</w:t>
            </w:r>
            <w:r w:rsidRPr="00EB7A2A">
              <w:rPr>
                <w:rStyle w:val="Hyperlink"/>
                <w:rFonts w:eastAsia="Times New Roman"/>
                <w:noProof/>
              </w:rPr>
              <w:t>u</w:t>
            </w:r>
            <w:r w:rsidRPr="00EB7A2A">
              <w:rPr>
                <w:rStyle w:val="Hyperlink"/>
                <w:rFonts w:eastAsia="Times New Roman"/>
                <w:noProof/>
                <w:spacing w:val="-4"/>
              </w:rPr>
              <w:t>m</w:t>
            </w:r>
            <w:r w:rsidRPr="00EB7A2A">
              <w:rPr>
                <w:rStyle w:val="Hyperlink"/>
                <w:rFonts w:eastAsia="Times New Roman"/>
                <w:noProof/>
              </w:rPr>
              <w:t>e</w:t>
            </w:r>
            <w:r>
              <w:rPr>
                <w:rStyle w:val="Hyperlink"/>
                <w:rFonts w:eastAsia="Times New Roman"/>
                <w:noProof/>
              </w:rPr>
              <w:t>………………………………………………………………………………………………………………………</w:t>
            </w:r>
            <w:r>
              <w:rPr>
                <w:noProof/>
                <w:webHidden/>
              </w:rPr>
              <w:tab/>
            </w:r>
            <w:r w:rsidR="002843C3">
              <w:rPr>
                <w:noProof/>
                <w:webHidden/>
              </w:rPr>
              <w:t>8-</w:t>
            </w:r>
            <w:r>
              <w:rPr>
                <w:noProof/>
                <w:webHidden/>
              </w:rPr>
              <w:t>9</w:t>
            </w:r>
          </w:hyperlink>
        </w:p>
        <w:p w14:paraId="134C1D14" w14:textId="5D498F28" w:rsidR="00E126A9" w:rsidRDefault="00E126A9">
          <w:pPr>
            <w:pStyle w:val="TOC1"/>
            <w:tabs>
              <w:tab w:val="righ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77654915" w:history="1">
            <w:r w:rsidRPr="00EB7A2A">
              <w:rPr>
                <w:rStyle w:val="Hyperlink"/>
                <w:noProof/>
              </w:rPr>
              <w:t>Pricing</w:t>
            </w:r>
            <w:r>
              <w:rPr>
                <w:rStyle w:val="Hyperlink"/>
                <w:noProof/>
              </w:rPr>
              <w:t>……………………………………………………………………………………………………………………………………</w:t>
            </w:r>
            <w:r>
              <w:rPr>
                <w:noProof/>
                <w:webHidden/>
              </w:rPr>
              <w:tab/>
              <w:t>10</w:t>
            </w:r>
          </w:hyperlink>
        </w:p>
        <w:p w14:paraId="2C36F3EB" w14:textId="6A044C26" w:rsidR="005565E3" w:rsidRPr="002C537B" w:rsidRDefault="00E126A9" w:rsidP="002C537B">
          <w:pPr>
            <w:pStyle w:val="TOC1"/>
            <w:shd w:val="clear" w:color="auto" w:fill="FFFFFF" w:themeFill="background1"/>
            <w:rPr>
              <w:rFonts w:ascii="Arial" w:eastAsiaTheme="minorEastAsia" w:hAnsi="Arial" w:cs="Arial"/>
              <w:b w:val="0"/>
              <w:noProof/>
              <w:szCs w:val="22"/>
              <w:lang w:eastAsia="en-GB"/>
            </w:rPr>
          </w:pPr>
          <w:r>
            <w:rPr>
              <w:rFonts w:ascii="Arial" w:eastAsiaTheme="majorEastAsia" w:hAnsi="Arial" w:cs="Arial"/>
              <w:bCs w:val="0"/>
              <w:snapToGrid w:val="0"/>
              <w:szCs w:val="22"/>
            </w:rPr>
            <w:fldChar w:fldCharType="end"/>
          </w:r>
        </w:p>
      </w:sdtContent>
    </w:sdt>
    <w:p w14:paraId="46F80219" w14:textId="52321347" w:rsidR="0003024D" w:rsidRPr="006D6C0D" w:rsidRDefault="00E126A9" w:rsidP="006D6C0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  <w:bookmarkStart w:id="1" w:name="_Toc113627869"/>
      <w:r w:rsidR="0003024D" w:rsidRPr="002C537B">
        <w:rPr>
          <w:rFonts w:ascii="Arial" w:hAnsi="Arial" w:cs="Arial"/>
          <w:b/>
          <w:bCs/>
        </w:rPr>
        <w:lastRenderedPageBreak/>
        <w:t>About this RFP</w:t>
      </w:r>
      <w:bookmarkEnd w:id="1"/>
    </w:p>
    <w:p w14:paraId="33755E16" w14:textId="77777777" w:rsidR="0003024D" w:rsidRPr="002C537B" w:rsidRDefault="0003024D" w:rsidP="0003024D">
      <w:pPr>
        <w:pStyle w:val="Heading2"/>
        <w:rPr>
          <w:rFonts w:ascii="Arial" w:hAnsi="Arial" w:cs="Arial"/>
          <w:i/>
          <w:color w:val="auto"/>
          <w:sz w:val="22"/>
          <w:szCs w:val="22"/>
        </w:rPr>
      </w:pPr>
      <w:bookmarkStart w:id="2" w:name="_Toc113627870"/>
      <w:bookmarkStart w:id="3" w:name="_Toc119345414"/>
      <w:r w:rsidRPr="002C537B">
        <w:rPr>
          <w:rFonts w:ascii="Arial" w:hAnsi="Arial" w:cs="Arial"/>
          <w:color w:val="auto"/>
          <w:sz w:val="22"/>
          <w:szCs w:val="22"/>
          <w:lang w:val="en-AU"/>
        </w:rPr>
        <w:t>LexisNexis Risk Solutions Group (Global Data and Analytics Provider - Subsidiary of RELX Group</w:t>
      </w:r>
      <w:r w:rsidRPr="002C537B">
        <w:rPr>
          <w:rStyle w:val="apple-converted-space"/>
          <w:rFonts w:ascii="Arial" w:hAnsi="Arial" w:cs="Arial"/>
          <w:color w:val="auto"/>
          <w:sz w:val="22"/>
          <w:szCs w:val="22"/>
          <w:shd w:val="clear" w:color="auto" w:fill="FFFFFF"/>
        </w:rPr>
        <w:t xml:space="preserve">.  RELX Group </w:t>
      </w:r>
      <w:r w:rsidRPr="002C537B">
        <w:rPr>
          <w:rFonts w:ascii="Arial" w:hAnsi="Arial" w:cs="Arial"/>
          <w:color w:val="auto"/>
          <w:sz w:val="22"/>
          <w:szCs w:val="22"/>
          <w:shd w:val="clear" w:color="auto" w:fill="FFFFFF"/>
        </w:rPr>
        <w:t>is a global provider of information and analytics for professional and business customers across industries</w:t>
      </w:r>
      <w:r w:rsidRPr="002C537B">
        <w:rPr>
          <w:rFonts w:ascii="Arial" w:hAnsi="Arial" w:cs="Arial"/>
          <w:color w:val="auto"/>
          <w:sz w:val="22"/>
          <w:szCs w:val="22"/>
          <w:lang w:val="en-AU"/>
        </w:rPr>
        <w:t>) is seeking collaboration for services to collect data manually from court websites and in offering efficiencies for collecting data.</w:t>
      </w:r>
      <w:bookmarkEnd w:id="2"/>
      <w:bookmarkEnd w:id="3"/>
      <w:r w:rsidRPr="002C537B">
        <w:rPr>
          <w:rFonts w:ascii="Arial" w:hAnsi="Arial" w:cs="Arial"/>
          <w:color w:val="auto"/>
          <w:sz w:val="22"/>
          <w:szCs w:val="22"/>
          <w:lang w:val="en-AU"/>
        </w:rPr>
        <w:t xml:space="preserve">    </w:t>
      </w:r>
    </w:p>
    <w:p w14:paraId="368C0C5C" w14:textId="10BA083A" w:rsidR="005565E3" w:rsidRDefault="005565E3">
      <w:pPr>
        <w:rPr>
          <w:noProof/>
          <w14:ligatures w14:val="none"/>
        </w:rPr>
      </w:pPr>
    </w:p>
    <w:p w14:paraId="28006AD1" w14:textId="77777777" w:rsidR="0003024D" w:rsidRDefault="0003024D">
      <w:pPr>
        <w:rPr>
          <w:noProof/>
          <w14:ligatures w14:val="none"/>
        </w:rPr>
      </w:pPr>
    </w:p>
    <w:p w14:paraId="5030C34C" w14:textId="691730EE" w:rsidR="0003024D" w:rsidRPr="0003024D" w:rsidRDefault="0003024D">
      <w:pPr>
        <w:rPr>
          <w:b/>
          <w:bCs/>
          <w:noProof/>
          <w:sz w:val="28"/>
          <w:szCs w:val="28"/>
          <w14:ligatures w14:val="none"/>
        </w:rPr>
      </w:pPr>
      <w:r w:rsidRPr="0003024D">
        <w:rPr>
          <w:b/>
          <w:bCs/>
          <w:noProof/>
          <w:sz w:val="28"/>
          <w:szCs w:val="28"/>
          <w14:ligatures w14:val="none"/>
        </w:rPr>
        <w:t>Definitions</w:t>
      </w:r>
    </w:p>
    <w:p w14:paraId="25504D78" w14:textId="77777777" w:rsidR="0003024D" w:rsidRDefault="0003024D">
      <w:pPr>
        <w:rPr>
          <w:noProof/>
          <w14:ligatures w14:val="none"/>
        </w:rPr>
      </w:pPr>
    </w:p>
    <w:p w14:paraId="1ABC49AD" w14:textId="277A8C9D" w:rsidR="006238AE" w:rsidRPr="00273EAA" w:rsidRDefault="006238A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“Backlog” </w:t>
      </w:r>
      <w:r w:rsidR="00273EAA">
        <w:rPr>
          <w:rFonts w:ascii="Times New Roman" w:eastAsia="Times New Roman" w:hAnsi="Times New Roman" w:cs="Times New Roman"/>
        </w:rPr>
        <w:t xml:space="preserve">means </w:t>
      </w:r>
      <w:r w:rsidR="003623AA" w:rsidRPr="003623AA">
        <w:rPr>
          <w:rFonts w:ascii="Times New Roman" w:eastAsia="Times New Roman" w:hAnsi="Times New Roman" w:cs="Times New Roman"/>
        </w:rPr>
        <w:t>any data that is not up to date or present in the O</w:t>
      </w:r>
      <w:r w:rsidR="00CD4EEB">
        <w:rPr>
          <w:rFonts w:ascii="Times New Roman" w:eastAsia="Times New Roman" w:hAnsi="Times New Roman" w:cs="Times New Roman"/>
        </w:rPr>
        <w:t>klahoma City</w:t>
      </w:r>
      <w:r w:rsidR="003623AA" w:rsidRPr="003623AA">
        <w:rPr>
          <w:rFonts w:ascii="Times New Roman" w:eastAsia="Times New Roman" w:hAnsi="Times New Roman" w:cs="Times New Roman"/>
        </w:rPr>
        <w:t xml:space="preserve"> database.</w:t>
      </w:r>
    </w:p>
    <w:p w14:paraId="0CDAB7C8" w14:textId="1F8DB743" w:rsidR="0003024D" w:rsidRDefault="0003024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“</w:t>
      </w:r>
      <w:r>
        <w:rPr>
          <w:rFonts w:ascii="Times New Roman" w:eastAsia="Times New Roman" w:hAnsi="Times New Roman" w:cs="Times New Roman"/>
          <w:b/>
          <w:bCs/>
          <w:spacing w:val="-1"/>
        </w:rPr>
        <w:t>C</w:t>
      </w:r>
      <w:r>
        <w:rPr>
          <w:rFonts w:ascii="Times New Roman" w:eastAsia="Times New Roman" w:hAnsi="Times New Roman" w:cs="Times New Roman"/>
          <w:b/>
          <w:bCs/>
        </w:rPr>
        <w:t>ase</w:t>
      </w:r>
      <w:r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L</w:t>
      </w:r>
      <w:r>
        <w:rPr>
          <w:rFonts w:ascii="Times New Roman" w:eastAsia="Times New Roman" w:hAnsi="Times New Roman" w:cs="Times New Roman"/>
          <w:b/>
          <w:bCs/>
        </w:rPr>
        <w:t xml:space="preserve">ead </w:t>
      </w:r>
      <w:r>
        <w:rPr>
          <w:rFonts w:ascii="Times New Roman" w:eastAsia="Times New Roman" w:hAnsi="Times New Roman" w:cs="Times New Roman"/>
          <w:b/>
          <w:bCs/>
          <w:spacing w:val="-3"/>
        </w:rPr>
        <w:t>L</w:t>
      </w:r>
      <w:r>
        <w:rPr>
          <w:rFonts w:ascii="Times New Roman" w:eastAsia="Times New Roman" w:hAnsi="Times New Roman" w:cs="Times New Roman"/>
          <w:b/>
          <w:bCs/>
          <w:spacing w:val="1"/>
        </w:rPr>
        <w:t>i</w:t>
      </w:r>
      <w:r>
        <w:rPr>
          <w:rFonts w:ascii="Times New Roman" w:eastAsia="Times New Roman" w:hAnsi="Times New Roman" w:cs="Times New Roman"/>
          <w:b/>
          <w:bCs/>
        </w:rPr>
        <w:t>s</w:t>
      </w:r>
      <w:r>
        <w:rPr>
          <w:rFonts w:ascii="Times New Roman" w:eastAsia="Times New Roman" w:hAnsi="Times New Roman" w:cs="Times New Roman"/>
          <w:b/>
          <w:bCs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</w:rPr>
        <w:t>”</w:t>
      </w:r>
      <w:r>
        <w:rPr>
          <w:rFonts w:ascii="Times New Roman" w:eastAsia="Times New Roman" w:hAnsi="Times New Roman" w:cs="Times New Roman"/>
          <w:b/>
          <w:bCs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(</w:t>
      </w:r>
      <w:r>
        <w:rPr>
          <w:rFonts w:ascii="Times New Roman" w:eastAsia="Times New Roman" w:hAnsi="Times New Roman" w:cs="Times New Roman"/>
          <w:spacing w:val="-3"/>
        </w:rPr>
        <w:t>A</w:t>
      </w:r>
      <w:r>
        <w:rPr>
          <w:rFonts w:ascii="Times New Roman" w:eastAsia="Times New Roman" w:hAnsi="Times New Roman" w:cs="Times New Roman"/>
          <w:spacing w:val="1"/>
        </w:rPr>
        <w:t>K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"/>
        </w:rPr>
        <w:t xml:space="preserve"> C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"/>
        </w:rPr>
        <w:t>s</w:t>
      </w:r>
      <w:r>
        <w:rPr>
          <w:rFonts w:ascii="Times New Roman" w:eastAsia="Times New Roman" w:hAnsi="Times New Roman" w:cs="Times New Roman"/>
        </w:rPr>
        <w:t>e Nu</w:t>
      </w:r>
      <w:r>
        <w:rPr>
          <w:rFonts w:ascii="Times New Roman" w:eastAsia="Times New Roman" w:hAnsi="Times New Roman" w:cs="Times New Roman"/>
          <w:spacing w:val="-4"/>
        </w:rPr>
        <w:t>m</w:t>
      </w:r>
      <w:r>
        <w:rPr>
          <w:rFonts w:ascii="Times New Roman" w:eastAsia="Times New Roman" w:hAnsi="Times New Roman" w:cs="Times New Roman"/>
        </w:rPr>
        <w:t>ber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Lead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Li</w:t>
      </w:r>
      <w:r>
        <w:rPr>
          <w:rFonts w:ascii="Times New Roman" w:eastAsia="Times New Roman" w:hAnsi="Times New Roman" w:cs="Times New Roman"/>
          <w:spacing w:val="-1"/>
        </w:rPr>
        <w:t>s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m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1"/>
        </w:rPr>
        <w:t>a</w:t>
      </w:r>
      <w:r>
        <w:rPr>
          <w:rFonts w:ascii="Times New Roman" w:eastAsia="Times New Roman" w:hAnsi="Times New Roman" w:cs="Times New Roman"/>
        </w:rPr>
        <w:t xml:space="preserve">ns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h</w:t>
      </w:r>
      <w:r>
        <w:rPr>
          <w:rFonts w:ascii="Times New Roman" w:eastAsia="Times New Roman" w:hAnsi="Times New Roman" w:cs="Times New Roman"/>
        </w:rPr>
        <w:t>e Lead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</w:rPr>
        <w:t>Li</w:t>
      </w:r>
      <w:r>
        <w:rPr>
          <w:rFonts w:ascii="Times New Roman" w:eastAsia="Times New Roman" w:hAnsi="Times New Roman" w:cs="Times New Roman"/>
          <w:spacing w:val="-1"/>
        </w:rPr>
        <w:t>s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</w:rPr>
        <w:t>qu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  <w:spacing w:val="-2"/>
        </w:rPr>
        <w:t>ring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 s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"/>
        </w:rPr>
        <w:t>r</w:t>
      </w:r>
      <w:r>
        <w:rPr>
          <w:rFonts w:ascii="Times New Roman" w:eastAsia="Times New Roman" w:hAnsi="Times New Roman" w:cs="Times New Roman"/>
        </w:rPr>
        <w:t>ch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by case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nu</w:t>
      </w:r>
      <w:r>
        <w:rPr>
          <w:rFonts w:ascii="Times New Roman" w:eastAsia="Times New Roman" w:hAnsi="Times New Roman" w:cs="Times New Roman"/>
          <w:spacing w:val="-4"/>
        </w:rPr>
        <w:t>m</w:t>
      </w:r>
      <w:r>
        <w:rPr>
          <w:rFonts w:ascii="Times New Roman" w:eastAsia="Times New Roman" w:hAnsi="Times New Roman" w:cs="Times New Roman"/>
        </w:rPr>
        <w:t>ber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</w:t>
      </w:r>
      <w:r>
        <w:rPr>
          <w:rFonts w:ascii="Times New Roman" w:eastAsia="Times New Roman" w:hAnsi="Times New Roman" w:cs="Times New Roman"/>
        </w:rPr>
        <w:t>o c</w:t>
      </w:r>
      <w:r>
        <w:rPr>
          <w:rFonts w:ascii="Times New Roman" w:eastAsia="Times New Roman" w:hAnsi="Times New Roman" w:cs="Times New Roman"/>
          <w:spacing w:val="-2"/>
        </w:rPr>
        <w:t>o</w:t>
      </w:r>
      <w:r>
        <w:rPr>
          <w:rFonts w:ascii="Times New Roman" w:eastAsia="Times New Roman" w:hAnsi="Times New Roman" w:cs="Times New Roman"/>
          <w:spacing w:val="-1"/>
        </w:rPr>
        <w:t>l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>c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</w:rPr>
        <w:t>se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d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  <w:spacing w:val="-1"/>
        </w:rPr>
        <w:t>l</w:t>
      </w:r>
      <w:r>
        <w:rPr>
          <w:rFonts w:ascii="Times New Roman" w:eastAsia="Times New Roman" w:hAnsi="Times New Roman" w:cs="Times New Roman"/>
        </w:rPr>
        <w:t>s such as ch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2"/>
        </w:rPr>
        <w:t>g</w:t>
      </w:r>
      <w:r>
        <w:rPr>
          <w:rFonts w:ascii="Times New Roman" w:eastAsia="Times New Roman" w:hAnsi="Times New Roman" w:cs="Times New Roman"/>
        </w:rPr>
        <w:t xml:space="preserve">e 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  <w:spacing w:val="1"/>
        </w:rPr>
        <w:t>f</w:t>
      </w:r>
      <w:r>
        <w:rPr>
          <w:rFonts w:ascii="Times New Roman" w:eastAsia="Times New Roman" w:hAnsi="Times New Roman" w:cs="Times New Roman"/>
          <w:spacing w:val="-2"/>
        </w:rPr>
        <w:t>o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4"/>
        </w:rPr>
        <w:t>m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"/>
        </w:rPr>
        <w:t>ti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-2"/>
        </w:rPr>
        <w:t xml:space="preserve"> or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c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"/>
        </w:rPr>
        <w:t>s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  <w:spacing w:val="-2"/>
        </w:rPr>
        <w:t>s</w:t>
      </w:r>
      <w:r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  <w:spacing w:val="-2"/>
        </w:rPr>
        <w:t>o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  <w:spacing w:val="-1"/>
        </w:rPr>
        <w:t>t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on.</w:t>
      </w:r>
    </w:p>
    <w:p w14:paraId="7D7F7642" w14:textId="71DF8ABC" w:rsidR="0003024D" w:rsidRDefault="0003024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“</w:t>
      </w:r>
      <w:r>
        <w:rPr>
          <w:rFonts w:ascii="Times New Roman" w:eastAsia="Times New Roman" w:hAnsi="Times New Roman" w:cs="Times New Roman"/>
          <w:b/>
          <w:bCs/>
          <w:spacing w:val="-1"/>
        </w:rPr>
        <w:t>L</w:t>
      </w:r>
      <w:r>
        <w:rPr>
          <w:rFonts w:ascii="Times New Roman" w:eastAsia="Times New Roman" w:hAnsi="Times New Roman" w:cs="Times New Roman"/>
          <w:b/>
          <w:bCs/>
        </w:rPr>
        <w:t>ook</w:t>
      </w:r>
      <w:r>
        <w:rPr>
          <w:rFonts w:ascii="Times New Roman" w:eastAsia="Times New Roman" w:hAnsi="Times New Roman" w:cs="Times New Roman"/>
          <w:b/>
          <w:bCs/>
          <w:spacing w:val="1"/>
        </w:rPr>
        <w:t>b</w:t>
      </w:r>
      <w:r>
        <w:rPr>
          <w:rFonts w:ascii="Times New Roman" w:eastAsia="Times New Roman" w:hAnsi="Times New Roman" w:cs="Times New Roman"/>
          <w:b/>
          <w:bCs/>
        </w:rPr>
        <w:t xml:space="preserve">ack </w:t>
      </w:r>
      <w:r>
        <w:rPr>
          <w:rFonts w:ascii="Times New Roman" w:eastAsia="Times New Roman" w:hAnsi="Times New Roman" w:cs="Times New Roman"/>
          <w:b/>
          <w:bCs/>
          <w:spacing w:val="-1"/>
        </w:rPr>
        <w:t>C</w:t>
      </w:r>
      <w:r>
        <w:rPr>
          <w:rFonts w:ascii="Times New Roman" w:eastAsia="Times New Roman" w:hAnsi="Times New Roman" w:cs="Times New Roman"/>
          <w:b/>
          <w:bCs/>
          <w:spacing w:val="-2"/>
        </w:rPr>
        <w:t>o</w:t>
      </w:r>
      <w:r>
        <w:rPr>
          <w:rFonts w:ascii="Times New Roman" w:eastAsia="Times New Roman" w:hAnsi="Times New Roman" w:cs="Times New Roman"/>
          <w:b/>
          <w:bCs/>
          <w:spacing w:val="1"/>
        </w:rPr>
        <w:t>l</w:t>
      </w:r>
      <w:r>
        <w:rPr>
          <w:rFonts w:ascii="Times New Roman" w:eastAsia="Times New Roman" w:hAnsi="Times New Roman" w:cs="Times New Roman"/>
          <w:b/>
          <w:bCs/>
          <w:spacing w:val="-1"/>
        </w:rPr>
        <w:t>l</w:t>
      </w:r>
      <w:r>
        <w:rPr>
          <w:rFonts w:ascii="Times New Roman" w:eastAsia="Times New Roman" w:hAnsi="Times New Roman" w:cs="Times New Roman"/>
          <w:b/>
          <w:bCs/>
        </w:rPr>
        <w:t>ec</w:t>
      </w:r>
      <w:r>
        <w:rPr>
          <w:rFonts w:ascii="Times New Roman" w:eastAsia="Times New Roman" w:hAnsi="Times New Roman" w:cs="Times New Roman"/>
          <w:b/>
          <w:bCs/>
          <w:spacing w:val="-2"/>
        </w:rPr>
        <w:t>t</w:t>
      </w:r>
      <w:r>
        <w:rPr>
          <w:rFonts w:ascii="Times New Roman" w:eastAsia="Times New Roman" w:hAnsi="Times New Roman" w:cs="Times New Roman"/>
          <w:b/>
          <w:bCs/>
          <w:spacing w:val="1"/>
        </w:rPr>
        <w:t>i</w:t>
      </w:r>
      <w:r>
        <w:rPr>
          <w:rFonts w:ascii="Times New Roman" w:eastAsia="Times New Roman" w:hAnsi="Times New Roman" w:cs="Times New Roman"/>
          <w:b/>
          <w:bCs/>
        </w:rPr>
        <w:t>on”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m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1"/>
        </w:rPr>
        <w:t>a</w:t>
      </w:r>
      <w:r>
        <w:rPr>
          <w:rFonts w:ascii="Times New Roman" w:eastAsia="Times New Roman" w:hAnsi="Times New Roman" w:cs="Times New Roman"/>
        </w:rPr>
        <w:t xml:space="preserve">ns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he c</w:t>
      </w:r>
      <w:r>
        <w:rPr>
          <w:rFonts w:ascii="Times New Roman" w:eastAsia="Times New Roman" w:hAnsi="Times New Roman" w:cs="Times New Roman"/>
          <w:spacing w:val="-2"/>
        </w:rPr>
        <w:t>o</w:t>
      </w:r>
      <w:r>
        <w:rPr>
          <w:rFonts w:ascii="Times New Roman" w:eastAsia="Times New Roman" w:hAnsi="Times New Roman" w:cs="Times New Roman"/>
          <w:spacing w:val="-1"/>
        </w:rPr>
        <w:t>l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>c</w:t>
      </w:r>
      <w:r>
        <w:rPr>
          <w:rFonts w:ascii="Times New Roman" w:eastAsia="Times New Roman" w:hAnsi="Times New Roman" w:cs="Times New Roman"/>
          <w:spacing w:val="1"/>
        </w:rPr>
        <w:t>ti</w:t>
      </w:r>
      <w:r>
        <w:rPr>
          <w:rFonts w:ascii="Times New Roman" w:eastAsia="Times New Roman" w:hAnsi="Times New Roman" w:cs="Times New Roman"/>
          <w:spacing w:val="-2"/>
        </w:rPr>
        <w:t>o</w:t>
      </w:r>
      <w:r>
        <w:rPr>
          <w:rFonts w:ascii="Times New Roman" w:eastAsia="Times New Roman" w:hAnsi="Times New Roman" w:cs="Times New Roman"/>
        </w:rPr>
        <w:t>n of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cases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h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</w:rPr>
        <w:t>e c</w:t>
      </w:r>
      <w:r>
        <w:rPr>
          <w:rFonts w:ascii="Times New Roman" w:eastAsia="Times New Roman" w:hAnsi="Times New Roman" w:cs="Times New Roman"/>
          <w:spacing w:val="-2"/>
        </w:rPr>
        <w:t>o</w:t>
      </w:r>
      <w:r>
        <w:rPr>
          <w:rFonts w:ascii="Times New Roman" w:eastAsia="Times New Roman" w:hAnsi="Times New Roman" w:cs="Times New Roman"/>
        </w:rPr>
        <w:t>ns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</w:rPr>
        <w:t>de</w:t>
      </w:r>
      <w:r>
        <w:rPr>
          <w:rFonts w:ascii="Times New Roman" w:eastAsia="Times New Roman" w:hAnsi="Times New Roman" w:cs="Times New Roman"/>
          <w:spacing w:val="-1"/>
        </w:rPr>
        <w:t>r</w:t>
      </w:r>
      <w:r>
        <w:rPr>
          <w:rFonts w:ascii="Times New Roman" w:eastAsia="Times New Roman" w:hAnsi="Times New Roman" w:cs="Times New Roman"/>
        </w:rPr>
        <w:t>ed</w:t>
      </w:r>
      <w:r>
        <w:rPr>
          <w:rFonts w:ascii="Times New Roman" w:eastAsia="Times New Roman" w:hAnsi="Times New Roman" w:cs="Times New Roman"/>
          <w:spacing w:val="4"/>
        </w:rPr>
        <w:t xml:space="preserve"> less than 7 years old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wh</w:t>
      </w:r>
      <w:r>
        <w:rPr>
          <w:rFonts w:ascii="Times New Roman" w:eastAsia="Times New Roman" w:hAnsi="Times New Roman" w:cs="Times New Roman"/>
          <w:spacing w:val="-2"/>
        </w:rPr>
        <w:t>i</w:t>
      </w:r>
      <w:r>
        <w:rPr>
          <w:rFonts w:ascii="Times New Roman" w:eastAsia="Times New Roman" w:hAnsi="Times New Roman" w:cs="Times New Roman"/>
        </w:rPr>
        <w:t xml:space="preserve">ch </w:t>
      </w:r>
      <w:r>
        <w:rPr>
          <w:rFonts w:ascii="Times New Roman" w:eastAsia="Times New Roman" w:hAnsi="Times New Roman" w:cs="Times New Roman"/>
          <w:spacing w:val="-2"/>
        </w:rPr>
        <w:t>c</w:t>
      </w:r>
      <w:r>
        <w:rPr>
          <w:rFonts w:ascii="Times New Roman" w:eastAsia="Times New Roman" w:hAnsi="Times New Roman" w:cs="Times New Roman"/>
        </w:rPr>
        <w:t xml:space="preserve">an be 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  <w:spacing w:val="-2"/>
        </w:rPr>
        <w:t>o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spacing w:val="1"/>
        </w:rPr>
        <w:t>a</w:t>
      </w:r>
      <w:r>
        <w:rPr>
          <w:rFonts w:ascii="Times New Roman" w:eastAsia="Times New Roman" w:hAnsi="Times New Roman" w:cs="Times New Roman"/>
          <w:spacing w:val="-1"/>
        </w:rPr>
        <w:t>t</w:t>
      </w:r>
      <w:r>
        <w:rPr>
          <w:rFonts w:ascii="Times New Roman" w:eastAsia="Times New Roman" w:hAnsi="Times New Roman" w:cs="Times New Roman"/>
        </w:rPr>
        <w:t>ed by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>c</w:t>
      </w:r>
      <w:r>
        <w:rPr>
          <w:rFonts w:ascii="Times New Roman" w:eastAsia="Times New Roman" w:hAnsi="Times New Roman" w:cs="Times New Roman"/>
          <w:spacing w:val="1"/>
        </w:rPr>
        <w:t>ti</w:t>
      </w:r>
      <w:r>
        <w:rPr>
          <w:rFonts w:ascii="Times New Roman" w:eastAsia="Times New Roman" w:hAnsi="Times New Roman" w:cs="Times New Roman"/>
        </w:rPr>
        <w:t>ng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h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ri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</w:rPr>
        <w:t>, d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fi</w:t>
      </w:r>
      <w:r>
        <w:rPr>
          <w:rFonts w:ascii="Times New Roman" w:eastAsia="Times New Roman" w:hAnsi="Times New Roman" w:cs="Times New Roman"/>
          <w:spacing w:val="-2"/>
        </w:rPr>
        <w:t>n</w:t>
      </w:r>
      <w:r>
        <w:rPr>
          <w:rFonts w:ascii="Times New Roman" w:eastAsia="Times New Roman" w:hAnsi="Times New Roman" w:cs="Times New Roman"/>
        </w:rPr>
        <w:t>ed by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L</w:t>
      </w:r>
      <w:r>
        <w:rPr>
          <w:rFonts w:ascii="Times New Roman" w:eastAsia="Times New Roman" w:hAnsi="Times New Roman" w:cs="Times New Roman"/>
          <w:spacing w:val="-2"/>
        </w:rPr>
        <w:t>N</w:t>
      </w:r>
      <w:r>
        <w:rPr>
          <w:rFonts w:ascii="Times New Roman" w:eastAsia="Times New Roman" w:hAnsi="Times New Roman" w:cs="Times New Roman"/>
        </w:rPr>
        <w:t>, at</w:t>
      </w:r>
      <w:r>
        <w:rPr>
          <w:rFonts w:ascii="Times New Roman" w:eastAsia="Times New Roman" w:hAnsi="Times New Roman" w:cs="Times New Roman"/>
          <w:spacing w:val="-1"/>
        </w:rPr>
        <w:t xml:space="preserve"> w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>b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  <w:spacing w:val="-1"/>
        </w:rPr>
        <w:t>t</w:t>
      </w:r>
      <w:r>
        <w:rPr>
          <w:rFonts w:ascii="Times New Roman" w:eastAsia="Times New Roman" w:hAnsi="Times New Roman" w:cs="Times New Roman"/>
        </w:rPr>
        <w:t>e.</w:t>
      </w:r>
    </w:p>
    <w:p w14:paraId="629D9719" w14:textId="1992A1AC" w:rsidR="00AD70DB" w:rsidRPr="00B66841" w:rsidRDefault="00B3682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“Name Lead List”</w:t>
      </w:r>
      <w:r w:rsidR="005845F4">
        <w:rPr>
          <w:rFonts w:ascii="Times New Roman" w:eastAsia="Times New Roman" w:hAnsi="Times New Roman" w:cs="Times New Roman"/>
          <w:b/>
          <w:bCs/>
        </w:rPr>
        <w:t xml:space="preserve"> </w:t>
      </w:r>
      <w:r w:rsidR="00B66841">
        <w:rPr>
          <w:rFonts w:ascii="Times New Roman" w:eastAsia="Times New Roman" w:hAnsi="Times New Roman" w:cs="Times New Roman"/>
        </w:rPr>
        <w:t>means the Lead List</w:t>
      </w:r>
      <w:r w:rsidR="00473917">
        <w:rPr>
          <w:rFonts w:ascii="Times New Roman" w:eastAsia="Times New Roman" w:hAnsi="Times New Roman" w:cs="Times New Roman"/>
        </w:rPr>
        <w:t xml:space="preserve"> </w:t>
      </w:r>
      <w:r w:rsidR="00E5728C">
        <w:rPr>
          <w:rFonts w:ascii="Times New Roman" w:eastAsia="Times New Roman" w:hAnsi="Times New Roman" w:cs="Times New Roman"/>
        </w:rPr>
        <w:t xml:space="preserve">that requires a search by case name(s) </w:t>
      </w:r>
      <w:r w:rsidR="00081BF5">
        <w:rPr>
          <w:rFonts w:ascii="Times New Roman" w:eastAsia="Times New Roman" w:hAnsi="Times New Roman" w:cs="Times New Roman"/>
        </w:rPr>
        <w:t xml:space="preserve">and filing </w:t>
      </w:r>
      <w:r w:rsidR="00856148">
        <w:rPr>
          <w:rFonts w:ascii="Times New Roman" w:eastAsia="Times New Roman" w:hAnsi="Times New Roman" w:cs="Times New Roman"/>
        </w:rPr>
        <w:t xml:space="preserve">date search </w:t>
      </w:r>
      <w:r w:rsidR="00886144">
        <w:rPr>
          <w:rFonts w:ascii="Times New Roman" w:eastAsia="Times New Roman" w:hAnsi="Times New Roman" w:cs="Times New Roman"/>
        </w:rPr>
        <w:t>to</w:t>
      </w:r>
      <w:r w:rsidR="00E5728C">
        <w:rPr>
          <w:rFonts w:ascii="Times New Roman" w:eastAsia="Times New Roman" w:hAnsi="Times New Roman" w:cs="Times New Roman"/>
        </w:rPr>
        <w:t xml:space="preserve"> </w:t>
      </w:r>
      <w:r w:rsidR="00CF2365">
        <w:rPr>
          <w:rFonts w:ascii="Times New Roman" w:eastAsia="Times New Roman" w:hAnsi="Times New Roman" w:cs="Times New Roman"/>
        </w:rPr>
        <w:t xml:space="preserve">collect </w:t>
      </w:r>
      <w:r w:rsidR="00E5728C">
        <w:rPr>
          <w:rFonts w:ascii="Times New Roman" w:eastAsia="Times New Roman" w:hAnsi="Times New Roman" w:cs="Times New Roman"/>
        </w:rPr>
        <w:t xml:space="preserve">a </w:t>
      </w:r>
      <w:r w:rsidR="00C91FA9">
        <w:rPr>
          <w:rFonts w:ascii="Times New Roman" w:eastAsia="Times New Roman" w:hAnsi="Times New Roman" w:cs="Times New Roman"/>
        </w:rPr>
        <w:t xml:space="preserve">list of </w:t>
      </w:r>
      <w:r w:rsidR="00E5728C">
        <w:rPr>
          <w:rFonts w:ascii="Times New Roman" w:eastAsia="Times New Roman" w:hAnsi="Times New Roman" w:cs="Times New Roman"/>
        </w:rPr>
        <w:t>case number</w:t>
      </w:r>
      <w:r w:rsidR="00C91FA9">
        <w:rPr>
          <w:rFonts w:ascii="Times New Roman" w:eastAsia="Times New Roman" w:hAnsi="Times New Roman" w:cs="Times New Roman"/>
        </w:rPr>
        <w:t>s</w:t>
      </w:r>
      <w:r w:rsidR="00856148">
        <w:rPr>
          <w:rFonts w:ascii="Times New Roman" w:eastAsia="Times New Roman" w:hAnsi="Times New Roman" w:cs="Times New Roman"/>
        </w:rPr>
        <w:t>.</w:t>
      </w:r>
    </w:p>
    <w:p w14:paraId="48C0BCFA" w14:textId="251E9312" w:rsidR="0003024D" w:rsidRDefault="0003024D">
      <w:pPr>
        <w:rPr>
          <w:rFonts w:ascii="Times New Roman" w:eastAsia="Times New Roman" w:hAnsi="Times New Roman" w:cs="Times New Roman"/>
          <w:bCs/>
        </w:rPr>
      </w:pPr>
      <w:r w:rsidRPr="007A3E5F">
        <w:rPr>
          <w:rFonts w:ascii="Times New Roman" w:eastAsia="Times New Roman" w:hAnsi="Times New Roman" w:cs="Times New Roman"/>
          <w:b/>
          <w:bCs/>
        </w:rPr>
        <w:t>“NVS Look</w:t>
      </w:r>
      <w:r>
        <w:rPr>
          <w:rFonts w:ascii="Times New Roman" w:eastAsia="Times New Roman" w:hAnsi="Times New Roman" w:cs="Times New Roman"/>
          <w:b/>
          <w:bCs/>
        </w:rPr>
        <w:t>b</w:t>
      </w:r>
      <w:r w:rsidRPr="007A3E5F">
        <w:rPr>
          <w:rFonts w:ascii="Times New Roman" w:eastAsia="Times New Roman" w:hAnsi="Times New Roman" w:cs="Times New Roman"/>
          <w:b/>
          <w:bCs/>
        </w:rPr>
        <w:t xml:space="preserve">ack Collection” </w:t>
      </w:r>
      <w:r w:rsidRPr="009F484C">
        <w:rPr>
          <w:rFonts w:ascii="Times New Roman" w:eastAsia="Times New Roman" w:hAnsi="Times New Roman" w:cs="Times New Roman"/>
          <w:bCs/>
        </w:rPr>
        <w:t>means the collection of National Violation Search (NVS) cases that are considered less than 7 years old which can be located by selecting the criteria defined by LN at court website.</w:t>
      </w:r>
    </w:p>
    <w:p w14:paraId="21369B2E" w14:textId="46EBF918" w:rsidR="0003024D" w:rsidRDefault="0003024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“Search”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m</w:t>
      </w:r>
      <w:r>
        <w:rPr>
          <w:rFonts w:ascii="Times New Roman" w:eastAsia="Times New Roman" w:hAnsi="Times New Roman" w:cs="Times New Roman"/>
        </w:rPr>
        <w:t xml:space="preserve">eans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un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</w:rPr>
        <w:t>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o</w:t>
      </w:r>
      <w:r>
        <w:rPr>
          <w:rFonts w:ascii="Times New Roman" w:eastAsia="Times New Roman" w:hAnsi="Times New Roman" w:cs="Times New Roman"/>
        </w:rPr>
        <w:t>f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-4"/>
        </w:rPr>
        <w:t>m</w:t>
      </w:r>
      <w:r>
        <w:rPr>
          <w:rFonts w:ascii="Times New Roman" w:eastAsia="Times New Roman" w:hAnsi="Times New Roman" w:cs="Times New Roman"/>
        </w:rPr>
        <w:t>easu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</w:rPr>
        <w:t xml:space="preserve">e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h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w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  <w:spacing w:val="-1"/>
        </w:rPr>
        <w:t>l</w:t>
      </w:r>
      <w:r>
        <w:rPr>
          <w:rFonts w:ascii="Times New Roman" w:eastAsia="Times New Roman" w:hAnsi="Times New Roman" w:cs="Times New Roman"/>
        </w:rPr>
        <w:t>l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us</w:t>
      </w:r>
      <w:r>
        <w:rPr>
          <w:rFonts w:ascii="Times New Roman" w:eastAsia="Times New Roman" w:hAnsi="Times New Roman" w:cs="Times New Roman"/>
          <w:spacing w:val="1"/>
        </w:rPr>
        <w:t>e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-2"/>
        </w:rPr>
        <w:t xml:space="preserve"> f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</w:t>
      </w:r>
      <w:r>
        <w:rPr>
          <w:rFonts w:ascii="Times New Roman" w:eastAsia="Times New Roman" w:hAnsi="Times New Roman" w:cs="Times New Roman"/>
          <w:spacing w:val="-2"/>
        </w:rPr>
        <w:t>r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  <w:spacing w:val="-2"/>
        </w:rPr>
        <w:t>c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  <w:spacing w:val="-2"/>
        </w:rPr>
        <w:t xml:space="preserve">g including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l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h</w:t>
      </w:r>
      <w:r>
        <w:rPr>
          <w:rFonts w:ascii="Times New Roman" w:eastAsia="Times New Roman" w:hAnsi="Times New Roman" w:cs="Times New Roman"/>
        </w:rPr>
        <w:t xml:space="preserve">e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-2"/>
        </w:rPr>
        <w:t>k</w:t>
      </w:r>
      <w:r>
        <w:rPr>
          <w:rFonts w:ascii="Times New Roman" w:eastAsia="Times New Roman" w:hAnsi="Times New Roman" w:cs="Times New Roman"/>
        </w:rPr>
        <w:t xml:space="preserve">s 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</w:rPr>
        <w:t>eq</w:t>
      </w:r>
      <w:r>
        <w:rPr>
          <w:rFonts w:ascii="Times New Roman" w:eastAsia="Times New Roman" w:hAnsi="Times New Roman" w:cs="Times New Roman"/>
          <w:spacing w:val="-2"/>
        </w:rPr>
        <w:t>u</w:t>
      </w:r>
      <w:r>
        <w:rPr>
          <w:rFonts w:ascii="Times New Roman" w:eastAsia="Times New Roman" w:hAnsi="Times New Roman" w:cs="Times New Roman"/>
          <w:spacing w:val="1"/>
        </w:rPr>
        <w:t>ir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</w:rPr>
        <w:t xml:space="preserve">d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pop</w:t>
      </w:r>
      <w:r>
        <w:rPr>
          <w:rFonts w:ascii="Times New Roman" w:eastAsia="Times New Roman" w:hAnsi="Times New Roman" w:cs="Times New Roman"/>
          <w:spacing w:val="-2"/>
        </w:rPr>
        <w:t>u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1"/>
        </w:rPr>
        <w:t>t</w:t>
      </w:r>
      <w:r>
        <w:rPr>
          <w:rFonts w:ascii="Times New Roman" w:eastAsia="Times New Roman" w:hAnsi="Times New Roman" w:cs="Times New Roman"/>
        </w:rPr>
        <w:t xml:space="preserve">e </w:t>
      </w:r>
      <w:r>
        <w:rPr>
          <w:rFonts w:ascii="Times New Roman" w:eastAsia="Times New Roman" w:hAnsi="Times New Roman" w:cs="Times New Roman"/>
          <w:spacing w:val="-1"/>
        </w:rPr>
        <w:t>t</w:t>
      </w:r>
      <w:r>
        <w:rPr>
          <w:rFonts w:ascii="Times New Roman" w:eastAsia="Times New Roman" w:hAnsi="Times New Roman" w:cs="Times New Roman"/>
        </w:rPr>
        <w:t xml:space="preserve">he </w:t>
      </w:r>
      <w:r>
        <w:rPr>
          <w:rFonts w:ascii="Times New Roman" w:eastAsia="Times New Roman" w:hAnsi="Times New Roman" w:cs="Times New Roman"/>
          <w:spacing w:val="-2"/>
        </w:rPr>
        <w:t>s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</w:rPr>
        <w:t xml:space="preserve">ch </w:t>
      </w:r>
      <w:r>
        <w:rPr>
          <w:rFonts w:ascii="Times New Roman" w:eastAsia="Times New Roman" w:hAnsi="Times New Roman" w:cs="Times New Roman"/>
          <w:spacing w:val="-2"/>
        </w:rPr>
        <w:t>s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</w:rPr>
        <w:t>en,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o do</w:t>
      </w:r>
      <w:r>
        <w:rPr>
          <w:rFonts w:ascii="Times New Roman" w:eastAsia="Times New Roman" w:hAnsi="Times New Roman" w:cs="Times New Roman"/>
          <w:spacing w:val="-1"/>
        </w:rPr>
        <w:t>w</w:t>
      </w:r>
      <w:r>
        <w:rPr>
          <w:rFonts w:ascii="Times New Roman" w:eastAsia="Times New Roman" w:hAnsi="Times New Roman" w:cs="Times New Roman"/>
          <w:spacing w:val="-2"/>
        </w:rPr>
        <w:t>n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oad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da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f</w:t>
      </w:r>
      <w:r>
        <w:rPr>
          <w:rFonts w:ascii="Times New Roman" w:eastAsia="Times New Roman" w:hAnsi="Times New Roman" w:cs="Times New Roman"/>
          <w:spacing w:val="-2"/>
        </w:rPr>
        <w:t>r</w:t>
      </w:r>
      <w:r>
        <w:rPr>
          <w:rFonts w:ascii="Times New Roman" w:eastAsia="Times New Roman" w:hAnsi="Times New Roman" w:cs="Times New Roman"/>
        </w:rPr>
        <w:t>om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he web</w:t>
      </w:r>
      <w:r>
        <w:rPr>
          <w:rFonts w:ascii="Times New Roman" w:eastAsia="Times New Roman" w:hAnsi="Times New Roman" w:cs="Times New Roman"/>
          <w:spacing w:val="-2"/>
        </w:rPr>
        <w:t>s</w:t>
      </w:r>
      <w:r>
        <w:rPr>
          <w:rFonts w:ascii="Times New Roman" w:eastAsia="Times New Roman" w:hAnsi="Times New Roman" w:cs="Times New Roman"/>
          <w:spacing w:val="1"/>
        </w:rPr>
        <w:t>it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</w:t>
      </w:r>
      <w:r>
        <w:rPr>
          <w:rFonts w:ascii="Times New Roman" w:eastAsia="Times New Roman" w:hAnsi="Times New Roman" w:cs="Times New Roman"/>
        </w:rPr>
        <w:t>o s</w:t>
      </w:r>
      <w:r>
        <w:rPr>
          <w:rFonts w:ascii="Times New Roman" w:eastAsia="Times New Roman" w:hAnsi="Times New Roman" w:cs="Times New Roman"/>
          <w:spacing w:val="1"/>
        </w:rPr>
        <w:t>a</w:t>
      </w:r>
      <w:r>
        <w:rPr>
          <w:rFonts w:ascii="Times New Roman" w:eastAsia="Times New Roman" w:hAnsi="Times New Roman" w:cs="Times New Roman"/>
          <w:spacing w:val="-2"/>
        </w:rPr>
        <w:t>v</w:t>
      </w:r>
      <w:r>
        <w:rPr>
          <w:rFonts w:ascii="Times New Roman" w:eastAsia="Times New Roman" w:hAnsi="Times New Roman" w:cs="Times New Roman"/>
        </w:rPr>
        <w:t xml:space="preserve">e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he</w:t>
      </w:r>
      <w:r>
        <w:rPr>
          <w:rFonts w:ascii="Times New Roman" w:eastAsia="Times New Roman" w:hAnsi="Times New Roman" w:cs="Times New Roman"/>
          <w:spacing w:val="-2"/>
        </w:rPr>
        <w:t xml:space="preserve"> f</w:t>
      </w:r>
      <w:r>
        <w:rPr>
          <w:rFonts w:ascii="Times New Roman" w:eastAsia="Times New Roman" w:hAnsi="Times New Roman" w:cs="Times New Roman"/>
          <w:spacing w:val="1"/>
        </w:rPr>
        <w:t>il</w:t>
      </w:r>
      <w:r>
        <w:rPr>
          <w:rFonts w:ascii="Times New Roman" w:eastAsia="Times New Roman" w:hAnsi="Times New Roman" w:cs="Times New Roman"/>
        </w:rPr>
        <w:t xml:space="preserve">e </w:t>
      </w:r>
      <w:r>
        <w:rPr>
          <w:rFonts w:ascii="Times New Roman" w:eastAsia="Times New Roman" w:hAnsi="Times New Roman" w:cs="Times New Roman"/>
          <w:spacing w:val="1"/>
        </w:rPr>
        <w:t>fr</w:t>
      </w:r>
      <w:r>
        <w:rPr>
          <w:rFonts w:ascii="Times New Roman" w:eastAsia="Times New Roman" w:hAnsi="Times New Roman" w:cs="Times New Roman"/>
        </w:rPr>
        <w:t>om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he webs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f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each L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</w:rPr>
        <w:t xml:space="preserve">ad </w:t>
      </w:r>
      <w:r>
        <w:rPr>
          <w:rFonts w:ascii="Times New Roman" w:eastAsia="Times New Roman" w:hAnsi="Times New Roman" w:cs="Times New Roman"/>
          <w:spacing w:val="-3"/>
        </w:rPr>
        <w:t>L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-1"/>
        </w:rPr>
        <w:t>t</w:t>
      </w:r>
      <w:r>
        <w:rPr>
          <w:rFonts w:ascii="Times New Roman" w:eastAsia="Times New Roman" w:hAnsi="Times New Roman" w:cs="Times New Roman"/>
        </w:rPr>
        <w:t>.</w:t>
      </w:r>
    </w:p>
    <w:p w14:paraId="4521EE8D" w14:textId="77777777" w:rsidR="00CF53A1" w:rsidRDefault="00CF53A1">
      <w:pPr>
        <w:rPr>
          <w:rFonts w:ascii="Times New Roman" w:eastAsia="Times New Roman" w:hAnsi="Times New Roman" w:cs="Times New Roman"/>
        </w:rPr>
      </w:pPr>
    </w:p>
    <w:p w14:paraId="68737671" w14:textId="77777777" w:rsidR="00CF53A1" w:rsidRDefault="00CF53A1">
      <w:pPr>
        <w:rPr>
          <w:rFonts w:ascii="Times New Roman" w:eastAsia="Times New Roman" w:hAnsi="Times New Roman" w:cs="Times New Roman"/>
        </w:rPr>
      </w:pPr>
    </w:p>
    <w:p w14:paraId="2EB22541" w14:textId="77777777" w:rsidR="00CF53A1" w:rsidRDefault="00CF53A1">
      <w:pPr>
        <w:rPr>
          <w:rFonts w:ascii="Times New Roman" w:eastAsia="Times New Roman" w:hAnsi="Times New Roman" w:cs="Times New Roman"/>
        </w:rPr>
      </w:pPr>
    </w:p>
    <w:p w14:paraId="1737D874" w14:textId="77777777" w:rsidR="00CF53A1" w:rsidRDefault="00CF53A1">
      <w:pPr>
        <w:rPr>
          <w:rFonts w:ascii="Times New Roman" w:eastAsia="Times New Roman" w:hAnsi="Times New Roman" w:cs="Times New Roman"/>
        </w:rPr>
      </w:pPr>
    </w:p>
    <w:p w14:paraId="1C249E2C" w14:textId="69BDA916" w:rsidR="00CF53A1" w:rsidRPr="002C537B" w:rsidRDefault="002C537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C24A2C9" w14:textId="77AE76B5" w:rsidR="0003024D" w:rsidRPr="00E32D1D" w:rsidRDefault="0003024D" w:rsidP="004B70A9">
      <w:pPr>
        <w:pStyle w:val="Heading1"/>
        <w:rPr>
          <w:color w:val="FF0000"/>
          <w:sz w:val="32"/>
          <w:szCs w:val="32"/>
          <w:u w:val="single"/>
          <w:lang w:val="en-GB"/>
        </w:rPr>
      </w:pPr>
      <w:bookmarkStart w:id="4" w:name="_Toc177654910"/>
      <w:r w:rsidRPr="00E32D1D">
        <w:rPr>
          <w:sz w:val="32"/>
          <w:szCs w:val="32"/>
          <w:lang w:val="en-GB"/>
        </w:rPr>
        <w:lastRenderedPageBreak/>
        <w:t xml:space="preserve">RFP Timeline </w:t>
      </w:r>
      <w:r w:rsidR="002B0A11" w:rsidRPr="00E32D1D">
        <w:rPr>
          <w:sz w:val="32"/>
          <w:szCs w:val="32"/>
          <w:lang w:val="en-GB"/>
        </w:rPr>
        <w:t>–</w:t>
      </w:r>
      <w:r w:rsidRPr="00E32D1D">
        <w:rPr>
          <w:color w:val="FF0000"/>
          <w:sz w:val="32"/>
          <w:szCs w:val="32"/>
          <w:lang w:val="en-GB"/>
        </w:rPr>
        <w:t xml:space="preserve"> </w:t>
      </w:r>
      <w:r w:rsidRPr="00E32D1D">
        <w:rPr>
          <w:color w:val="FF0000"/>
          <w:sz w:val="32"/>
          <w:szCs w:val="32"/>
          <w:u w:val="single"/>
          <w:lang w:val="en-GB"/>
        </w:rPr>
        <w:t>Estimated</w:t>
      </w:r>
      <w:bookmarkEnd w:id="4"/>
    </w:p>
    <w:p w14:paraId="27DFDE16" w14:textId="55D96061" w:rsidR="005566DF" w:rsidRDefault="005566DF" w:rsidP="005566DF">
      <w:pPr>
        <w:keepNext/>
        <w:spacing w:before="360" w:after="80" w:line="252" w:lineRule="auto"/>
        <w:outlineLvl w:val="0"/>
        <w:rPr>
          <w:rFonts w:ascii="Calibri" w:eastAsia="Times New Roman" w:hAnsi="Calibri" w:cs="Calibri"/>
          <w:color w:val="FF0000"/>
          <w:kern w:val="36"/>
          <w:sz w:val="28"/>
          <w:szCs w:val="28"/>
          <w:u w:val="single"/>
          <w:lang w:val="en-GB"/>
        </w:rPr>
      </w:pPr>
    </w:p>
    <w:tbl>
      <w:tblPr>
        <w:tblpPr w:leftFromText="180" w:rightFromText="180" w:bottomFromText="70" w:vertAnchor="text"/>
        <w:tblW w:w="82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3"/>
        <w:gridCol w:w="5235"/>
      </w:tblGrid>
      <w:tr w:rsidR="005566DF" w14:paraId="4B1131D4" w14:textId="77777777" w:rsidTr="005566DF">
        <w:trPr>
          <w:trHeight w:val="299"/>
        </w:trPr>
        <w:tc>
          <w:tcPr>
            <w:tcW w:w="30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86DC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7A864" w14:textId="77777777" w:rsidR="005566DF" w:rsidRDefault="005566DF">
            <w:pPr>
              <w:rPr>
                <w:rFonts w:ascii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0"/>
                <w:szCs w:val="20"/>
              </w:rPr>
              <w:t>Deadline Dates </w:t>
            </w:r>
          </w:p>
        </w:tc>
        <w:tc>
          <w:tcPr>
            <w:tcW w:w="5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86DC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3D93A" w14:textId="77777777" w:rsidR="005566DF" w:rsidRDefault="005566DF">
            <w:pPr>
              <w:rPr>
                <w:rFonts w:ascii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kern w:val="0"/>
                <w:sz w:val="20"/>
                <w:szCs w:val="20"/>
              </w:rPr>
              <w:t>Tasks</w:t>
            </w:r>
          </w:p>
        </w:tc>
      </w:tr>
      <w:tr w:rsidR="005566DF" w14:paraId="6D287699" w14:textId="77777777" w:rsidTr="005566DF">
        <w:trPr>
          <w:trHeight w:val="340"/>
        </w:trPr>
        <w:tc>
          <w:tcPr>
            <w:tcW w:w="30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16ED9" w14:textId="67E5678D" w:rsidR="005566DF" w:rsidRDefault="00886144">
            <w:pPr>
              <w:rPr>
                <w:rFonts w:ascii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kern w:val="0"/>
                <w:sz w:val="20"/>
                <w:szCs w:val="20"/>
                <w14:ligatures w14:val="none"/>
              </w:rPr>
              <w:t>May 5</w:t>
            </w:r>
          </w:p>
        </w:tc>
        <w:tc>
          <w:tcPr>
            <w:tcW w:w="5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67D0F" w14:textId="77777777" w:rsidR="005566DF" w:rsidRDefault="005566DF">
            <w:pPr>
              <w:rPr>
                <w:rFonts w:ascii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kern w:val="0"/>
                <w:sz w:val="20"/>
                <w:szCs w:val="20"/>
              </w:rPr>
              <w:t>RFP kick-off: Document sent via email to suppliers from Maureen Niebruegge @RELX Procurement  </w:t>
            </w:r>
          </w:p>
        </w:tc>
      </w:tr>
      <w:tr w:rsidR="005566DF" w14:paraId="3B9C0955" w14:textId="77777777" w:rsidTr="005566DF">
        <w:trPr>
          <w:trHeight w:val="1702"/>
        </w:trPr>
        <w:tc>
          <w:tcPr>
            <w:tcW w:w="30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AB6BB" w14:textId="44285F63" w:rsidR="005566DF" w:rsidRDefault="00886144">
            <w:pPr>
              <w:rPr>
                <w:rFonts w:ascii="Calibri" w:hAnsi="Calibri" w:cs="Calibr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hAnsi="Calibri" w:cs="Calibri"/>
                <w:kern w:val="0"/>
                <w:sz w:val="20"/>
                <w:szCs w:val="20"/>
                <w14:ligatures w14:val="none"/>
              </w:rPr>
              <w:t>May 8</w:t>
            </w:r>
          </w:p>
        </w:tc>
        <w:tc>
          <w:tcPr>
            <w:tcW w:w="5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0F42E" w14:textId="77777777" w:rsidR="005566DF" w:rsidRDefault="005566DF">
            <w:pPr>
              <w:rPr>
                <w:rFonts w:ascii="Aptos" w:hAnsi="Aptos" w:cs="Aptos"/>
                <w:kern w:val="0"/>
                <w:sz w:val="20"/>
                <w:szCs w:val="20"/>
              </w:rPr>
            </w:pPr>
            <w:r>
              <w:rPr>
                <w:rFonts w:ascii="Calibri" w:hAnsi="Calibri" w:cs="Calibri"/>
                <w:kern w:val="0"/>
                <w:sz w:val="20"/>
                <w:szCs w:val="20"/>
              </w:rPr>
              <w:t xml:space="preserve">Q&amp;A via Email to </w:t>
            </w:r>
            <w:hyperlink r:id="rId12" w:history="1">
              <w:r>
                <w:rPr>
                  <w:rStyle w:val="Hyperlink"/>
                  <w:rFonts w:ascii="Calibri" w:hAnsi="Calibri" w:cs="Calibri"/>
                  <w:color w:val="467886"/>
                  <w:kern w:val="0"/>
                  <w:sz w:val="20"/>
                  <w:szCs w:val="20"/>
                </w:rPr>
                <w:t>m.niebruegge@relx.com</w:t>
              </w:r>
            </w:hyperlink>
          </w:p>
          <w:p w14:paraId="37CACC74" w14:textId="262327DC" w:rsidR="005566DF" w:rsidRDefault="005566DF">
            <w:r>
              <w:rPr>
                <w:rFonts w:ascii="Calibri" w:hAnsi="Calibri" w:cs="Calibri"/>
                <w:kern w:val="0"/>
                <w:sz w:val="20"/>
                <w:szCs w:val="20"/>
              </w:rPr>
              <w:t xml:space="preserve">Service Provider makes use of </w:t>
            </w:r>
            <w:r w:rsidR="00505E56">
              <w:rPr>
                <w:rFonts w:ascii="Calibri" w:hAnsi="Calibri" w:cs="Calibri"/>
                <w:kern w:val="0"/>
                <w:sz w:val="20"/>
                <w:szCs w:val="20"/>
              </w:rPr>
              <w:t>MA – Massachusetts Court</w:t>
            </w:r>
            <w:r w:rsidR="00A21599">
              <w:rPr>
                <w:rFonts w:ascii="Calibri" w:hAnsi="Calibri" w:cs="Calibri"/>
                <w:kern w:val="0"/>
                <w:sz w:val="20"/>
                <w:szCs w:val="20"/>
              </w:rPr>
              <w:t>s</w:t>
            </w:r>
            <w:r w:rsidR="00505E56">
              <w:rPr>
                <w:rFonts w:ascii="Calibri" w:hAnsi="Calibri" w:cs="Calibri"/>
                <w:kern w:val="0"/>
                <w:sz w:val="20"/>
                <w:szCs w:val="20"/>
              </w:rPr>
              <w:t xml:space="preserve"> Case Access</w:t>
            </w:r>
            <w:r w:rsidR="00607D55">
              <w:rPr>
                <w:rFonts w:ascii="Calibri" w:hAnsi="Calibri" w:cs="Calibri"/>
                <w:kern w:val="0"/>
                <w:sz w:val="20"/>
                <w:szCs w:val="20"/>
              </w:rPr>
              <w:t xml:space="preserve"> and MA – Massachusetts Daily Docket</w:t>
            </w:r>
            <w:r>
              <w:rPr>
                <w:rFonts w:ascii="Calibri" w:hAnsi="Calibri" w:cs="Calibri"/>
                <w:kern w:val="0"/>
                <w:sz w:val="20"/>
                <w:szCs w:val="20"/>
              </w:rPr>
              <w:t xml:space="preserve"> leads to search site per instructions </w:t>
            </w:r>
            <w:r w:rsidR="003D6804">
              <w:rPr>
                <w:rFonts w:ascii="Calibri" w:hAnsi="Calibri" w:cs="Calibri"/>
                <w:kern w:val="0"/>
                <w:sz w:val="20"/>
                <w:szCs w:val="20"/>
              </w:rPr>
              <w:t xml:space="preserve">to assess collection process </w:t>
            </w:r>
            <w:r w:rsidR="005E49B5">
              <w:rPr>
                <w:rFonts w:ascii="Calibri" w:hAnsi="Calibri" w:cs="Calibri"/>
                <w:kern w:val="0"/>
                <w:sz w:val="20"/>
                <w:szCs w:val="20"/>
              </w:rPr>
              <w:t>an</w:t>
            </w:r>
            <w:r>
              <w:rPr>
                <w:rFonts w:ascii="Calibri" w:hAnsi="Calibri" w:cs="Calibri"/>
                <w:kern w:val="0"/>
                <w:sz w:val="20"/>
                <w:szCs w:val="20"/>
              </w:rPr>
              <w:t xml:space="preserve">d </w:t>
            </w:r>
            <w:r w:rsidR="00467665">
              <w:rPr>
                <w:rFonts w:ascii="Calibri" w:hAnsi="Calibri" w:cs="Calibri"/>
                <w:kern w:val="0"/>
                <w:sz w:val="20"/>
                <w:szCs w:val="20"/>
              </w:rPr>
              <w:t xml:space="preserve">submit </w:t>
            </w:r>
            <w:r>
              <w:rPr>
                <w:rFonts w:ascii="Calibri" w:hAnsi="Calibri" w:cs="Calibri"/>
                <w:kern w:val="0"/>
                <w:sz w:val="20"/>
                <w:szCs w:val="20"/>
              </w:rPr>
              <w:t xml:space="preserve">proposal to </w:t>
            </w:r>
            <w:hyperlink r:id="rId13" w:history="1">
              <w:r>
                <w:rPr>
                  <w:rStyle w:val="Hyperlink"/>
                  <w:rFonts w:ascii="Calibri" w:hAnsi="Calibri" w:cs="Calibri"/>
                  <w:color w:val="467886"/>
                  <w:kern w:val="0"/>
                  <w:sz w:val="20"/>
                  <w:szCs w:val="20"/>
                </w:rPr>
                <w:t>m.niebruegge@relx.com</w:t>
              </w:r>
            </w:hyperlink>
          </w:p>
          <w:p w14:paraId="76447727" w14:textId="68892413" w:rsidR="005E49B5" w:rsidRPr="008F6BDC" w:rsidRDefault="00183750">
            <w:pPr>
              <w:rPr>
                <w:rFonts w:ascii="Calibri" w:hAnsi="Calibri" w:cs="Calibri"/>
                <w:b/>
                <w:bCs/>
                <w:kern w:val="0"/>
                <w:sz w:val="20"/>
                <w:szCs w:val="20"/>
                <w:u w:val="single"/>
              </w:rPr>
            </w:pPr>
            <w:r w:rsidRPr="008F6BDC">
              <w:rPr>
                <w:rFonts w:ascii="Calibri" w:hAnsi="Calibri" w:cs="Calibri"/>
                <w:b/>
                <w:bCs/>
                <w:kern w:val="0"/>
                <w:sz w:val="20"/>
                <w:szCs w:val="20"/>
                <w:u w:val="single"/>
              </w:rPr>
              <w:t xml:space="preserve">Please note that returning samples is not required </w:t>
            </w:r>
            <w:proofErr w:type="gramStart"/>
            <w:r w:rsidRPr="008F6BDC">
              <w:rPr>
                <w:rFonts w:ascii="Calibri" w:hAnsi="Calibri" w:cs="Calibri"/>
                <w:b/>
                <w:bCs/>
                <w:kern w:val="0"/>
                <w:sz w:val="20"/>
                <w:szCs w:val="20"/>
                <w:u w:val="single"/>
              </w:rPr>
              <w:t>at this time</w:t>
            </w:r>
            <w:proofErr w:type="gramEnd"/>
            <w:r w:rsidRPr="008F6BDC">
              <w:rPr>
                <w:rFonts w:ascii="Calibri" w:hAnsi="Calibri" w:cs="Calibri"/>
                <w:b/>
                <w:bCs/>
                <w:kern w:val="0"/>
                <w:sz w:val="20"/>
                <w:szCs w:val="20"/>
                <w:u w:val="single"/>
              </w:rPr>
              <w:t>.</w:t>
            </w:r>
          </w:p>
        </w:tc>
      </w:tr>
    </w:tbl>
    <w:p w14:paraId="429314EE" w14:textId="77777777" w:rsidR="002B0A11" w:rsidRPr="002B0A11" w:rsidRDefault="002B0A11" w:rsidP="002B0A11">
      <w:pPr>
        <w:rPr>
          <w:lang w:val="en-GB"/>
        </w:rPr>
      </w:pPr>
    </w:p>
    <w:p w14:paraId="7485AE71" w14:textId="77777777" w:rsidR="0003024D" w:rsidRDefault="0003024D" w:rsidP="0003024D">
      <w:pPr>
        <w:rPr>
          <w:rFonts w:ascii="Calibri" w:hAnsi="Calibri" w:cs="Calibri"/>
          <w14:ligatures w14:val="none"/>
        </w:rPr>
      </w:pPr>
      <w:r>
        <w:rPr>
          <w:rFonts w:ascii="Calibri" w:hAnsi="Calibri" w:cs="Calibri"/>
          <w:color w:val="000000"/>
          <w:lang w:val="en-GB"/>
          <w14:ligatures w14:val="none"/>
        </w:rPr>
        <w:t> </w:t>
      </w:r>
    </w:p>
    <w:p w14:paraId="11AB42D7" w14:textId="34C6B79F" w:rsidR="005565E3" w:rsidRPr="005565E3" w:rsidRDefault="005565E3" w:rsidP="005565E3">
      <w:pPr>
        <w:pStyle w:val="TOCHeading"/>
        <w:shd w:val="clear" w:color="auto" w:fill="FFFFFF" w:themeFill="background1"/>
        <w:ind w:left="0" w:firstLine="0"/>
      </w:pPr>
    </w:p>
    <w:p w14:paraId="2C576A3A" w14:textId="77777777" w:rsidR="00CF53A1" w:rsidRPr="00E32D1D" w:rsidRDefault="00CF53A1" w:rsidP="004B70A9">
      <w:pPr>
        <w:pStyle w:val="Heading1"/>
        <w:rPr>
          <w:i/>
          <w:iCs/>
          <w:sz w:val="32"/>
          <w:szCs w:val="32"/>
        </w:rPr>
      </w:pPr>
      <w:bookmarkStart w:id="5" w:name="_Toc177654911"/>
      <w:r w:rsidRPr="00E32D1D">
        <w:rPr>
          <w:sz w:val="32"/>
          <w:szCs w:val="32"/>
        </w:rPr>
        <w:t>Overview</w:t>
      </w:r>
      <w:bookmarkEnd w:id="5"/>
      <w:r w:rsidRPr="00E32D1D">
        <w:rPr>
          <w:rFonts w:eastAsia="Times New Roman"/>
          <w:sz w:val="32"/>
          <w:szCs w:val="32"/>
          <w:lang w:eastAsia="en-GB"/>
        </w:rPr>
        <w:t xml:space="preserve"> </w:t>
      </w:r>
    </w:p>
    <w:p w14:paraId="3092F9F4" w14:textId="77777777" w:rsidR="00CF53A1" w:rsidRPr="00065BA3" w:rsidRDefault="00CF53A1" w:rsidP="00CF53A1">
      <w:pPr>
        <w:rPr>
          <w:rFonts w:ascii="Arial" w:hAnsi="Arial" w:cs="Arial"/>
          <w:color w:val="1F497D"/>
        </w:rPr>
      </w:pPr>
    </w:p>
    <w:p w14:paraId="3C7AEE6A" w14:textId="30CF1FA1" w:rsidR="00CF53A1" w:rsidRPr="00065BA3" w:rsidRDefault="00CF53A1" w:rsidP="00CF53A1">
      <w:pPr>
        <w:spacing w:after="0" w:line="239" w:lineRule="auto"/>
        <w:ind w:left="100" w:right="914"/>
        <w:rPr>
          <w:rFonts w:ascii="Arial" w:eastAsia="Times New Roman" w:hAnsi="Arial" w:cs="Arial"/>
        </w:rPr>
      </w:pPr>
      <w:r w:rsidRPr="00065BA3">
        <w:rPr>
          <w:rFonts w:ascii="Arial" w:hAnsi="Arial" w:cs="Arial"/>
        </w:rPr>
        <w:t xml:space="preserve">The goal of </w:t>
      </w:r>
      <w:r w:rsidR="00BF4647">
        <w:rPr>
          <w:rFonts w:ascii="Arial" w:hAnsi="Arial" w:cs="Arial"/>
        </w:rPr>
        <w:t>the</w:t>
      </w:r>
      <w:r w:rsidRPr="00065BA3">
        <w:rPr>
          <w:rFonts w:ascii="Arial" w:hAnsi="Arial" w:cs="Arial"/>
        </w:rPr>
        <w:t xml:space="preserve"> assigned Project is for Service Provider to search and </w:t>
      </w:r>
      <w:r w:rsidRPr="005A37D1">
        <w:rPr>
          <w:rFonts w:ascii="Arial" w:hAnsi="Arial" w:cs="Arial"/>
        </w:rPr>
        <w:t xml:space="preserve">capture </w:t>
      </w:r>
      <w:r w:rsidR="006668B7">
        <w:rPr>
          <w:rFonts w:ascii="Arial" w:hAnsi="Arial" w:cs="Arial"/>
        </w:rPr>
        <w:t>the required information</w:t>
      </w:r>
      <w:r w:rsidRPr="00065BA3">
        <w:rPr>
          <w:rFonts w:ascii="Arial" w:hAnsi="Arial" w:cs="Arial"/>
        </w:rPr>
        <w:t xml:space="preserve"> from Court websites with the details to be provided by LN.  </w:t>
      </w:r>
      <w:bookmarkStart w:id="6" w:name="_Hlk506196419"/>
      <w:r w:rsidRPr="00065BA3">
        <w:rPr>
          <w:rFonts w:ascii="Arial" w:eastAsia="Times New Roman" w:hAnsi="Arial" w:cs="Arial"/>
          <w:color w:val="000000"/>
          <w:spacing w:val="-1"/>
        </w:rPr>
        <w:t>D</w:t>
      </w:r>
      <w:r w:rsidRPr="00065BA3">
        <w:rPr>
          <w:rFonts w:ascii="Arial" w:eastAsia="Times New Roman" w:hAnsi="Arial" w:cs="Arial"/>
          <w:color w:val="000000"/>
        </w:rPr>
        <w:t>ue</w:t>
      </w:r>
      <w:r w:rsidRPr="00065BA3">
        <w:rPr>
          <w:rFonts w:ascii="Arial" w:eastAsia="Times New Roman" w:hAnsi="Arial" w:cs="Arial"/>
          <w:color w:val="000000"/>
          <w:spacing w:val="-2"/>
        </w:rPr>
        <w:t xml:space="preserve"> </w:t>
      </w:r>
      <w:r w:rsidRPr="00065BA3">
        <w:rPr>
          <w:rFonts w:ascii="Arial" w:eastAsia="Times New Roman" w:hAnsi="Arial" w:cs="Arial"/>
          <w:color w:val="000000"/>
          <w:spacing w:val="1"/>
        </w:rPr>
        <w:t>t</w:t>
      </w:r>
      <w:r w:rsidRPr="00065BA3">
        <w:rPr>
          <w:rFonts w:ascii="Arial" w:eastAsia="Times New Roman" w:hAnsi="Arial" w:cs="Arial"/>
          <w:color w:val="000000"/>
        </w:rPr>
        <w:t xml:space="preserve">o </w:t>
      </w:r>
      <w:r w:rsidRPr="00065BA3">
        <w:rPr>
          <w:rFonts w:ascii="Arial" w:eastAsia="Times New Roman" w:hAnsi="Arial" w:cs="Arial"/>
          <w:color w:val="000000"/>
          <w:spacing w:val="-4"/>
        </w:rPr>
        <w:t>Court</w:t>
      </w:r>
      <w:r w:rsidRPr="00065BA3">
        <w:rPr>
          <w:rFonts w:ascii="Arial" w:eastAsia="Times New Roman" w:hAnsi="Arial" w:cs="Arial"/>
          <w:color w:val="000000"/>
        </w:rPr>
        <w:t xml:space="preserve"> </w:t>
      </w:r>
      <w:r w:rsidRPr="00065BA3">
        <w:rPr>
          <w:rFonts w:ascii="Arial" w:eastAsia="Times New Roman" w:hAnsi="Arial" w:cs="Arial"/>
          <w:color w:val="000000"/>
          <w:spacing w:val="1"/>
        </w:rPr>
        <w:t>r</w:t>
      </w:r>
      <w:r w:rsidRPr="00065BA3">
        <w:rPr>
          <w:rFonts w:ascii="Arial" w:eastAsia="Times New Roman" w:hAnsi="Arial" w:cs="Arial"/>
          <w:color w:val="000000"/>
          <w:spacing w:val="-2"/>
        </w:rPr>
        <w:t>e</w:t>
      </w:r>
      <w:r w:rsidRPr="00065BA3">
        <w:rPr>
          <w:rFonts w:ascii="Arial" w:eastAsia="Times New Roman" w:hAnsi="Arial" w:cs="Arial"/>
          <w:color w:val="000000"/>
        </w:rPr>
        <w:t>s</w:t>
      </w:r>
      <w:r w:rsidRPr="00065BA3">
        <w:rPr>
          <w:rFonts w:ascii="Arial" w:eastAsia="Times New Roman" w:hAnsi="Arial" w:cs="Arial"/>
          <w:color w:val="000000"/>
          <w:spacing w:val="-1"/>
        </w:rPr>
        <w:t>t</w:t>
      </w:r>
      <w:r w:rsidRPr="00065BA3">
        <w:rPr>
          <w:rFonts w:ascii="Arial" w:eastAsia="Times New Roman" w:hAnsi="Arial" w:cs="Arial"/>
          <w:color w:val="000000"/>
          <w:spacing w:val="1"/>
        </w:rPr>
        <w:t>r</w:t>
      </w:r>
      <w:r w:rsidRPr="00065BA3">
        <w:rPr>
          <w:rFonts w:ascii="Arial" w:eastAsia="Times New Roman" w:hAnsi="Arial" w:cs="Arial"/>
          <w:color w:val="000000"/>
          <w:spacing w:val="-1"/>
        </w:rPr>
        <w:t>i</w:t>
      </w:r>
      <w:r w:rsidRPr="00065BA3">
        <w:rPr>
          <w:rFonts w:ascii="Arial" w:eastAsia="Times New Roman" w:hAnsi="Arial" w:cs="Arial"/>
          <w:color w:val="000000"/>
        </w:rPr>
        <w:t>c</w:t>
      </w:r>
      <w:r w:rsidRPr="00065BA3">
        <w:rPr>
          <w:rFonts w:ascii="Arial" w:eastAsia="Times New Roman" w:hAnsi="Arial" w:cs="Arial"/>
          <w:color w:val="000000"/>
          <w:spacing w:val="-1"/>
        </w:rPr>
        <w:t>t</w:t>
      </w:r>
      <w:r w:rsidRPr="00065BA3">
        <w:rPr>
          <w:rFonts w:ascii="Arial" w:eastAsia="Times New Roman" w:hAnsi="Arial" w:cs="Arial"/>
          <w:color w:val="000000"/>
          <w:spacing w:val="1"/>
        </w:rPr>
        <w:t>i</w:t>
      </w:r>
      <w:r w:rsidRPr="00065BA3">
        <w:rPr>
          <w:rFonts w:ascii="Arial" w:eastAsia="Times New Roman" w:hAnsi="Arial" w:cs="Arial"/>
          <w:color w:val="000000"/>
        </w:rPr>
        <w:t xml:space="preserve">ons, </w:t>
      </w:r>
      <w:r w:rsidRPr="00065BA3">
        <w:rPr>
          <w:rFonts w:ascii="Arial" w:eastAsia="Times New Roman" w:hAnsi="Arial" w:cs="Arial"/>
          <w:color w:val="000000"/>
          <w:spacing w:val="-4"/>
        </w:rPr>
        <w:t>m</w:t>
      </w:r>
      <w:r w:rsidRPr="00065BA3">
        <w:rPr>
          <w:rFonts w:ascii="Arial" w:eastAsia="Times New Roman" w:hAnsi="Arial" w:cs="Arial"/>
          <w:color w:val="000000"/>
        </w:rPr>
        <w:t>anual</w:t>
      </w:r>
      <w:r w:rsidRPr="00065BA3">
        <w:rPr>
          <w:rFonts w:ascii="Arial" w:eastAsia="Times New Roman" w:hAnsi="Arial" w:cs="Arial"/>
          <w:color w:val="000000"/>
          <w:spacing w:val="1"/>
        </w:rPr>
        <w:t xml:space="preserve"> </w:t>
      </w:r>
      <w:r w:rsidRPr="00065BA3">
        <w:rPr>
          <w:rFonts w:ascii="Arial" w:eastAsia="Times New Roman" w:hAnsi="Arial" w:cs="Arial"/>
          <w:color w:val="000000"/>
        </w:rPr>
        <w:t>co</w:t>
      </w:r>
      <w:r w:rsidRPr="00065BA3">
        <w:rPr>
          <w:rFonts w:ascii="Arial" w:eastAsia="Times New Roman" w:hAnsi="Arial" w:cs="Arial"/>
          <w:color w:val="000000"/>
          <w:spacing w:val="-1"/>
        </w:rPr>
        <w:t>l</w:t>
      </w:r>
      <w:r w:rsidRPr="00065BA3">
        <w:rPr>
          <w:rFonts w:ascii="Arial" w:eastAsia="Times New Roman" w:hAnsi="Arial" w:cs="Arial"/>
          <w:color w:val="000000"/>
          <w:spacing w:val="1"/>
        </w:rPr>
        <w:t>l</w:t>
      </w:r>
      <w:r w:rsidRPr="00065BA3">
        <w:rPr>
          <w:rFonts w:ascii="Arial" w:eastAsia="Times New Roman" w:hAnsi="Arial" w:cs="Arial"/>
          <w:color w:val="000000"/>
        </w:rPr>
        <w:t>e</w:t>
      </w:r>
      <w:r w:rsidRPr="00065BA3">
        <w:rPr>
          <w:rFonts w:ascii="Arial" w:eastAsia="Times New Roman" w:hAnsi="Arial" w:cs="Arial"/>
          <w:color w:val="000000"/>
          <w:spacing w:val="-2"/>
        </w:rPr>
        <w:t>c</w:t>
      </w:r>
      <w:r w:rsidRPr="00065BA3">
        <w:rPr>
          <w:rFonts w:ascii="Arial" w:eastAsia="Times New Roman" w:hAnsi="Arial" w:cs="Arial"/>
          <w:color w:val="000000"/>
          <w:spacing w:val="1"/>
        </w:rPr>
        <w:t>t</w:t>
      </w:r>
      <w:r w:rsidRPr="00065BA3">
        <w:rPr>
          <w:rFonts w:ascii="Arial" w:eastAsia="Times New Roman" w:hAnsi="Arial" w:cs="Arial"/>
          <w:color w:val="000000"/>
          <w:spacing w:val="-2"/>
        </w:rPr>
        <w:t>o</w:t>
      </w:r>
      <w:r w:rsidRPr="00065BA3">
        <w:rPr>
          <w:rFonts w:ascii="Arial" w:eastAsia="Times New Roman" w:hAnsi="Arial" w:cs="Arial"/>
          <w:color w:val="000000"/>
          <w:spacing w:val="1"/>
        </w:rPr>
        <w:t>r</w:t>
      </w:r>
      <w:r w:rsidRPr="00065BA3">
        <w:rPr>
          <w:rFonts w:ascii="Arial" w:eastAsia="Times New Roman" w:hAnsi="Arial" w:cs="Arial"/>
          <w:color w:val="000000"/>
        </w:rPr>
        <w:t>s</w:t>
      </w:r>
      <w:r w:rsidR="00266AF4">
        <w:rPr>
          <w:rFonts w:ascii="Arial" w:eastAsia="Times New Roman" w:hAnsi="Arial" w:cs="Arial"/>
          <w:color w:val="000000"/>
        </w:rPr>
        <w:t xml:space="preserve"> </w:t>
      </w:r>
      <w:r w:rsidRPr="00065BA3">
        <w:rPr>
          <w:rFonts w:ascii="Arial" w:eastAsia="Times New Roman" w:hAnsi="Arial" w:cs="Arial"/>
          <w:color w:val="000000"/>
          <w:spacing w:val="-2"/>
        </w:rPr>
        <w:t>a</w:t>
      </w:r>
      <w:r w:rsidRPr="00065BA3">
        <w:rPr>
          <w:rFonts w:ascii="Arial" w:eastAsia="Times New Roman" w:hAnsi="Arial" w:cs="Arial"/>
          <w:color w:val="000000"/>
          <w:spacing w:val="1"/>
        </w:rPr>
        <w:t>r</w:t>
      </w:r>
      <w:r w:rsidRPr="00065BA3">
        <w:rPr>
          <w:rFonts w:ascii="Arial" w:eastAsia="Times New Roman" w:hAnsi="Arial" w:cs="Arial"/>
          <w:color w:val="000000"/>
        </w:rPr>
        <w:t>e</w:t>
      </w:r>
      <w:r w:rsidRPr="00065BA3">
        <w:rPr>
          <w:rFonts w:ascii="Arial" w:eastAsia="Times New Roman" w:hAnsi="Arial" w:cs="Arial"/>
          <w:color w:val="000000"/>
          <w:spacing w:val="-2"/>
        </w:rPr>
        <w:t xml:space="preserve"> </w:t>
      </w:r>
      <w:r w:rsidRPr="00065BA3">
        <w:rPr>
          <w:rFonts w:ascii="Arial" w:eastAsia="Times New Roman" w:hAnsi="Arial" w:cs="Arial"/>
          <w:color w:val="000000"/>
          <w:spacing w:val="1"/>
        </w:rPr>
        <w:t>r</w:t>
      </w:r>
      <w:r w:rsidRPr="00065BA3">
        <w:rPr>
          <w:rFonts w:ascii="Arial" w:eastAsia="Times New Roman" w:hAnsi="Arial" w:cs="Arial"/>
          <w:color w:val="000000"/>
        </w:rPr>
        <w:t>eq</w:t>
      </w:r>
      <w:r w:rsidRPr="00065BA3">
        <w:rPr>
          <w:rFonts w:ascii="Arial" w:eastAsia="Times New Roman" w:hAnsi="Arial" w:cs="Arial"/>
          <w:color w:val="000000"/>
          <w:spacing w:val="-2"/>
        </w:rPr>
        <w:t>u</w:t>
      </w:r>
      <w:r w:rsidRPr="00065BA3">
        <w:rPr>
          <w:rFonts w:ascii="Arial" w:eastAsia="Times New Roman" w:hAnsi="Arial" w:cs="Arial"/>
          <w:color w:val="000000"/>
          <w:spacing w:val="-1"/>
        </w:rPr>
        <w:t>i</w:t>
      </w:r>
      <w:r w:rsidRPr="00065BA3">
        <w:rPr>
          <w:rFonts w:ascii="Arial" w:eastAsia="Times New Roman" w:hAnsi="Arial" w:cs="Arial"/>
          <w:color w:val="000000"/>
          <w:spacing w:val="1"/>
        </w:rPr>
        <w:t>r</w:t>
      </w:r>
      <w:r w:rsidRPr="00065BA3">
        <w:rPr>
          <w:rFonts w:ascii="Arial" w:eastAsia="Times New Roman" w:hAnsi="Arial" w:cs="Arial"/>
          <w:color w:val="000000"/>
        </w:rPr>
        <w:t>ed</w:t>
      </w:r>
      <w:r w:rsidRPr="00065BA3">
        <w:rPr>
          <w:rFonts w:ascii="Arial" w:eastAsia="Times New Roman" w:hAnsi="Arial" w:cs="Arial"/>
          <w:color w:val="000000"/>
          <w:spacing w:val="-2"/>
        </w:rPr>
        <w:t xml:space="preserve"> </w:t>
      </w:r>
      <w:r w:rsidRPr="00065BA3">
        <w:rPr>
          <w:rFonts w:ascii="Arial" w:eastAsia="Times New Roman" w:hAnsi="Arial" w:cs="Arial"/>
          <w:color w:val="000000"/>
          <w:spacing w:val="1"/>
        </w:rPr>
        <w:t>t</w:t>
      </w:r>
      <w:r w:rsidRPr="00065BA3">
        <w:rPr>
          <w:rFonts w:ascii="Arial" w:eastAsia="Times New Roman" w:hAnsi="Arial" w:cs="Arial"/>
          <w:color w:val="000000"/>
        </w:rPr>
        <w:t>o p</w:t>
      </w:r>
      <w:r w:rsidRPr="00065BA3">
        <w:rPr>
          <w:rFonts w:ascii="Arial" w:eastAsia="Times New Roman" w:hAnsi="Arial" w:cs="Arial"/>
          <w:color w:val="000000"/>
          <w:spacing w:val="-2"/>
        </w:rPr>
        <w:t>e</w:t>
      </w:r>
      <w:r w:rsidRPr="00065BA3">
        <w:rPr>
          <w:rFonts w:ascii="Arial" w:eastAsia="Times New Roman" w:hAnsi="Arial" w:cs="Arial"/>
          <w:color w:val="000000"/>
          <w:spacing w:val="1"/>
        </w:rPr>
        <w:t>rf</w:t>
      </w:r>
      <w:r w:rsidRPr="00065BA3">
        <w:rPr>
          <w:rFonts w:ascii="Arial" w:eastAsia="Times New Roman" w:hAnsi="Arial" w:cs="Arial"/>
          <w:color w:val="000000"/>
          <w:spacing w:val="-2"/>
        </w:rPr>
        <w:t>o</w:t>
      </w:r>
      <w:r w:rsidRPr="00065BA3">
        <w:rPr>
          <w:rFonts w:ascii="Arial" w:eastAsia="Times New Roman" w:hAnsi="Arial" w:cs="Arial"/>
          <w:color w:val="000000"/>
          <w:spacing w:val="1"/>
        </w:rPr>
        <w:t>r</w:t>
      </w:r>
      <w:r w:rsidRPr="00065BA3">
        <w:rPr>
          <w:rFonts w:ascii="Arial" w:eastAsia="Times New Roman" w:hAnsi="Arial" w:cs="Arial"/>
          <w:color w:val="000000"/>
        </w:rPr>
        <w:t>m</w:t>
      </w:r>
      <w:r w:rsidRPr="00065BA3">
        <w:rPr>
          <w:rFonts w:ascii="Arial" w:eastAsia="Times New Roman" w:hAnsi="Arial" w:cs="Arial"/>
          <w:color w:val="000000"/>
          <w:spacing w:val="-4"/>
        </w:rPr>
        <w:t xml:space="preserve"> the s</w:t>
      </w:r>
      <w:r w:rsidRPr="00065BA3">
        <w:rPr>
          <w:rFonts w:ascii="Arial" w:eastAsia="Times New Roman" w:hAnsi="Arial" w:cs="Arial"/>
          <w:color w:val="000000"/>
        </w:rPr>
        <w:t>ea</w:t>
      </w:r>
      <w:r w:rsidRPr="00065BA3">
        <w:rPr>
          <w:rFonts w:ascii="Arial" w:eastAsia="Times New Roman" w:hAnsi="Arial" w:cs="Arial"/>
          <w:color w:val="000000"/>
          <w:spacing w:val="1"/>
        </w:rPr>
        <w:t>r</w:t>
      </w:r>
      <w:r w:rsidRPr="00065BA3">
        <w:rPr>
          <w:rFonts w:ascii="Arial" w:eastAsia="Times New Roman" w:hAnsi="Arial" w:cs="Arial"/>
          <w:color w:val="000000"/>
        </w:rPr>
        <w:t>c</w:t>
      </w:r>
      <w:r w:rsidRPr="00065BA3">
        <w:rPr>
          <w:rFonts w:ascii="Arial" w:eastAsia="Times New Roman" w:hAnsi="Arial" w:cs="Arial"/>
          <w:color w:val="000000"/>
          <w:spacing w:val="-2"/>
        </w:rPr>
        <w:t>h</w:t>
      </w:r>
      <w:r w:rsidRPr="00065BA3">
        <w:rPr>
          <w:rFonts w:ascii="Arial" w:eastAsia="Times New Roman" w:hAnsi="Arial" w:cs="Arial"/>
          <w:color w:val="000000"/>
        </w:rPr>
        <w:t>es</w:t>
      </w:r>
      <w:r w:rsidRPr="00065BA3">
        <w:rPr>
          <w:rFonts w:ascii="Arial" w:eastAsia="Times New Roman" w:hAnsi="Arial" w:cs="Arial"/>
          <w:color w:val="000000"/>
          <w:spacing w:val="1"/>
        </w:rPr>
        <w:t xml:space="preserve"> </w:t>
      </w:r>
      <w:r w:rsidRPr="00065BA3">
        <w:rPr>
          <w:rFonts w:ascii="Arial" w:eastAsia="Times New Roman" w:hAnsi="Arial" w:cs="Arial"/>
          <w:color w:val="000000"/>
          <w:spacing w:val="-1"/>
        </w:rPr>
        <w:t>t</w:t>
      </w:r>
      <w:r w:rsidRPr="00065BA3">
        <w:rPr>
          <w:rFonts w:ascii="Arial" w:eastAsia="Times New Roman" w:hAnsi="Arial" w:cs="Arial"/>
          <w:color w:val="000000"/>
        </w:rPr>
        <w:t>o</w:t>
      </w:r>
      <w:r w:rsidRPr="00065BA3">
        <w:rPr>
          <w:rFonts w:ascii="Arial" w:eastAsia="Times New Roman" w:hAnsi="Arial" w:cs="Arial"/>
          <w:color w:val="000000"/>
          <w:spacing w:val="-2"/>
        </w:rPr>
        <w:t xml:space="preserve"> </w:t>
      </w:r>
      <w:r w:rsidRPr="00065BA3">
        <w:rPr>
          <w:rFonts w:ascii="Arial" w:eastAsia="Times New Roman" w:hAnsi="Arial" w:cs="Arial"/>
          <w:color w:val="000000"/>
        </w:rPr>
        <w:t>conduct searches for</w:t>
      </w:r>
      <w:r w:rsidRPr="00065BA3">
        <w:rPr>
          <w:rFonts w:ascii="Arial" w:eastAsia="Times New Roman" w:hAnsi="Arial" w:cs="Arial"/>
          <w:color w:val="000000"/>
          <w:spacing w:val="-2"/>
        </w:rPr>
        <w:t xml:space="preserve"> </w:t>
      </w:r>
      <w:r w:rsidRPr="00065BA3">
        <w:rPr>
          <w:rFonts w:ascii="Arial" w:eastAsia="Times New Roman" w:hAnsi="Arial" w:cs="Arial"/>
          <w:color w:val="000000"/>
          <w:spacing w:val="1"/>
        </w:rPr>
        <w:t>t</w:t>
      </w:r>
      <w:r w:rsidRPr="00065BA3">
        <w:rPr>
          <w:rFonts w:ascii="Arial" w:eastAsia="Times New Roman" w:hAnsi="Arial" w:cs="Arial"/>
          <w:color w:val="000000"/>
          <w:spacing w:val="-2"/>
        </w:rPr>
        <w:t>h</w:t>
      </w:r>
      <w:r w:rsidRPr="00065BA3">
        <w:rPr>
          <w:rFonts w:ascii="Arial" w:eastAsia="Times New Roman" w:hAnsi="Arial" w:cs="Arial"/>
          <w:color w:val="000000"/>
          <w:spacing w:val="1"/>
        </w:rPr>
        <w:t>i</w:t>
      </w:r>
      <w:r w:rsidRPr="00065BA3">
        <w:rPr>
          <w:rFonts w:ascii="Arial" w:eastAsia="Times New Roman" w:hAnsi="Arial" w:cs="Arial"/>
          <w:color w:val="000000"/>
        </w:rPr>
        <w:t>s</w:t>
      </w:r>
      <w:r w:rsidRPr="00065BA3">
        <w:rPr>
          <w:rFonts w:ascii="Arial" w:eastAsia="Times New Roman" w:hAnsi="Arial" w:cs="Arial"/>
          <w:color w:val="000000"/>
          <w:spacing w:val="-2"/>
        </w:rPr>
        <w:t xml:space="preserve"> </w:t>
      </w:r>
      <w:r w:rsidRPr="00065BA3">
        <w:rPr>
          <w:rFonts w:ascii="Arial" w:eastAsia="Times New Roman" w:hAnsi="Arial" w:cs="Arial"/>
          <w:color w:val="000000"/>
          <w:spacing w:val="1"/>
        </w:rPr>
        <w:t>i</w:t>
      </w:r>
      <w:r w:rsidRPr="00065BA3">
        <w:rPr>
          <w:rFonts w:ascii="Arial" w:eastAsia="Times New Roman" w:hAnsi="Arial" w:cs="Arial"/>
          <w:color w:val="000000"/>
        </w:rPr>
        <w:t>n</w:t>
      </w:r>
      <w:r w:rsidRPr="00065BA3">
        <w:rPr>
          <w:rFonts w:ascii="Arial" w:eastAsia="Times New Roman" w:hAnsi="Arial" w:cs="Arial"/>
          <w:color w:val="000000"/>
          <w:spacing w:val="1"/>
        </w:rPr>
        <w:t>f</w:t>
      </w:r>
      <w:r w:rsidRPr="00065BA3">
        <w:rPr>
          <w:rFonts w:ascii="Arial" w:eastAsia="Times New Roman" w:hAnsi="Arial" w:cs="Arial"/>
          <w:color w:val="000000"/>
          <w:spacing w:val="-2"/>
        </w:rPr>
        <w:t>o</w:t>
      </w:r>
      <w:r w:rsidRPr="00065BA3">
        <w:rPr>
          <w:rFonts w:ascii="Arial" w:eastAsia="Times New Roman" w:hAnsi="Arial" w:cs="Arial"/>
          <w:color w:val="000000"/>
          <w:spacing w:val="1"/>
        </w:rPr>
        <w:t>r</w:t>
      </w:r>
      <w:r w:rsidRPr="00065BA3">
        <w:rPr>
          <w:rFonts w:ascii="Arial" w:eastAsia="Times New Roman" w:hAnsi="Arial" w:cs="Arial"/>
          <w:color w:val="000000"/>
          <w:spacing w:val="-4"/>
        </w:rPr>
        <w:t>m</w:t>
      </w:r>
      <w:r w:rsidRPr="00065BA3">
        <w:rPr>
          <w:rFonts w:ascii="Arial" w:eastAsia="Times New Roman" w:hAnsi="Arial" w:cs="Arial"/>
          <w:color w:val="000000"/>
        </w:rPr>
        <w:t>a</w:t>
      </w:r>
      <w:r w:rsidRPr="00065BA3">
        <w:rPr>
          <w:rFonts w:ascii="Arial" w:eastAsia="Times New Roman" w:hAnsi="Arial" w:cs="Arial"/>
          <w:color w:val="000000"/>
          <w:spacing w:val="1"/>
        </w:rPr>
        <w:t>ti</w:t>
      </w:r>
      <w:r w:rsidRPr="00065BA3">
        <w:rPr>
          <w:rFonts w:ascii="Arial" w:eastAsia="Times New Roman" w:hAnsi="Arial" w:cs="Arial"/>
          <w:color w:val="000000"/>
        </w:rPr>
        <w:t xml:space="preserve">on. </w:t>
      </w:r>
    </w:p>
    <w:p w14:paraId="53193186" w14:textId="77777777" w:rsidR="00CF53A1" w:rsidRPr="00065BA3" w:rsidRDefault="00CF53A1" w:rsidP="00CF53A1">
      <w:pPr>
        <w:spacing w:before="13" w:after="0" w:line="240" w:lineRule="exact"/>
        <w:rPr>
          <w:rFonts w:ascii="Arial" w:hAnsi="Arial" w:cs="Arial"/>
          <w:sz w:val="24"/>
          <w:szCs w:val="24"/>
        </w:rPr>
      </w:pPr>
    </w:p>
    <w:p w14:paraId="3F293CF5" w14:textId="31F831BF" w:rsidR="00CF53A1" w:rsidRPr="00065BA3" w:rsidRDefault="00CF53A1" w:rsidP="00CF53A1">
      <w:pPr>
        <w:spacing w:after="0" w:line="240" w:lineRule="auto"/>
        <w:ind w:left="100" w:right="-20"/>
        <w:rPr>
          <w:rFonts w:ascii="Arial" w:eastAsia="Times New Roman" w:hAnsi="Arial" w:cs="Arial"/>
        </w:rPr>
      </w:pPr>
      <w:r w:rsidRPr="00065BA3">
        <w:rPr>
          <w:rFonts w:ascii="Arial" w:eastAsia="Times New Roman" w:hAnsi="Arial" w:cs="Arial"/>
        </w:rPr>
        <w:t>Se</w:t>
      </w:r>
      <w:r w:rsidRPr="00065BA3">
        <w:rPr>
          <w:rFonts w:ascii="Arial" w:eastAsia="Times New Roman" w:hAnsi="Arial" w:cs="Arial"/>
          <w:spacing w:val="1"/>
        </w:rPr>
        <w:t>r</w:t>
      </w:r>
      <w:r w:rsidRPr="00065BA3">
        <w:rPr>
          <w:rFonts w:ascii="Arial" w:eastAsia="Times New Roman" w:hAnsi="Arial" w:cs="Arial"/>
          <w:spacing w:val="-2"/>
        </w:rPr>
        <w:t>v</w:t>
      </w:r>
      <w:r w:rsidRPr="00065BA3">
        <w:rPr>
          <w:rFonts w:ascii="Arial" w:eastAsia="Times New Roman" w:hAnsi="Arial" w:cs="Arial"/>
          <w:spacing w:val="1"/>
        </w:rPr>
        <w:t>i</w:t>
      </w:r>
      <w:r w:rsidRPr="00065BA3">
        <w:rPr>
          <w:rFonts w:ascii="Arial" w:eastAsia="Times New Roman" w:hAnsi="Arial" w:cs="Arial"/>
        </w:rPr>
        <w:t>ce</w:t>
      </w:r>
      <w:r w:rsidRPr="00065BA3">
        <w:rPr>
          <w:rFonts w:ascii="Arial" w:eastAsia="Times New Roman" w:hAnsi="Arial" w:cs="Arial"/>
          <w:spacing w:val="1"/>
        </w:rPr>
        <w:t xml:space="preserve"> </w:t>
      </w:r>
      <w:r w:rsidRPr="00065BA3">
        <w:rPr>
          <w:rFonts w:ascii="Arial" w:eastAsia="Times New Roman" w:hAnsi="Arial" w:cs="Arial"/>
          <w:spacing w:val="-3"/>
        </w:rPr>
        <w:t>P</w:t>
      </w:r>
      <w:r w:rsidRPr="00065BA3">
        <w:rPr>
          <w:rFonts w:ascii="Arial" w:eastAsia="Times New Roman" w:hAnsi="Arial" w:cs="Arial"/>
          <w:spacing w:val="1"/>
        </w:rPr>
        <w:t>r</w:t>
      </w:r>
      <w:r w:rsidRPr="00065BA3">
        <w:rPr>
          <w:rFonts w:ascii="Arial" w:eastAsia="Times New Roman" w:hAnsi="Arial" w:cs="Arial"/>
        </w:rPr>
        <w:t>o</w:t>
      </w:r>
      <w:r w:rsidRPr="00065BA3">
        <w:rPr>
          <w:rFonts w:ascii="Arial" w:eastAsia="Times New Roman" w:hAnsi="Arial" w:cs="Arial"/>
          <w:spacing w:val="-2"/>
        </w:rPr>
        <w:t>v</w:t>
      </w:r>
      <w:r w:rsidRPr="00065BA3">
        <w:rPr>
          <w:rFonts w:ascii="Arial" w:eastAsia="Times New Roman" w:hAnsi="Arial" w:cs="Arial"/>
          <w:spacing w:val="1"/>
        </w:rPr>
        <w:t>i</w:t>
      </w:r>
      <w:r w:rsidRPr="00065BA3">
        <w:rPr>
          <w:rFonts w:ascii="Arial" w:eastAsia="Times New Roman" w:hAnsi="Arial" w:cs="Arial"/>
        </w:rPr>
        <w:t>der</w:t>
      </w:r>
      <w:r w:rsidRPr="00065BA3">
        <w:rPr>
          <w:rFonts w:ascii="Arial" w:eastAsia="Times New Roman" w:hAnsi="Arial" w:cs="Arial"/>
          <w:spacing w:val="-1"/>
        </w:rPr>
        <w:t xml:space="preserve"> w</w:t>
      </w:r>
      <w:r w:rsidRPr="00065BA3">
        <w:rPr>
          <w:rFonts w:ascii="Arial" w:eastAsia="Times New Roman" w:hAnsi="Arial" w:cs="Arial"/>
          <w:spacing w:val="1"/>
        </w:rPr>
        <w:t>i</w:t>
      </w:r>
      <w:r w:rsidRPr="00065BA3">
        <w:rPr>
          <w:rFonts w:ascii="Arial" w:eastAsia="Times New Roman" w:hAnsi="Arial" w:cs="Arial"/>
          <w:spacing w:val="-1"/>
        </w:rPr>
        <w:t>l</w:t>
      </w:r>
      <w:r w:rsidRPr="00065BA3">
        <w:rPr>
          <w:rFonts w:ascii="Arial" w:eastAsia="Times New Roman" w:hAnsi="Arial" w:cs="Arial"/>
        </w:rPr>
        <w:t>l</w:t>
      </w:r>
      <w:r w:rsidRPr="00065BA3">
        <w:rPr>
          <w:rFonts w:ascii="Arial" w:eastAsia="Times New Roman" w:hAnsi="Arial" w:cs="Arial"/>
          <w:spacing w:val="1"/>
        </w:rPr>
        <w:t xml:space="preserve"> </w:t>
      </w:r>
      <w:r w:rsidRPr="00065BA3">
        <w:rPr>
          <w:rFonts w:ascii="Arial" w:eastAsia="Times New Roman" w:hAnsi="Arial" w:cs="Arial"/>
          <w:spacing w:val="-2"/>
        </w:rPr>
        <w:t>u</w:t>
      </w:r>
      <w:r w:rsidRPr="00065BA3">
        <w:rPr>
          <w:rFonts w:ascii="Arial" w:eastAsia="Times New Roman" w:hAnsi="Arial" w:cs="Arial"/>
        </w:rPr>
        <w:t>se</w:t>
      </w:r>
      <w:r w:rsidRPr="00065BA3">
        <w:rPr>
          <w:rFonts w:ascii="Arial" w:eastAsia="Times New Roman" w:hAnsi="Arial" w:cs="Arial"/>
          <w:spacing w:val="1"/>
        </w:rPr>
        <w:t xml:space="preserve"> </w:t>
      </w:r>
      <w:r w:rsidRPr="00065BA3">
        <w:rPr>
          <w:rFonts w:ascii="Arial" w:eastAsia="Times New Roman" w:hAnsi="Arial" w:cs="Arial"/>
          <w:spacing w:val="-1"/>
        </w:rPr>
        <w:t>t</w:t>
      </w:r>
      <w:r w:rsidRPr="00065BA3">
        <w:rPr>
          <w:rFonts w:ascii="Arial" w:eastAsia="Times New Roman" w:hAnsi="Arial" w:cs="Arial"/>
          <w:spacing w:val="-2"/>
        </w:rPr>
        <w:t>h</w:t>
      </w:r>
      <w:r w:rsidRPr="00065BA3">
        <w:rPr>
          <w:rFonts w:ascii="Arial" w:eastAsia="Times New Roman" w:hAnsi="Arial" w:cs="Arial"/>
        </w:rPr>
        <w:t xml:space="preserve">eir </w:t>
      </w:r>
      <w:r w:rsidR="007B585F" w:rsidRPr="00065BA3">
        <w:rPr>
          <w:rFonts w:ascii="Arial" w:eastAsia="Times New Roman" w:hAnsi="Arial" w:cs="Arial"/>
        </w:rPr>
        <w:t>application</w:t>
      </w:r>
      <w:r w:rsidRPr="00065BA3">
        <w:rPr>
          <w:rFonts w:ascii="Arial" w:eastAsia="Times New Roman" w:hAnsi="Arial" w:cs="Arial"/>
        </w:rPr>
        <w:t xml:space="preserve"> </w:t>
      </w:r>
      <w:r w:rsidRPr="00065BA3">
        <w:rPr>
          <w:rFonts w:ascii="Arial" w:eastAsia="Times New Roman" w:hAnsi="Arial" w:cs="Arial"/>
          <w:spacing w:val="1"/>
        </w:rPr>
        <w:t>t</w:t>
      </w:r>
      <w:r w:rsidRPr="00065BA3">
        <w:rPr>
          <w:rFonts w:ascii="Arial" w:eastAsia="Times New Roman" w:hAnsi="Arial" w:cs="Arial"/>
        </w:rPr>
        <w:t>o cond</w:t>
      </w:r>
      <w:r w:rsidRPr="00065BA3">
        <w:rPr>
          <w:rFonts w:ascii="Arial" w:eastAsia="Times New Roman" w:hAnsi="Arial" w:cs="Arial"/>
          <w:spacing w:val="-2"/>
        </w:rPr>
        <w:t>u</w:t>
      </w:r>
      <w:r w:rsidRPr="00065BA3">
        <w:rPr>
          <w:rFonts w:ascii="Arial" w:eastAsia="Times New Roman" w:hAnsi="Arial" w:cs="Arial"/>
        </w:rPr>
        <w:t>ct</w:t>
      </w:r>
      <w:r w:rsidRPr="00065BA3">
        <w:rPr>
          <w:rFonts w:ascii="Arial" w:eastAsia="Times New Roman" w:hAnsi="Arial" w:cs="Arial"/>
          <w:spacing w:val="1"/>
        </w:rPr>
        <w:t xml:space="preserve"> </w:t>
      </w:r>
      <w:r w:rsidRPr="00065BA3">
        <w:rPr>
          <w:rFonts w:ascii="Arial" w:eastAsia="Times New Roman" w:hAnsi="Arial" w:cs="Arial"/>
          <w:spacing w:val="-3"/>
        </w:rPr>
        <w:t>S</w:t>
      </w:r>
      <w:r w:rsidRPr="00065BA3">
        <w:rPr>
          <w:rFonts w:ascii="Arial" w:eastAsia="Times New Roman" w:hAnsi="Arial" w:cs="Arial"/>
          <w:spacing w:val="-2"/>
        </w:rPr>
        <w:t>e</w:t>
      </w:r>
      <w:r w:rsidRPr="00065BA3">
        <w:rPr>
          <w:rFonts w:ascii="Arial" w:eastAsia="Times New Roman" w:hAnsi="Arial" w:cs="Arial"/>
        </w:rPr>
        <w:t>a</w:t>
      </w:r>
      <w:r w:rsidRPr="00065BA3">
        <w:rPr>
          <w:rFonts w:ascii="Arial" w:eastAsia="Times New Roman" w:hAnsi="Arial" w:cs="Arial"/>
          <w:spacing w:val="1"/>
        </w:rPr>
        <w:t>r</w:t>
      </w:r>
      <w:r w:rsidRPr="00065BA3">
        <w:rPr>
          <w:rFonts w:ascii="Arial" w:eastAsia="Times New Roman" w:hAnsi="Arial" w:cs="Arial"/>
        </w:rPr>
        <w:t>c</w:t>
      </w:r>
      <w:r w:rsidRPr="00065BA3">
        <w:rPr>
          <w:rFonts w:ascii="Arial" w:eastAsia="Times New Roman" w:hAnsi="Arial" w:cs="Arial"/>
          <w:spacing w:val="-2"/>
        </w:rPr>
        <w:t>h</w:t>
      </w:r>
      <w:r w:rsidRPr="00065BA3">
        <w:rPr>
          <w:rFonts w:ascii="Arial" w:eastAsia="Times New Roman" w:hAnsi="Arial" w:cs="Arial"/>
        </w:rPr>
        <w:t>es</w:t>
      </w:r>
      <w:r w:rsidRPr="00065BA3">
        <w:rPr>
          <w:rFonts w:ascii="Arial" w:eastAsia="Times New Roman" w:hAnsi="Arial" w:cs="Arial"/>
          <w:spacing w:val="1"/>
        </w:rPr>
        <w:t xml:space="preserve"> </w:t>
      </w:r>
      <w:r w:rsidRPr="00065BA3">
        <w:rPr>
          <w:rFonts w:ascii="Arial" w:eastAsia="Times New Roman" w:hAnsi="Arial" w:cs="Arial"/>
          <w:spacing w:val="-2"/>
        </w:rPr>
        <w:t>f</w:t>
      </w:r>
      <w:r w:rsidRPr="00065BA3">
        <w:rPr>
          <w:rFonts w:ascii="Arial" w:eastAsia="Times New Roman" w:hAnsi="Arial" w:cs="Arial"/>
        </w:rPr>
        <w:t>or</w:t>
      </w:r>
      <w:r w:rsidRPr="00065BA3">
        <w:rPr>
          <w:rFonts w:ascii="Arial" w:eastAsia="Times New Roman" w:hAnsi="Arial" w:cs="Arial"/>
          <w:spacing w:val="-2"/>
        </w:rPr>
        <w:t xml:space="preserve"> </w:t>
      </w:r>
      <w:r w:rsidRPr="00065BA3">
        <w:rPr>
          <w:rFonts w:ascii="Arial" w:eastAsia="Times New Roman" w:hAnsi="Arial" w:cs="Arial"/>
          <w:spacing w:val="1"/>
        </w:rPr>
        <w:t>t</w:t>
      </w:r>
      <w:r w:rsidRPr="00065BA3">
        <w:rPr>
          <w:rFonts w:ascii="Arial" w:eastAsia="Times New Roman" w:hAnsi="Arial" w:cs="Arial"/>
        </w:rPr>
        <w:t>he</w:t>
      </w:r>
      <w:r w:rsidRPr="00065BA3">
        <w:rPr>
          <w:rFonts w:ascii="Arial" w:eastAsia="Times New Roman" w:hAnsi="Arial" w:cs="Arial"/>
          <w:spacing w:val="-2"/>
        </w:rPr>
        <w:t xml:space="preserve"> </w:t>
      </w:r>
      <w:r w:rsidRPr="00065BA3">
        <w:rPr>
          <w:rFonts w:ascii="Arial" w:eastAsia="Times New Roman" w:hAnsi="Arial" w:cs="Arial"/>
        </w:rPr>
        <w:t>a</w:t>
      </w:r>
      <w:r w:rsidRPr="00065BA3">
        <w:rPr>
          <w:rFonts w:ascii="Arial" w:eastAsia="Times New Roman" w:hAnsi="Arial" w:cs="Arial"/>
          <w:spacing w:val="1"/>
        </w:rPr>
        <w:t>s</w:t>
      </w:r>
      <w:r w:rsidRPr="00065BA3">
        <w:rPr>
          <w:rFonts w:ascii="Arial" w:eastAsia="Times New Roman" w:hAnsi="Arial" w:cs="Arial"/>
          <w:spacing w:val="-2"/>
        </w:rPr>
        <w:t>s</w:t>
      </w:r>
      <w:r w:rsidRPr="00065BA3">
        <w:rPr>
          <w:rFonts w:ascii="Arial" w:eastAsia="Times New Roman" w:hAnsi="Arial" w:cs="Arial"/>
          <w:spacing w:val="1"/>
        </w:rPr>
        <w:t>i</w:t>
      </w:r>
      <w:r w:rsidRPr="00065BA3">
        <w:rPr>
          <w:rFonts w:ascii="Arial" w:eastAsia="Times New Roman" w:hAnsi="Arial" w:cs="Arial"/>
          <w:spacing w:val="-2"/>
        </w:rPr>
        <w:t>g</w:t>
      </w:r>
      <w:r w:rsidRPr="00065BA3">
        <w:rPr>
          <w:rFonts w:ascii="Arial" w:eastAsia="Times New Roman" w:hAnsi="Arial" w:cs="Arial"/>
        </w:rPr>
        <w:t>ned</w:t>
      </w:r>
      <w:r w:rsidR="00BF4647">
        <w:rPr>
          <w:rFonts w:ascii="Arial" w:eastAsia="Times New Roman" w:hAnsi="Arial" w:cs="Arial"/>
        </w:rPr>
        <w:t xml:space="preserve"> </w:t>
      </w:r>
      <w:r w:rsidR="00A06C0F">
        <w:rPr>
          <w:rFonts w:ascii="Arial" w:eastAsia="Times New Roman" w:hAnsi="Arial" w:cs="Arial"/>
        </w:rPr>
        <w:t xml:space="preserve">Name </w:t>
      </w:r>
      <w:r w:rsidR="005A37D1">
        <w:rPr>
          <w:rFonts w:ascii="Arial" w:eastAsia="Times New Roman" w:hAnsi="Arial" w:cs="Arial"/>
        </w:rPr>
        <w:t>L</w:t>
      </w:r>
      <w:r w:rsidR="00A06C0F">
        <w:rPr>
          <w:rFonts w:ascii="Arial" w:eastAsia="Times New Roman" w:hAnsi="Arial" w:cs="Arial"/>
        </w:rPr>
        <w:t xml:space="preserve">ead </w:t>
      </w:r>
      <w:r w:rsidR="00E60C47">
        <w:rPr>
          <w:rFonts w:ascii="Arial" w:eastAsia="Times New Roman" w:hAnsi="Arial" w:cs="Arial"/>
        </w:rPr>
        <w:t>L</w:t>
      </w:r>
      <w:r w:rsidR="00A06C0F">
        <w:rPr>
          <w:rFonts w:ascii="Arial" w:eastAsia="Times New Roman" w:hAnsi="Arial" w:cs="Arial"/>
        </w:rPr>
        <w:t>ist</w:t>
      </w:r>
      <w:r w:rsidRPr="00065BA3">
        <w:rPr>
          <w:rFonts w:ascii="Arial" w:eastAsia="Times New Roman" w:hAnsi="Arial" w:cs="Arial"/>
        </w:rPr>
        <w:t xml:space="preserve"> a</w:t>
      </w:r>
      <w:r w:rsidRPr="00065BA3">
        <w:rPr>
          <w:rFonts w:ascii="Arial" w:eastAsia="Times New Roman" w:hAnsi="Arial" w:cs="Arial"/>
          <w:spacing w:val="-2"/>
        </w:rPr>
        <w:t>c</w:t>
      </w:r>
      <w:r w:rsidRPr="00065BA3">
        <w:rPr>
          <w:rFonts w:ascii="Arial" w:eastAsia="Times New Roman" w:hAnsi="Arial" w:cs="Arial"/>
        </w:rPr>
        <w:t>co</w:t>
      </w:r>
      <w:r w:rsidRPr="00065BA3">
        <w:rPr>
          <w:rFonts w:ascii="Arial" w:eastAsia="Times New Roman" w:hAnsi="Arial" w:cs="Arial"/>
          <w:spacing w:val="1"/>
        </w:rPr>
        <w:t>r</w:t>
      </w:r>
      <w:r w:rsidRPr="00065BA3">
        <w:rPr>
          <w:rFonts w:ascii="Arial" w:eastAsia="Times New Roman" w:hAnsi="Arial" w:cs="Arial"/>
          <w:spacing w:val="-2"/>
        </w:rPr>
        <w:t>d</w:t>
      </w:r>
      <w:r w:rsidRPr="00065BA3">
        <w:rPr>
          <w:rFonts w:ascii="Arial" w:eastAsia="Times New Roman" w:hAnsi="Arial" w:cs="Arial"/>
          <w:spacing w:val="1"/>
        </w:rPr>
        <w:t>i</w:t>
      </w:r>
      <w:r w:rsidRPr="00065BA3">
        <w:rPr>
          <w:rFonts w:ascii="Arial" w:eastAsia="Times New Roman" w:hAnsi="Arial" w:cs="Arial"/>
        </w:rPr>
        <w:t>ng</w:t>
      </w:r>
      <w:r w:rsidRPr="00065BA3">
        <w:rPr>
          <w:rFonts w:ascii="Arial" w:eastAsia="Times New Roman" w:hAnsi="Arial" w:cs="Arial"/>
          <w:spacing w:val="-2"/>
        </w:rPr>
        <w:t xml:space="preserve"> </w:t>
      </w:r>
      <w:r w:rsidRPr="00065BA3">
        <w:rPr>
          <w:rFonts w:ascii="Arial" w:eastAsia="Times New Roman" w:hAnsi="Arial" w:cs="Arial"/>
          <w:spacing w:val="1"/>
        </w:rPr>
        <w:t>t</w:t>
      </w:r>
      <w:r w:rsidRPr="00065BA3">
        <w:rPr>
          <w:rFonts w:ascii="Arial" w:eastAsia="Times New Roman" w:hAnsi="Arial" w:cs="Arial"/>
        </w:rPr>
        <w:t>o LN</w:t>
      </w:r>
      <w:r w:rsidRPr="00065BA3">
        <w:rPr>
          <w:rFonts w:ascii="Arial" w:eastAsia="Times New Roman" w:hAnsi="Arial" w:cs="Arial"/>
          <w:spacing w:val="-4"/>
        </w:rPr>
        <w:t xml:space="preserve"> </w:t>
      </w:r>
      <w:r w:rsidR="00E60C47">
        <w:rPr>
          <w:rFonts w:ascii="Arial" w:eastAsia="Times New Roman" w:hAnsi="Arial" w:cs="Arial"/>
          <w:spacing w:val="-4"/>
        </w:rPr>
        <w:t xml:space="preserve">collection </w:t>
      </w:r>
      <w:r w:rsidRPr="00065BA3">
        <w:rPr>
          <w:rFonts w:ascii="Arial" w:eastAsia="Times New Roman" w:hAnsi="Arial" w:cs="Arial"/>
          <w:spacing w:val="1"/>
        </w:rPr>
        <w:t>i</w:t>
      </w:r>
      <w:r w:rsidRPr="00065BA3">
        <w:rPr>
          <w:rFonts w:ascii="Arial" w:eastAsia="Times New Roman" w:hAnsi="Arial" w:cs="Arial"/>
        </w:rPr>
        <w:t>n</w:t>
      </w:r>
      <w:r w:rsidRPr="00065BA3">
        <w:rPr>
          <w:rFonts w:ascii="Arial" w:eastAsia="Times New Roman" w:hAnsi="Arial" w:cs="Arial"/>
          <w:spacing w:val="-2"/>
        </w:rPr>
        <w:t>s</w:t>
      </w:r>
      <w:r w:rsidRPr="00065BA3">
        <w:rPr>
          <w:rFonts w:ascii="Arial" w:eastAsia="Times New Roman" w:hAnsi="Arial" w:cs="Arial"/>
          <w:spacing w:val="1"/>
        </w:rPr>
        <w:t>tr</w:t>
      </w:r>
      <w:r w:rsidRPr="00065BA3">
        <w:rPr>
          <w:rFonts w:ascii="Arial" w:eastAsia="Times New Roman" w:hAnsi="Arial" w:cs="Arial"/>
          <w:spacing w:val="-2"/>
        </w:rPr>
        <w:t>uc</w:t>
      </w:r>
      <w:r w:rsidRPr="00065BA3">
        <w:rPr>
          <w:rFonts w:ascii="Arial" w:eastAsia="Times New Roman" w:hAnsi="Arial" w:cs="Arial"/>
          <w:spacing w:val="1"/>
        </w:rPr>
        <w:t>ti</w:t>
      </w:r>
      <w:r w:rsidRPr="00065BA3">
        <w:rPr>
          <w:rFonts w:ascii="Arial" w:eastAsia="Times New Roman" w:hAnsi="Arial" w:cs="Arial"/>
        </w:rPr>
        <w:t>o</w:t>
      </w:r>
      <w:r w:rsidRPr="00065BA3">
        <w:rPr>
          <w:rFonts w:ascii="Arial" w:eastAsia="Times New Roman" w:hAnsi="Arial" w:cs="Arial"/>
          <w:spacing w:val="-2"/>
        </w:rPr>
        <w:t>n</w:t>
      </w:r>
      <w:r w:rsidRPr="00065BA3">
        <w:rPr>
          <w:rFonts w:ascii="Arial" w:eastAsia="Times New Roman" w:hAnsi="Arial" w:cs="Arial"/>
        </w:rPr>
        <w:t>s</w:t>
      </w:r>
      <w:r w:rsidRPr="00065BA3">
        <w:rPr>
          <w:rFonts w:ascii="Arial" w:eastAsia="Times New Roman" w:hAnsi="Arial" w:cs="Arial"/>
          <w:b/>
          <w:bCs/>
          <w:spacing w:val="-3"/>
        </w:rPr>
        <w:t>.</w:t>
      </w:r>
      <w:bookmarkEnd w:id="6"/>
    </w:p>
    <w:p w14:paraId="626448EA" w14:textId="2C144D1C" w:rsidR="005565E3" w:rsidRDefault="005565E3">
      <w:pPr>
        <w:rPr>
          <w:noProof/>
          <w14:ligatures w14:val="none"/>
        </w:rPr>
      </w:pPr>
    </w:p>
    <w:p w14:paraId="1EAC14C2" w14:textId="77777777" w:rsidR="005565E3" w:rsidRPr="00065BA3" w:rsidRDefault="005565E3" w:rsidP="00065BA3">
      <w:pPr>
        <w:spacing w:after="0" w:line="240" w:lineRule="auto"/>
        <w:ind w:right="-20"/>
        <w:rPr>
          <w:rFonts w:ascii="Arial" w:eastAsia="Times New Roman" w:hAnsi="Arial" w:cs="Arial"/>
          <w:b/>
          <w:bCs/>
        </w:rPr>
      </w:pPr>
      <w:r w:rsidRPr="00065BA3">
        <w:rPr>
          <w:rFonts w:ascii="Arial" w:eastAsia="Times New Roman" w:hAnsi="Arial" w:cs="Arial"/>
          <w:b/>
          <w:bCs/>
        </w:rPr>
        <w:t>Pr</w:t>
      </w:r>
      <w:r w:rsidRPr="00065BA3">
        <w:rPr>
          <w:rFonts w:ascii="Arial" w:eastAsia="Times New Roman" w:hAnsi="Arial" w:cs="Arial"/>
          <w:b/>
          <w:bCs/>
          <w:spacing w:val="-2"/>
        </w:rPr>
        <w:t>o</w:t>
      </w:r>
      <w:r w:rsidRPr="00065BA3">
        <w:rPr>
          <w:rFonts w:ascii="Arial" w:eastAsia="Times New Roman" w:hAnsi="Arial" w:cs="Arial"/>
          <w:b/>
          <w:bCs/>
          <w:spacing w:val="3"/>
        </w:rPr>
        <w:t>j</w:t>
      </w:r>
      <w:r w:rsidRPr="00065BA3">
        <w:rPr>
          <w:rFonts w:ascii="Arial" w:eastAsia="Times New Roman" w:hAnsi="Arial" w:cs="Arial"/>
          <w:b/>
          <w:bCs/>
          <w:spacing w:val="-2"/>
        </w:rPr>
        <w:t>e</w:t>
      </w:r>
      <w:r w:rsidRPr="00065BA3">
        <w:rPr>
          <w:rFonts w:ascii="Arial" w:eastAsia="Times New Roman" w:hAnsi="Arial" w:cs="Arial"/>
          <w:b/>
          <w:bCs/>
        </w:rPr>
        <w:t>ct</w:t>
      </w:r>
      <w:r w:rsidRPr="00065BA3">
        <w:rPr>
          <w:rFonts w:ascii="Arial" w:eastAsia="Times New Roman" w:hAnsi="Arial" w:cs="Arial"/>
          <w:b/>
          <w:bCs/>
          <w:spacing w:val="1"/>
        </w:rPr>
        <w:t xml:space="preserve"> </w:t>
      </w:r>
      <w:r w:rsidRPr="00065BA3">
        <w:rPr>
          <w:rFonts w:ascii="Arial" w:eastAsia="Times New Roman" w:hAnsi="Arial" w:cs="Arial"/>
          <w:b/>
          <w:bCs/>
          <w:spacing w:val="-3"/>
        </w:rPr>
        <w:t>S</w:t>
      </w:r>
      <w:r w:rsidRPr="00065BA3">
        <w:rPr>
          <w:rFonts w:ascii="Arial" w:eastAsia="Times New Roman" w:hAnsi="Arial" w:cs="Arial"/>
          <w:b/>
          <w:bCs/>
        </w:rPr>
        <w:t>cope</w:t>
      </w:r>
    </w:p>
    <w:p w14:paraId="4AA5139E" w14:textId="77777777" w:rsidR="005565E3" w:rsidRPr="00065BA3" w:rsidRDefault="005565E3" w:rsidP="005565E3">
      <w:pPr>
        <w:spacing w:before="19" w:after="0" w:line="220" w:lineRule="exact"/>
        <w:rPr>
          <w:rFonts w:ascii="Arial" w:hAnsi="Arial" w:cs="Arial"/>
        </w:rPr>
      </w:pPr>
    </w:p>
    <w:p w14:paraId="679F2180" w14:textId="661F8889" w:rsidR="005565E3" w:rsidRDefault="005565E3" w:rsidP="003F0EA6">
      <w:pPr>
        <w:pStyle w:val="ListParagraph"/>
        <w:numPr>
          <w:ilvl w:val="0"/>
          <w:numId w:val="1"/>
        </w:numPr>
        <w:tabs>
          <w:tab w:val="left" w:pos="820"/>
        </w:tabs>
        <w:spacing w:after="200" w:line="276" w:lineRule="auto"/>
        <w:ind w:right="-20"/>
        <w:rPr>
          <w:rFonts w:ascii="Arial" w:eastAsia="Times New Roman" w:hAnsi="Arial" w:cs="Arial"/>
        </w:rPr>
      </w:pPr>
      <w:r w:rsidRPr="00065BA3">
        <w:rPr>
          <w:rFonts w:ascii="Arial" w:eastAsia="Times New Roman" w:hAnsi="Arial" w:cs="Arial"/>
        </w:rPr>
        <w:t>The scope of this RFP is the web collection</w:t>
      </w:r>
      <w:r w:rsidR="0029767B">
        <w:rPr>
          <w:rFonts w:ascii="Arial" w:eastAsia="Times New Roman" w:hAnsi="Arial" w:cs="Arial"/>
        </w:rPr>
        <w:t xml:space="preserve"> </w:t>
      </w:r>
      <w:r w:rsidRPr="00065BA3">
        <w:rPr>
          <w:rFonts w:ascii="Arial" w:eastAsia="Times New Roman" w:hAnsi="Arial" w:cs="Arial"/>
        </w:rPr>
        <w:t xml:space="preserve">for </w:t>
      </w:r>
      <w:r w:rsidR="00A21599" w:rsidRPr="00A21599">
        <w:rPr>
          <w:rFonts w:ascii="Arial" w:eastAsia="Times New Roman" w:hAnsi="Arial" w:cs="Arial"/>
        </w:rPr>
        <w:t>MA - Massachusetts Courts Case Access</w:t>
      </w:r>
      <w:r w:rsidR="009C0797">
        <w:rPr>
          <w:rFonts w:ascii="Arial" w:eastAsia="Times New Roman" w:hAnsi="Arial" w:cs="Arial"/>
        </w:rPr>
        <w:t xml:space="preserve"> </w:t>
      </w:r>
      <w:r w:rsidR="00A21599">
        <w:rPr>
          <w:rFonts w:ascii="Arial" w:eastAsia="Times New Roman" w:hAnsi="Arial" w:cs="Arial"/>
        </w:rPr>
        <w:t>(</w:t>
      </w:r>
      <w:r w:rsidR="009C0797">
        <w:rPr>
          <w:rFonts w:ascii="Arial" w:eastAsia="Times New Roman" w:hAnsi="Arial" w:cs="Arial"/>
        </w:rPr>
        <w:t>MAMUCWC</w:t>
      </w:r>
      <w:r w:rsidR="00A21599">
        <w:rPr>
          <w:rFonts w:ascii="Arial" w:eastAsia="Times New Roman" w:hAnsi="Arial" w:cs="Arial"/>
        </w:rPr>
        <w:t>)</w:t>
      </w:r>
      <w:r w:rsidR="00607D55">
        <w:rPr>
          <w:rFonts w:ascii="Arial" w:eastAsia="Times New Roman" w:hAnsi="Arial" w:cs="Arial"/>
        </w:rPr>
        <w:t xml:space="preserve"> and </w:t>
      </w:r>
      <w:r w:rsidR="00AE5A50" w:rsidRPr="00AE5A50">
        <w:rPr>
          <w:rFonts w:ascii="Arial" w:eastAsia="Times New Roman" w:hAnsi="Arial" w:cs="Arial"/>
        </w:rPr>
        <w:t>MA – Massachusetts Daily Docket</w:t>
      </w:r>
      <w:r w:rsidR="00AE5A50" w:rsidRPr="00AE5A50">
        <w:rPr>
          <w:rFonts w:ascii="Arial" w:eastAsia="Times New Roman" w:hAnsi="Arial" w:cs="Arial"/>
        </w:rPr>
        <w:t xml:space="preserve"> (MAMUDDK)</w:t>
      </w:r>
    </w:p>
    <w:p w14:paraId="198AE079" w14:textId="77777777" w:rsidR="007769B9" w:rsidRPr="003F0EA6" w:rsidRDefault="007769B9" w:rsidP="007769B9">
      <w:pPr>
        <w:pStyle w:val="ListParagraph"/>
        <w:tabs>
          <w:tab w:val="left" w:pos="820"/>
        </w:tabs>
        <w:spacing w:after="200" w:line="276" w:lineRule="auto"/>
        <w:ind w:right="-20"/>
        <w:rPr>
          <w:rFonts w:ascii="Arial" w:eastAsia="Times New Roman" w:hAnsi="Arial" w:cs="Arial"/>
        </w:rPr>
      </w:pPr>
    </w:p>
    <w:p w14:paraId="5ED512D3" w14:textId="15B657CA" w:rsidR="005565E3" w:rsidRDefault="005565E3" w:rsidP="005565E3">
      <w:pPr>
        <w:pStyle w:val="ListParagraph"/>
        <w:numPr>
          <w:ilvl w:val="0"/>
          <w:numId w:val="1"/>
        </w:numPr>
        <w:tabs>
          <w:tab w:val="left" w:pos="820"/>
        </w:tabs>
        <w:spacing w:after="0" w:line="240" w:lineRule="auto"/>
        <w:ind w:right="-20"/>
        <w:rPr>
          <w:rFonts w:ascii="Arial" w:eastAsia="Times New Roman" w:hAnsi="Arial" w:cs="Arial"/>
        </w:rPr>
      </w:pPr>
      <w:r w:rsidRPr="00065BA3">
        <w:rPr>
          <w:rFonts w:ascii="Arial" w:eastAsia="Times New Roman" w:hAnsi="Arial" w:cs="Arial"/>
        </w:rPr>
        <w:t xml:space="preserve">Service Provider shall use their proprietary </w:t>
      </w:r>
      <w:r w:rsidR="00D62038">
        <w:rPr>
          <w:rFonts w:ascii="Arial" w:eastAsia="Times New Roman" w:hAnsi="Arial" w:cs="Arial"/>
        </w:rPr>
        <w:t>a</w:t>
      </w:r>
      <w:r w:rsidRPr="00065BA3">
        <w:rPr>
          <w:rFonts w:ascii="Arial" w:eastAsia="Times New Roman" w:hAnsi="Arial" w:cs="Arial"/>
        </w:rPr>
        <w:t>pplication to conduct Searches for the Collection according to LN instructions contained in</w:t>
      </w:r>
      <w:r w:rsidR="00E60C47">
        <w:rPr>
          <w:rFonts w:ascii="Arial" w:eastAsia="Times New Roman" w:hAnsi="Arial" w:cs="Arial"/>
        </w:rPr>
        <w:t xml:space="preserve"> </w:t>
      </w:r>
      <w:r w:rsidR="00293EB9">
        <w:rPr>
          <w:rFonts w:ascii="Arial" w:eastAsia="Times New Roman" w:hAnsi="Arial" w:cs="Arial"/>
        </w:rPr>
        <w:t>the collection instructions</w:t>
      </w:r>
      <w:r w:rsidR="00E23225">
        <w:rPr>
          <w:rFonts w:ascii="Arial" w:eastAsia="Times New Roman" w:hAnsi="Arial" w:cs="Arial"/>
        </w:rPr>
        <w:t xml:space="preserve"> to assess the </w:t>
      </w:r>
      <w:r w:rsidR="00BE4CB0">
        <w:rPr>
          <w:rFonts w:ascii="Arial" w:eastAsia="Times New Roman" w:hAnsi="Arial" w:cs="Arial"/>
        </w:rPr>
        <w:t>effort involve</w:t>
      </w:r>
      <w:r w:rsidR="00CA33FD">
        <w:rPr>
          <w:rFonts w:ascii="Arial" w:eastAsia="Times New Roman" w:hAnsi="Arial" w:cs="Arial"/>
        </w:rPr>
        <w:t xml:space="preserve">d using the </w:t>
      </w:r>
      <w:r w:rsidRPr="00065BA3">
        <w:rPr>
          <w:rFonts w:ascii="Arial" w:eastAsia="Times New Roman" w:hAnsi="Arial" w:cs="Arial"/>
        </w:rPr>
        <w:t xml:space="preserve">Word </w:t>
      </w:r>
      <w:r w:rsidR="00293EB9">
        <w:rPr>
          <w:rFonts w:ascii="Arial" w:eastAsia="Times New Roman" w:hAnsi="Arial" w:cs="Arial"/>
        </w:rPr>
        <w:t>d</w:t>
      </w:r>
      <w:r w:rsidRPr="00065BA3">
        <w:rPr>
          <w:rFonts w:ascii="Arial" w:eastAsia="Times New Roman" w:hAnsi="Arial" w:cs="Arial"/>
        </w:rPr>
        <w:t>ocument attached to th</w:t>
      </w:r>
      <w:r w:rsidR="00CF53A1" w:rsidRPr="00065BA3">
        <w:rPr>
          <w:rFonts w:ascii="Arial" w:eastAsia="Times New Roman" w:hAnsi="Arial" w:cs="Arial"/>
        </w:rPr>
        <w:t>e</w:t>
      </w:r>
      <w:r w:rsidRPr="00065BA3">
        <w:rPr>
          <w:rFonts w:ascii="Arial" w:eastAsia="Times New Roman" w:hAnsi="Arial" w:cs="Arial"/>
        </w:rPr>
        <w:t xml:space="preserve"> email </w:t>
      </w:r>
      <w:r w:rsidR="00CF53A1" w:rsidRPr="00065BA3">
        <w:rPr>
          <w:rFonts w:ascii="Arial" w:eastAsia="Times New Roman" w:hAnsi="Arial" w:cs="Arial"/>
        </w:rPr>
        <w:t xml:space="preserve">invitation </w:t>
      </w:r>
      <w:r w:rsidRPr="00065BA3">
        <w:rPr>
          <w:rFonts w:ascii="Arial" w:eastAsia="Times New Roman" w:hAnsi="Arial" w:cs="Arial"/>
        </w:rPr>
        <w:t xml:space="preserve">and </w:t>
      </w:r>
      <w:r w:rsidR="002A7B25" w:rsidRPr="00065BA3">
        <w:rPr>
          <w:rFonts w:ascii="Arial" w:eastAsia="Times New Roman" w:hAnsi="Arial" w:cs="Arial"/>
        </w:rPr>
        <w:t>estimated RFP timeline</w:t>
      </w:r>
    </w:p>
    <w:p w14:paraId="2D9CB663" w14:textId="77777777" w:rsidR="008D4E36" w:rsidRPr="008D4E36" w:rsidRDefault="008D4E36" w:rsidP="008D4E36">
      <w:pPr>
        <w:pStyle w:val="ListParagraph"/>
        <w:rPr>
          <w:rFonts w:ascii="Arial" w:eastAsia="Times New Roman" w:hAnsi="Arial" w:cs="Arial"/>
        </w:rPr>
      </w:pPr>
    </w:p>
    <w:p w14:paraId="2C254A36" w14:textId="716AB91B" w:rsidR="008D4E36" w:rsidRPr="00065BA3" w:rsidRDefault="00FC16F4" w:rsidP="005565E3">
      <w:pPr>
        <w:pStyle w:val="ListParagraph"/>
        <w:numPr>
          <w:ilvl w:val="0"/>
          <w:numId w:val="1"/>
        </w:numPr>
        <w:tabs>
          <w:tab w:val="left" w:pos="820"/>
        </w:tabs>
        <w:spacing w:after="0" w:line="240" w:lineRule="auto"/>
        <w:ind w:right="-2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Complete the</w:t>
      </w:r>
      <w:r w:rsidR="009C7576">
        <w:rPr>
          <w:rFonts w:ascii="Arial" w:eastAsia="Times New Roman" w:hAnsi="Arial" w:cs="Arial"/>
        </w:rPr>
        <w:t xml:space="preserve"> status for</w:t>
      </w:r>
      <w:r>
        <w:rPr>
          <w:rFonts w:ascii="Arial" w:eastAsia="Times New Roman" w:hAnsi="Arial" w:cs="Arial"/>
        </w:rPr>
        <w:t xml:space="preserve"> </w:t>
      </w:r>
      <w:r w:rsidR="009C7576">
        <w:rPr>
          <w:rFonts w:ascii="Arial" w:eastAsia="Times New Roman" w:hAnsi="Arial" w:cs="Arial"/>
        </w:rPr>
        <w:t xml:space="preserve">case found or case not found </w:t>
      </w:r>
      <w:r>
        <w:rPr>
          <w:rFonts w:ascii="Arial" w:eastAsia="Times New Roman" w:hAnsi="Arial" w:cs="Arial"/>
        </w:rPr>
        <w:t>for the lookback collections</w:t>
      </w:r>
      <w:r w:rsidR="009C7576">
        <w:rPr>
          <w:rFonts w:ascii="Arial" w:eastAsia="Times New Roman" w:hAnsi="Arial" w:cs="Arial"/>
        </w:rPr>
        <w:t xml:space="preserve"> </w:t>
      </w:r>
      <w:r w:rsidR="00336940">
        <w:rPr>
          <w:rFonts w:ascii="Arial" w:eastAsia="Times New Roman" w:hAnsi="Arial" w:cs="Arial"/>
        </w:rPr>
        <w:t xml:space="preserve">into the </w:t>
      </w:r>
      <w:r w:rsidR="00A0530C">
        <w:rPr>
          <w:rFonts w:ascii="Arial" w:eastAsia="Times New Roman" w:hAnsi="Arial" w:cs="Arial"/>
        </w:rPr>
        <w:t xml:space="preserve">Lookback Status </w:t>
      </w:r>
      <w:proofErr w:type="spellStart"/>
      <w:r w:rsidR="00A0530C">
        <w:rPr>
          <w:rFonts w:ascii="Arial" w:eastAsia="Times New Roman" w:hAnsi="Arial" w:cs="Arial"/>
        </w:rPr>
        <w:t>returnfile</w:t>
      </w:r>
      <w:proofErr w:type="spellEnd"/>
      <w:r w:rsidR="00216E53">
        <w:rPr>
          <w:rFonts w:ascii="Arial" w:eastAsia="Times New Roman" w:hAnsi="Arial" w:cs="Arial"/>
        </w:rPr>
        <w:t xml:space="preserve"> template</w:t>
      </w:r>
    </w:p>
    <w:p w14:paraId="2F401500" w14:textId="77777777" w:rsidR="005565E3" w:rsidRPr="00B81321" w:rsidRDefault="005565E3" w:rsidP="005565E3">
      <w:pPr>
        <w:tabs>
          <w:tab w:val="left" w:pos="820"/>
        </w:tabs>
        <w:spacing w:after="0" w:line="240" w:lineRule="auto"/>
        <w:ind w:right="-20"/>
        <w:rPr>
          <w:rFonts w:ascii="Times New Roman" w:eastAsia="Times New Roman" w:hAnsi="Times New Roman" w:cs="Times New Roman"/>
        </w:rPr>
      </w:pPr>
    </w:p>
    <w:p w14:paraId="48726D80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6768BA7A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34434482" w14:textId="77777777" w:rsidR="002A7B25" w:rsidRDefault="002A7B25" w:rsidP="002A7B25">
      <w:pPr>
        <w:widowControl w:val="0"/>
        <w:spacing w:after="0" w:line="240" w:lineRule="auto"/>
        <w:ind w:left="100" w:right="-20"/>
        <w:rPr>
          <w:rFonts w:ascii="Arial" w:hAnsi="Arial" w:cs="Arial"/>
          <w:b/>
          <w:bCs/>
        </w:rPr>
      </w:pPr>
      <w:r w:rsidRPr="00D514F4">
        <w:rPr>
          <w:rFonts w:ascii="Arial" w:hAnsi="Arial" w:cs="Arial"/>
          <w:b/>
          <w:bCs/>
        </w:rPr>
        <w:t>LN Supplied Materials</w:t>
      </w:r>
    </w:p>
    <w:p w14:paraId="3FD6CE4B" w14:textId="77777777" w:rsidR="00261898" w:rsidRPr="00D514F4" w:rsidRDefault="00261898" w:rsidP="002A7B25">
      <w:pPr>
        <w:widowControl w:val="0"/>
        <w:spacing w:after="0" w:line="240" w:lineRule="auto"/>
        <w:ind w:left="100" w:right="-20"/>
        <w:rPr>
          <w:rFonts w:ascii="Arial" w:hAnsi="Arial" w:cs="Arial"/>
          <w:b/>
          <w:bCs/>
        </w:rPr>
      </w:pPr>
    </w:p>
    <w:p w14:paraId="13A7ED92" w14:textId="77777777" w:rsidR="002A7B25" w:rsidRPr="001769E1" w:rsidRDefault="002A7B25" w:rsidP="002A7B25">
      <w:pPr>
        <w:widowControl w:val="0"/>
        <w:spacing w:before="5" w:after="0" w:line="110" w:lineRule="exact"/>
        <w:rPr>
          <w:rFonts w:ascii="Arial" w:hAnsi="Arial" w:cs="Arial"/>
        </w:rPr>
      </w:pPr>
    </w:p>
    <w:p w14:paraId="0A34CC29" w14:textId="0282391D" w:rsidR="002A7B25" w:rsidRPr="00261898" w:rsidRDefault="006668B7" w:rsidP="00261898">
      <w:pPr>
        <w:pStyle w:val="ListParagraph"/>
        <w:widowControl w:val="0"/>
        <w:numPr>
          <w:ilvl w:val="3"/>
          <w:numId w:val="5"/>
        </w:numPr>
        <w:spacing w:before="15" w:after="0" w:line="254" w:lineRule="exact"/>
        <w:ind w:left="1440" w:right="373" w:hanging="270"/>
        <w:rPr>
          <w:rFonts w:ascii="Arial" w:hAnsi="Arial" w:cs="Arial"/>
        </w:rPr>
      </w:pPr>
      <w:r w:rsidRPr="00216E53">
        <w:rPr>
          <w:rFonts w:ascii="Arial" w:hAnsi="Arial" w:cs="Arial"/>
          <w:b/>
          <w:bCs/>
          <w:color w:val="FF0000"/>
        </w:rPr>
        <w:t>*</w:t>
      </w:r>
      <w:r w:rsidR="002A7B25" w:rsidRPr="00261898">
        <w:rPr>
          <w:rFonts w:ascii="Arial" w:hAnsi="Arial" w:cs="Arial"/>
        </w:rPr>
        <w:t xml:space="preserve">The Lead List </w:t>
      </w:r>
      <w:r w:rsidR="00294A1A" w:rsidRPr="00261898">
        <w:rPr>
          <w:rFonts w:ascii="Arial" w:hAnsi="Arial" w:cs="Arial"/>
        </w:rPr>
        <w:t>for</w:t>
      </w:r>
      <w:r w:rsidR="002A7B25" w:rsidRPr="00261898">
        <w:rPr>
          <w:rFonts w:ascii="Arial" w:hAnsi="Arial" w:cs="Arial"/>
        </w:rPr>
        <w:t xml:space="preserve"> the Service Provider </w:t>
      </w:r>
      <w:r w:rsidR="00294A1A" w:rsidRPr="00261898">
        <w:rPr>
          <w:rFonts w:ascii="Arial" w:hAnsi="Arial" w:cs="Arial"/>
        </w:rPr>
        <w:t xml:space="preserve">to </w:t>
      </w:r>
      <w:r w:rsidR="002A7B25" w:rsidRPr="00261898">
        <w:rPr>
          <w:rFonts w:ascii="Arial" w:hAnsi="Arial" w:cs="Arial"/>
        </w:rPr>
        <w:t xml:space="preserve">perform </w:t>
      </w:r>
      <w:r w:rsidR="00294A1A" w:rsidRPr="00261898">
        <w:rPr>
          <w:rFonts w:ascii="Arial" w:hAnsi="Arial" w:cs="Arial"/>
        </w:rPr>
        <w:t xml:space="preserve">the required </w:t>
      </w:r>
      <w:r w:rsidR="002A7B25" w:rsidRPr="00261898">
        <w:rPr>
          <w:rFonts w:ascii="Arial" w:hAnsi="Arial" w:cs="Arial"/>
        </w:rPr>
        <w:t>Search</w:t>
      </w:r>
    </w:p>
    <w:p w14:paraId="661F3B08" w14:textId="3B66A980" w:rsidR="00F66535" w:rsidRPr="00990286" w:rsidRDefault="00B54B68" w:rsidP="00990286">
      <w:pPr>
        <w:pStyle w:val="ListParagraph"/>
        <w:widowControl w:val="0"/>
        <w:spacing w:before="15" w:after="0" w:line="254" w:lineRule="exact"/>
        <w:ind w:left="1440" w:right="373"/>
        <w:rPr>
          <w:rFonts w:ascii="Arial" w:hAnsi="Arial" w:cs="Arial"/>
        </w:rPr>
      </w:pPr>
      <w:r>
        <w:rPr>
          <w:rFonts w:ascii="Arial" w:hAnsi="Arial" w:cs="Arial"/>
        </w:rPr>
        <w:t xml:space="preserve">Collection instructions </w:t>
      </w:r>
      <w:r w:rsidR="00DC4955">
        <w:rPr>
          <w:rFonts w:ascii="Arial" w:hAnsi="Arial" w:cs="Arial"/>
        </w:rPr>
        <w:t xml:space="preserve">which provide the unique requirements needed for </w:t>
      </w:r>
      <w:r w:rsidR="00A21599" w:rsidRPr="00A21599">
        <w:rPr>
          <w:rFonts w:ascii="Arial" w:hAnsi="Arial" w:cs="Arial"/>
        </w:rPr>
        <w:t>MA - Massachusetts Courts Case Access</w:t>
      </w:r>
      <w:r w:rsidR="00AE5A50">
        <w:rPr>
          <w:rFonts w:ascii="Arial" w:hAnsi="Arial" w:cs="Arial"/>
        </w:rPr>
        <w:t xml:space="preserve"> </w:t>
      </w:r>
      <w:r w:rsidR="00AE5A50" w:rsidRPr="00990286">
        <w:rPr>
          <w:rFonts w:ascii="Arial" w:hAnsi="Arial" w:cs="Arial"/>
          <w:b/>
          <w:bCs/>
        </w:rPr>
        <w:t>and</w:t>
      </w:r>
      <w:r w:rsidR="00AE5A50">
        <w:rPr>
          <w:rFonts w:ascii="Arial" w:hAnsi="Arial" w:cs="Arial"/>
        </w:rPr>
        <w:t xml:space="preserve"> </w:t>
      </w:r>
      <w:r w:rsidR="00AE5A50" w:rsidRPr="00990286">
        <w:rPr>
          <w:rFonts w:ascii="Arial" w:eastAsia="Times New Roman" w:hAnsi="Arial" w:cs="Arial"/>
        </w:rPr>
        <w:t>MA – Massachusetts Daily Docket (MAMUDDK)</w:t>
      </w:r>
    </w:p>
    <w:p w14:paraId="51BDF76E" w14:textId="0F134081" w:rsidR="00216E53" w:rsidRDefault="00867FF1" w:rsidP="00B54B68">
      <w:pPr>
        <w:pStyle w:val="ListParagraph"/>
        <w:widowControl w:val="0"/>
        <w:numPr>
          <w:ilvl w:val="3"/>
          <w:numId w:val="5"/>
        </w:numPr>
        <w:spacing w:before="15" w:after="0" w:line="254" w:lineRule="exact"/>
        <w:ind w:left="1440" w:right="373" w:hanging="270"/>
        <w:rPr>
          <w:rFonts w:ascii="Arial" w:hAnsi="Arial" w:cs="Arial"/>
        </w:rPr>
      </w:pPr>
      <w:r>
        <w:rPr>
          <w:rFonts w:ascii="Arial" w:hAnsi="Arial" w:cs="Arial"/>
        </w:rPr>
        <w:t xml:space="preserve">Lookback Status </w:t>
      </w:r>
      <w:proofErr w:type="spellStart"/>
      <w:r>
        <w:rPr>
          <w:rFonts w:ascii="Arial" w:hAnsi="Arial" w:cs="Arial"/>
        </w:rPr>
        <w:t>return</w:t>
      </w:r>
      <w:r w:rsidR="00B26CF6">
        <w:rPr>
          <w:rFonts w:ascii="Arial" w:hAnsi="Arial" w:cs="Arial"/>
        </w:rPr>
        <w:t>f</w:t>
      </w:r>
      <w:r>
        <w:rPr>
          <w:rFonts w:ascii="Arial" w:hAnsi="Arial" w:cs="Arial"/>
        </w:rPr>
        <w:t>ile</w:t>
      </w:r>
      <w:proofErr w:type="spellEnd"/>
      <w:r>
        <w:rPr>
          <w:rFonts w:ascii="Arial" w:hAnsi="Arial" w:cs="Arial"/>
        </w:rPr>
        <w:t xml:space="preserve"> t</w:t>
      </w:r>
      <w:r w:rsidR="000741D4">
        <w:rPr>
          <w:rFonts w:ascii="Arial" w:hAnsi="Arial" w:cs="Arial"/>
        </w:rPr>
        <w:t>e</w:t>
      </w:r>
      <w:r>
        <w:rPr>
          <w:rFonts w:ascii="Arial" w:hAnsi="Arial" w:cs="Arial"/>
        </w:rPr>
        <w:t>mplate</w:t>
      </w:r>
      <w:r w:rsidR="00870EF5">
        <w:rPr>
          <w:rFonts w:ascii="Arial" w:hAnsi="Arial" w:cs="Arial"/>
        </w:rPr>
        <w:t>s</w:t>
      </w:r>
    </w:p>
    <w:p w14:paraId="3518FA5B" w14:textId="50C04E21" w:rsidR="000741D4" w:rsidRDefault="00A21599" w:rsidP="00B54B68">
      <w:pPr>
        <w:pStyle w:val="ListParagraph"/>
        <w:widowControl w:val="0"/>
        <w:numPr>
          <w:ilvl w:val="3"/>
          <w:numId w:val="5"/>
        </w:numPr>
        <w:spacing w:before="15" w:after="0" w:line="254" w:lineRule="exact"/>
        <w:ind w:left="1440" w:right="373" w:hanging="270"/>
        <w:rPr>
          <w:rFonts w:ascii="Arial" w:hAnsi="Arial" w:cs="Arial"/>
        </w:rPr>
      </w:pPr>
      <w:r w:rsidRPr="00A21599">
        <w:rPr>
          <w:rFonts w:ascii="Arial" w:hAnsi="Arial" w:cs="Arial"/>
        </w:rPr>
        <w:t>MA - Massachusetts Courts Case Access</w:t>
      </w:r>
      <w:r w:rsidR="000741D4">
        <w:rPr>
          <w:rFonts w:ascii="Arial" w:hAnsi="Arial" w:cs="Arial"/>
        </w:rPr>
        <w:t xml:space="preserve"> </w:t>
      </w:r>
      <w:proofErr w:type="spellStart"/>
      <w:r w:rsidR="00B26CF6">
        <w:rPr>
          <w:rFonts w:ascii="Arial" w:hAnsi="Arial" w:cs="Arial"/>
        </w:rPr>
        <w:t>r</w:t>
      </w:r>
      <w:r w:rsidR="000741D4">
        <w:rPr>
          <w:rFonts w:ascii="Arial" w:hAnsi="Arial" w:cs="Arial"/>
        </w:rPr>
        <w:t>etur</w:t>
      </w:r>
      <w:r w:rsidR="00B26CF6">
        <w:rPr>
          <w:rFonts w:ascii="Arial" w:hAnsi="Arial" w:cs="Arial"/>
        </w:rPr>
        <w:t>nf</w:t>
      </w:r>
      <w:r w:rsidR="000741D4">
        <w:rPr>
          <w:rFonts w:ascii="Arial" w:hAnsi="Arial" w:cs="Arial"/>
        </w:rPr>
        <w:t>ile</w:t>
      </w:r>
      <w:proofErr w:type="spellEnd"/>
      <w:r w:rsidR="000741D4">
        <w:rPr>
          <w:rFonts w:ascii="Arial" w:hAnsi="Arial" w:cs="Arial"/>
        </w:rPr>
        <w:t xml:space="preserve"> </w:t>
      </w:r>
      <w:r w:rsidR="003B14E5">
        <w:rPr>
          <w:rFonts w:ascii="Arial" w:hAnsi="Arial" w:cs="Arial"/>
        </w:rPr>
        <w:t>t</w:t>
      </w:r>
      <w:r w:rsidR="000741D4">
        <w:rPr>
          <w:rFonts w:ascii="Arial" w:hAnsi="Arial" w:cs="Arial"/>
        </w:rPr>
        <w:t>emplate</w:t>
      </w:r>
    </w:p>
    <w:p w14:paraId="50C130BC" w14:textId="26CB6DC9" w:rsidR="005172A2" w:rsidRPr="00B54B68" w:rsidRDefault="005172A2" w:rsidP="00B54B68">
      <w:pPr>
        <w:pStyle w:val="ListParagraph"/>
        <w:widowControl w:val="0"/>
        <w:numPr>
          <w:ilvl w:val="3"/>
          <w:numId w:val="5"/>
        </w:numPr>
        <w:spacing w:before="15" w:after="0" w:line="254" w:lineRule="exact"/>
        <w:ind w:left="1440" w:right="373" w:hanging="270"/>
        <w:rPr>
          <w:rFonts w:ascii="Arial" w:hAnsi="Arial" w:cs="Arial"/>
        </w:rPr>
      </w:pPr>
      <w:r w:rsidRPr="005172A2">
        <w:rPr>
          <w:rFonts w:ascii="Arial" w:hAnsi="Arial" w:cs="Arial"/>
        </w:rPr>
        <w:t>MA – Massachusetts Daily Docket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returnfile</w:t>
      </w:r>
      <w:proofErr w:type="spellEnd"/>
      <w:r w:rsidR="003B14E5">
        <w:rPr>
          <w:rFonts w:ascii="Arial" w:hAnsi="Arial" w:cs="Arial"/>
        </w:rPr>
        <w:t xml:space="preserve"> template</w:t>
      </w:r>
    </w:p>
    <w:p w14:paraId="5DF74F2F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31B90D01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362DEE88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690B0F1A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42B31BE5" w14:textId="61D1254B" w:rsidR="005565E3" w:rsidRDefault="00065BA3" w:rsidP="00E611C1">
      <w:pPr>
        <w:widowControl w:val="0"/>
        <w:spacing w:after="0" w:line="240" w:lineRule="auto"/>
        <w:ind w:left="100" w:right="-20" w:hanging="100"/>
        <w:rPr>
          <w:rFonts w:ascii="Arial" w:hAnsi="Arial" w:cs="Arial"/>
          <w:b/>
          <w:bCs/>
        </w:rPr>
      </w:pPr>
      <w:r w:rsidRPr="00065BA3">
        <w:rPr>
          <w:rFonts w:ascii="Arial" w:hAnsi="Arial" w:cs="Arial"/>
          <w:b/>
          <w:bCs/>
        </w:rPr>
        <w:t>Deliverables</w:t>
      </w:r>
    </w:p>
    <w:p w14:paraId="19960272" w14:textId="77777777" w:rsidR="00065BA3" w:rsidRDefault="00065BA3" w:rsidP="00065BA3">
      <w:pPr>
        <w:widowControl w:val="0"/>
        <w:spacing w:after="0" w:line="240" w:lineRule="auto"/>
        <w:ind w:left="100" w:right="-20"/>
        <w:rPr>
          <w:rFonts w:ascii="Arial" w:hAnsi="Arial" w:cs="Arial"/>
          <w:b/>
          <w:bCs/>
        </w:rPr>
      </w:pPr>
    </w:p>
    <w:p w14:paraId="372B5CE5" w14:textId="278B5E1C" w:rsidR="00065BA3" w:rsidRDefault="00D03860" w:rsidP="00E611C1">
      <w:pPr>
        <w:widowControl w:val="0"/>
        <w:spacing w:after="0" w:line="240" w:lineRule="auto"/>
        <w:ind w:right="-20"/>
        <w:rPr>
          <w:rFonts w:ascii="Arial" w:hAnsi="Arial" w:cs="Arial"/>
        </w:rPr>
      </w:pPr>
      <w:r w:rsidRPr="009E745D">
        <w:rPr>
          <w:rFonts w:ascii="Arial" w:hAnsi="Arial" w:cs="Arial"/>
          <w:b/>
          <w:bCs/>
          <w:u w:val="single"/>
        </w:rPr>
        <w:t>Excel file</w:t>
      </w:r>
      <w:r>
        <w:rPr>
          <w:rFonts w:ascii="Arial" w:hAnsi="Arial" w:cs="Arial"/>
        </w:rPr>
        <w:t xml:space="preserve"> </w:t>
      </w:r>
      <w:proofErr w:type="gramStart"/>
      <w:r w:rsidR="00065BA3" w:rsidRPr="00065BA3">
        <w:rPr>
          <w:rFonts w:ascii="Arial" w:hAnsi="Arial" w:cs="Arial"/>
        </w:rPr>
        <w:t>per</w:t>
      </w:r>
      <w:proofErr w:type="gramEnd"/>
      <w:r w:rsidR="00065BA3" w:rsidRPr="00065BA3">
        <w:rPr>
          <w:rFonts w:ascii="Arial" w:hAnsi="Arial" w:cs="Arial"/>
        </w:rPr>
        <w:t xml:space="preserve"> the data map </w:t>
      </w:r>
      <w:r>
        <w:rPr>
          <w:rFonts w:ascii="Arial" w:hAnsi="Arial" w:cs="Arial"/>
        </w:rPr>
        <w:t xml:space="preserve">and field </w:t>
      </w:r>
      <w:r w:rsidR="00065BA3" w:rsidRPr="00065BA3">
        <w:rPr>
          <w:rFonts w:ascii="Arial" w:hAnsi="Arial" w:cs="Arial"/>
        </w:rPr>
        <w:t>instructions found in the court collection instructions.</w:t>
      </w:r>
      <w:r>
        <w:rPr>
          <w:rFonts w:ascii="Arial" w:hAnsi="Arial" w:cs="Arial"/>
        </w:rPr>
        <w:t xml:space="preserve">  </w:t>
      </w:r>
      <w:r w:rsidR="00065BA3" w:rsidRPr="00065BA3">
        <w:rPr>
          <w:rFonts w:ascii="Arial" w:hAnsi="Arial" w:cs="Arial"/>
        </w:rPr>
        <w:t xml:space="preserve"> </w:t>
      </w:r>
      <w:r w:rsidR="004B066B" w:rsidRPr="00227D8C">
        <w:rPr>
          <w:rFonts w:ascii="Arial" w:hAnsi="Arial" w:cs="Arial"/>
          <w:b/>
          <w:bCs/>
          <w:u w:val="single"/>
        </w:rPr>
        <w:t>E</w:t>
      </w:r>
      <w:r w:rsidR="00AE1F4D" w:rsidRPr="00227D8C">
        <w:rPr>
          <w:rFonts w:ascii="Arial" w:hAnsi="Arial" w:cs="Arial"/>
          <w:b/>
          <w:bCs/>
          <w:u w:val="single"/>
        </w:rPr>
        <w:t>xcel file</w:t>
      </w:r>
      <w:r w:rsidR="00AE1F4D">
        <w:rPr>
          <w:rFonts w:ascii="Arial" w:hAnsi="Arial" w:cs="Arial"/>
        </w:rPr>
        <w:t xml:space="preserve"> to return status found and not found </w:t>
      </w:r>
      <w:r w:rsidR="0072585D">
        <w:rPr>
          <w:rFonts w:ascii="Arial" w:hAnsi="Arial" w:cs="Arial"/>
        </w:rPr>
        <w:t>Lookback</w:t>
      </w:r>
      <w:r w:rsidR="00D353CF">
        <w:rPr>
          <w:rFonts w:ascii="Arial" w:hAnsi="Arial" w:cs="Arial"/>
        </w:rPr>
        <w:t xml:space="preserve"> </w:t>
      </w:r>
      <w:r w:rsidR="00A516FA">
        <w:rPr>
          <w:rFonts w:ascii="Arial" w:hAnsi="Arial" w:cs="Arial"/>
        </w:rPr>
        <w:t>per sample template.</w:t>
      </w:r>
    </w:p>
    <w:p w14:paraId="6A787905" w14:textId="77777777" w:rsidR="00CD0DF2" w:rsidRDefault="00CD0DF2" w:rsidP="00E611C1">
      <w:pPr>
        <w:widowControl w:val="0"/>
        <w:spacing w:after="0" w:line="240" w:lineRule="auto"/>
        <w:ind w:right="-20"/>
        <w:rPr>
          <w:rFonts w:ascii="Arial" w:hAnsi="Arial" w:cs="Arial"/>
        </w:rPr>
      </w:pPr>
    </w:p>
    <w:p w14:paraId="466D810C" w14:textId="7B0F5E3A" w:rsidR="00CD0DF2" w:rsidRDefault="00512497" w:rsidP="00E611C1">
      <w:pPr>
        <w:widowControl w:val="0"/>
        <w:spacing w:after="0" w:line="240" w:lineRule="auto"/>
        <w:ind w:right="-20"/>
        <w:rPr>
          <w:rFonts w:ascii="Arial" w:hAnsi="Arial" w:cs="Arial"/>
          <w:b/>
          <w:bCs/>
        </w:rPr>
      </w:pPr>
      <w:r w:rsidRPr="00216E53">
        <w:rPr>
          <w:rFonts w:ascii="Arial" w:hAnsi="Arial" w:cs="Arial"/>
          <w:b/>
          <w:bCs/>
          <w:color w:val="FF0000"/>
        </w:rPr>
        <w:t>*</w:t>
      </w:r>
      <w:r w:rsidR="00097374">
        <w:rPr>
          <w:rFonts w:ascii="Arial" w:hAnsi="Arial" w:cs="Arial"/>
          <w:b/>
          <w:bCs/>
        </w:rPr>
        <w:t xml:space="preserve">Samples are not required </w:t>
      </w:r>
      <w:proofErr w:type="gramStart"/>
      <w:r w:rsidR="00097374">
        <w:rPr>
          <w:rFonts w:ascii="Arial" w:hAnsi="Arial" w:cs="Arial"/>
          <w:b/>
          <w:bCs/>
        </w:rPr>
        <w:t>at this time</w:t>
      </w:r>
      <w:proofErr w:type="gramEnd"/>
      <w:r w:rsidR="00097374">
        <w:rPr>
          <w:rFonts w:ascii="Arial" w:hAnsi="Arial" w:cs="Arial"/>
          <w:b/>
          <w:bCs/>
        </w:rPr>
        <w:t>.</w:t>
      </w:r>
      <w:r w:rsidR="00694EFB" w:rsidRPr="00512497">
        <w:rPr>
          <w:rFonts w:ascii="Arial" w:hAnsi="Arial" w:cs="Arial"/>
          <w:b/>
          <w:bCs/>
        </w:rPr>
        <w:t xml:space="preserve"> </w:t>
      </w:r>
    </w:p>
    <w:p w14:paraId="3A98C883" w14:textId="1C57CE33" w:rsidR="00BB355A" w:rsidRPr="00512497" w:rsidRDefault="00BB355A" w:rsidP="00E611C1">
      <w:pPr>
        <w:widowControl w:val="0"/>
        <w:spacing w:after="0" w:line="240" w:lineRule="auto"/>
        <w:ind w:right="-20"/>
        <w:rPr>
          <w:rFonts w:ascii="Arial" w:hAnsi="Arial" w:cs="Arial"/>
          <w:b/>
          <w:bCs/>
        </w:rPr>
      </w:pPr>
    </w:p>
    <w:p w14:paraId="3CBCB893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06C8DD95" w14:textId="77777777" w:rsidR="00A516FA" w:rsidRDefault="00A516FA" w:rsidP="005565E3">
      <w:pPr>
        <w:spacing w:after="0" w:line="170" w:lineRule="exact"/>
        <w:rPr>
          <w:sz w:val="17"/>
          <w:szCs w:val="17"/>
        </w:rPr>
      </w:pPr>
    </w:p>
    <w:p w14:paraId="2B0E2442" w14:textId="77777777" w:rsidR="00A516FA" w:rsidRDefault="00A516FA" w:rsidP="005565E3">
      <w:pPr>
        <w:spacing w:after="0" w:line="170" w:lineRule="exact"/>
        <w:rPr>
          <w:sz w:val="17"/>
          <w:szCs w:val="17"/>
        </w:rPr>
      </w:pPr>
    </w:p>
    <w:p w14:paraId="55258E00" w14:textId="0940AC23" w:rsidR="00943BF5" w:rsidRDefault="00943BF5" w:rsidP="005565E3">
      <w:pPr>
        <w:spacing w:after="0" w:line="170" w:lineRule="exact"/>
        <w:rPr>
          <w:sz w:val="17"/>
          <w:szCs w:val="17"/>
        </w:rPr>
      </w:pPr>
    </w:p>
    <w:p w14:paraId="7093CC89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26C39130" w14:textId="7C81726E" w:rsidR="005565E3" w:rsidRPr="00E611C1" w:rsidRDefault="00E611C1" w:rsidP="00E611C1">
      <w:pPr>
        <w:widowControl w:val="0"/>
        <w:spacing w:after="0" w:line="240" w:lineRule="auto"/>
        <w:ind w:right="-14"/>
        <w:rPr>
          <w:rFonts w:ascii="Arial" w:hAnsi="Arial" w:cs="Arial"/>
          <w:b/>
          <w:bCs/>
        </w:rPr>
      </w:pPr>
      <w:r w:rsidRPr="00E611C1">
        <w:rPr>
          <w:rFonts w:ascii="Arial" w:hAnsi="Arial" w:cs="Arial"/>
          <w:b/>
          <w:bCs/>
        </w:rPr>
        <w:lastRenderedPageBreak/>
        <w:t>Delivery Location</w:t>
      </w:r>
    </w:p>
    <w:p w14:paraId="37C0F6A0" w14:textId="77777777" w:rsidR="00E611C1" w:rsidRDefault="00E611C1" w:rsidP="005565E3">
      <w:pPr>
        <w:spacing w:after="0" w:line="170" w:lineRule="exact"/>
        <w:rPr>
          <w:sz w:val="17"/>
          <w:szCs w:val="17"/>
        </w:rPr>
      </w:pPr>
    </w:p>
    <w:p w14:paraId="68CCADCB" w14:textId="5A809E50" w:rsidR="005565E3" w:rsidRPr="00E611C1" w:rsidRDefault="00E611C1" w:rsidP="00E611C1">
      <w:pPr>
        <w:spacing w:after="0" w:line="240" w:lineRule="exact"/>
        <w:rPr>
          <w:rFonts w:ascii="Arial" w:hAnsi="Arial" w:cs="Arial"/>
        </w:rPr>
      </w:pPr>
      <w:r w:rsidRPr="00E611C1">
        <w:rPr>
          <w:rFonts w:ascii="Arial" w:hAnsi="Arial" w:cs="Arial"/>
        </w:rPr>
        <w:t>Deliver a</w:t>
      </w:r>
      <w:r w:rsidR="00227D8C">
        <w:rPr>
          <w:rFonts w:ascii="Arial" w:hAnsi="Arial" w:cs="Arial"/>
        </w:rPr>
        <w:t>ny</w:t>
      </w:r>
      <w:r w:rsidRPr="00E611C1">
        <w:rPr>
          <w:rFonts w:ascii="Arial" w:hAnsi="Arial" w:cs="Arial"/>
        </w:rPr>
        <w:t xml:space="preserve"> RFP documentation </w:t>
      </w:r>
      <w:r w:rsidR="00CD1907">
        <w:rPr>
          <w:rFonts w:ascii="Arial" w:hAnsi="Arial" w:cs="Arial"/>
        </w:rPr>
        <w:t xml:space="preserve">required </w:t>
      </w:r>
      <w:r w:rsidRPr="00E611C1">
        <w:rPr>
          <w:rFonts w:ascii="Arial" w:hAnsi="Arial" w:cs="Arial"/>
        </w:rPr>
        <w:t>to Maureen Niebruegge – m.niebruegge@relx.com</w:t>
      </w:r>
    </w:p>
    <w:p w14:paraId="625FFA4B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28805C20" w14:textId="77777777" w:rsidR="005565E3" w:rsidRDefault="005565E3" w:rsidP="00E611C1">
      <w:pPr>
        <w:spacing w:line="170" w:lineRule="exact"/>
        <w:rPr>
          <w:sz w:val="17"/>
          <w:szCs w:val="17"/>
        </w:rPr>
      </w:pPr>
    </w:p>
    <w:p w14:paraId="43975574" w14:textId="77777777" w:rsidR="005565E3" w:rsidRDefault="005565E3" w:rsidP="005565E3">
      <w:pPr>
        <w:spacing w:after="0" w:line="170" w:lineRule="exact"/>
        <w:rPr>
          <w:sz w:val="17"/>
          <w:szCs w:val="17"/>
        </w:rPr>
      </w:pPr>
    </w:p>
    <w:p w14:paraId="7F6F19AC" w14:textId="77777777" w:rsidR="002A7B25" w:rsidRDefault="002A7B25" w:rsidP="005565E3">
      <w:pPr>
        <w:spacing w:after="0" w:line="200" w:lineRule="exact"/>
        <w:rPr>
          <w:sz w:val="20"/>
          <w:szCs w:val="20"/>
        </w:rPr>
      </w:pPr>
    </w:p>
    <w:p w14:paraId="42C96536" w14:textId="77777777" w:rsidR="00D03860" w:rsidRPr="00E32D1D" w:rsidRDefault="00D03860" w:rsidP="004B70A9">
      <w:pPr>
        <w:pStyle w:val="Heading1"/>
        <w:rPr>
          <w:sz w:val="32"/>
          <w:szCs w:val="32"/>
        </w:rPr>
      </w:pPr>
      <w:bookmarkStart w:id="7" w:name="_Toc117245192"/>
      <w:bookmarkStart w:id="8" w:name="_Toc177654912"/>
      <w:r w:rsidRPr="00E32D1D">
        <w:rPr>
          <w:sz w:val="32"/>
          <w:szCs w:val="32"/>
        </w:rPr>
        <w:t>Acceptance criteria of the deliverables</w:t>
      </w:r>
      <w:bookmarkEnd w:id="7"/>
      <w:bookmarkEnd w:id="8"/>
    </w:p>
    <w:p w14:paraId="433CA740" w14:textId="77777777" w:rsidR="00D03860" w:rsidRPr="004A2002" w:rsidRDefault="00D03860" w:rsidP="00D03860">
      <w:pPr>
        <w:rPr>
          <w:rFonts w:ascii="Arial" w:hAnsi="Arial" w:cs="Arial"/>
        </w:rPr>
      </w:pPr>
      <w:r w:rsidRPr="004A2002">
        <w:rPr>
          <w:rFonts w:ascii="Arial" w:hAnsi="Arial" w:cs="Arial"/>
        </w:rPr>
        <w:t xml:space="preserve">Service Provider shall deliver to LN, completed, accepted Project Deliverables in accordance with the Service Levels outlined </w:t>
      </w:r>
      <w:r w:rsidRPr="000A7BE2">
        <w:rPr>
          <w:rFonts w:ascii="Arial" w:hAnsi="Arial" w:cs="Arial"/>
        </w:rPr>
        <w:t>for each of the assigned Projects.</w:t>
      </w:r>
    </w:p>
    <w:p w14:paraId="08E92BE7" w14:textId="77777777" w:rsidR="00D03860" w:rsidRDefault="00D03860" w:rsidP="00D03860">
      <w:pPr>
        <w:rPr>
          <w:rFonts w:ascii="Arial" w:hAnsi="Arial" w:cs="Arial"/>
        </w:rPr>
      </w:pPr>
      <w:r w:rsidRPr="004A2002">
        <w:rPr>
          <w:rFonts w:ascii="Arial" w:hAnsi="Arial" w:cs="Arial"/>
        </w:rPr>
        <w:t>Service Provider is responsible for reworking its errors at no cost to LN.</w:t>
      </w:r>
    </w:p>
    <w:p w14:paraId="37744BB0" w14:textId="77777777" w:rsidR="00E611C1" w:rsidRDefault="00E611C1" w:rsidP="00D03860">
      <w:pPr>
        <w:rPr>
          <w:rFonts w:ascii="Arial" w:hAnsi="Arial" w:cs="Arial"/>
        </w:rPr>
      </w:pPr>
    </w:p>
    <w:p w14:paraId="44AD4F4E" w14:textId="4E643DF1" w:rsidR="00E611C1" w:rsidRPr="00E32D1D" w:rsidRDefault="00E611C1" w:rsidP="004B70A9">
      <w:pPr>
        <w:pStyle w:val="Heading1"/>
        <w:rPr>
          <w:sz w:val="32"/>
          <w:szCs w:val="32"/>
        </w:rPr>
      </w:pPr>
      <w:bookmarkStart w:id="9" w:name="_Toc117245193"/>
      <w:bookmarkStart w:id="10" w:name="_Toc177654913"/>
      <w:r w:rsidRPr="00E32D1D">
        <w:rPr>
          <w:sz w:val="32"/>
          <w:szCs w:val="32"/>
        </w:rPr>
        <w:t xml:space="preserve">Quality control and </w:t>
      </w:r>
      <w:r w:rsidR="00E102E8" w:rsidRPr="00E32D1D">
        <w:rPr>
          <w:sz w:val="32"/>
          <w:szCs w:val="32"/>
        </w:rPr>
        <w:t>M</w:t>
      </w:r>
      <w:r w:rsidRPr="00E32D1D">
        <w:rPr>
          <w:sz w:val="32"/>
          <w:szCs w:val="32"/>
        </w:rPr>
        <w:t>ethodology</w:t>
      </w:r>
      <w:bookmarkEnd w:id="9"/>
      <w:bookmarkEnd w:id="10"/>
      <w:r w:rsidRPr="00E32D1D">
        <w:rPr>
          <w:sz w:val="32"/>
          <w:szCs w:val="32"/>
        </w:rPr>
        <w:t xml:space="preserve"> </w:t>
      </w:r>
    </w:p>
    <w:p w14:paraId="47C829EB" w14:textId="77777777" w:rsidR="00E611C1" w:rsidRPr="002C537B" w:rsidRDefault="00E611C1" w:rsidP="00E611C1">
      <w:pPr>
        <w:pStyle w:val="Heading2"/>
        <w:keepLines w:val="0"/>
        <w:numPr>
          <w:ilvl w:val="1"/>
          <w:numId w:val="0"/>
        </w:numPr>
        <w:spacing w:before="360" w:after="240" w:line="360" w:lineRule="auto"/>
        <w:ind w:left="576" w:hanging="576"/>
        <w:rPr>
          <w:rFonts w:ascii="Arial" w:hAnsi="Arial" w:cs="Arial"/>
          <w:color w:val="auto"/>
          <w:sz w:val="24"/>
          <w:szCs w:val="24"/>
        </w:rPr>
      </w:pPr>
      <w:bookmarkStart w:id="11" w:name="_Toc113627884"/>
      <w:bookmarkStart w:id="12" w:name="_Toc117245194"/>
      <w:r w:rsidRPr="002C537B">
        <w:rPr>
          <w:rFonts w:ascii="Arial" w:hAnsi="Arial" w:cs="Arial"/>
          <w:color w:val="auto"/>
          <w:sz w:val="24"/>
          <w:szCs w:val="24"/>
        </w:rPr>
        <w:t>Quality Methodology</w:t>
      </w:r>
      <w:bookmarkEnd w:id="11"/>
      <w:bookmarkEnd w:id="12"/>
    </w:p>
    <w:p w14:paraId="64FCFA41" w14:textId="77777777" w:rsidR="00E611C1" w:rsidRDefault="00E611C1" w:rsidP="00E611C1">
      <w:pPr>
        <w:widowControl w:val="0"/>
        <w:spacing w:after="0" w:line="240" w:lineRule="auto"/>
        <w:ind w:right="-20"/>
        <w:rPr>
          <w:rFonts w:ascii="Arial" w:hAnsi="Arial" w:cs="Arial"/>
        </w:rPr>
      </w:pPr>
    </w:p>
    <w:p w14:paraId="5819804E" w14:textId="77777777" w:rsidR="00E611C1" w:rsidRPr="004F05F7" w:rsidRDefault="00E611C1" w:rsidP="00E611C1">
      <w:pPr>
        <w:widowControl w:val="0"/>
        <w:spacing w:after="0" w:line="240" w:lineRule="auto"/>
        <w:ind w:left="100" w:right="-20"/>
        <w:rPr>
          <w:rFonts w:ascii="Arial" w:hAnsi="Arial" w:cs="Arial"/>
          <w:b/>
          <w:bCs/>
        </w:rPr>
      </w:pPr>
      <w:r w:rsidRPr="004F05F7">
        <w:rPr>
          <w:rFonts w:ascii="Arial" w:hAnsi="Arial" w:cs="Arial"/>
          <w:b/>
          <w:bCs/>
        </w:rPr>
        <w:t>Service Levels</w:t>
      </w:r>
    </w:p>
    <w:p w14:paraId="655C115E" w14:textId="77777777" w:rsidR="00E611C1" w:rsidRPr="004F05F7" w:rsidRDefault="00E611C1" w:rsidP="00E611C1">
      <w:pPr>
        <w:widowControl w:val="0"/>
        <w:spacing w:after="0" w:line="240" w:lineRule="auto"/>
        <w:ind w:left="100" w:right="-20"/>
        <w:rPr>
          <w:rFonts w:ascii="Arial" w:hAnsi="Arial" w:cs="Arial"/>
        </w:rPr>
      </w:pPr>
    </w:p>
    <w:p w14:paraId="1813259B" w14:textId="77777777" w:rsidR="00E611C1" w:rsidRPr="004F05F7" w:rsidRDefault="00E611C1" w:rsidP="00E611C1">
      <w:pPr>
        <w:widowControl w:val="0"/>
        <w:spacing w:before="7" w:after="0" w:line="110" w:lineRule="exact"/>
        <w:rPr>
          <w:rFonts w:ascii="Arial" w:hAnsi="Arial" w:cs="Arial"/>
        </w:rPr>
      </w:pPr>
    </w:p>
    <w:p w14:paraId="319678B6" w14:textId="77777777" w:rsidR="00E611C1" w:rsidRPr="004F05F7" w:rsidRDefault="00E611C1" w:rsidP="00E611C1">
      <w:pPr>
        <w:widowControl w:val="0"/>
        <w:spacing w:after="0" w:line="240" w:lineRule="auto"/>
        <w:ind w:left="460" w:right="-20"/>
        <w:rPr>
          <w:rFonts w:ascii="Arial" w:hAnsi="Arial" w:cs="Arial"/>
        </w:rPr>
      </w:pPr>
      <w:r w:rsidRPr="004F05F7">
        <w:rPr>
          <w:rFonts w:ascii="Arial" w:hAnsi="Arial" w:cs="Arial"/>
        </w:rPr>
        <w:t>Overall Standards</w:t>
      </w:r>
    </w:p>
    <w:p w14:paraId="74A1A9F1" w14:textId="77777777" w:rsidR="00E611C1" w:rsidRPr="004F05F7" w:rsidRDefault="00E611C1" w:rsidP="00E611C1">
      <w:pPr>
        <w:widowControl w:val="0"/>
        <w:spacing w:before="19" w:after="0" w:line="220" w:lineRule="exact"/>
        <w:rPr>
          <w:rFonts w:ascii="Arial" w:hAnsi="Arial" w:cs="Arial"/>
        </w:rPr>
      </w:pPr>
    </w:p>
    <w:p w14:paraId="79017BDB" w14:textId="77777777" w:rsidR="00E611C1" w:rsidRPr="004F05F7" w:rsidRDefault="00E611C1" w:rsidP="00E611C1">
      <w:pPr>
        <w:widowControl w:val="0"/>
        <w:spacing w:after="0" w:line="241" w:lineRule="auto"/>
        <w:ind w:left="460" w:right="167"/>
        <w:rPr>
          <w:rFonts w:ascii="Arial" w:hAnsi="Arial" w:cs="Arial"/>
        </w:rPr>
      </w:pPr>
      <w:r w:rsidRPr="004F05F7">
        <w:rPr>
          <w:rFonts w:ascii="Arial" w:hAnsi="Arial" w:cs="Arial"/>
        </w:rPr>
        <w:t xml:space="preserve">Service Provider shall provide the Services </w:t>
      </w:r>
      <w:proofErr w:type="gramStart"/>
      <w:r w:rsidRPr="004F05F7">
        <w:rPr>
          <w:rFonts w:ascii="Arial" w:hAnsi="Arial" w:cs="Arial"/>
        </w:rPr>
        <w:t>so as to</w:t>
      </w:r>
      <w:proofErr w:type="gramEnd"/>
      <w:r w:rsidRPr="004F05F7">
        <w:rPr>
          <w:rFonts w:ascii="Arial" w:hAnsi="Arial" w:cs="Arial"/>
        </w:rPr>
        <w:t xml:space="preserve"> meet or exceed the Service Levels for Accuracy requirements, and the Turnaround Time and Productivity Standards in accordance with this Section.</w:t>
      </w:r>
    </w:p>
    <w:p w14:paraId="48F983C2" w14:textId="77777777" w:rsidR="00E611C1" w:rsidRPr="004F05F7" w:rsidRDefault="00E611C1" w:rsidP="00E611C1">
      <w:pPr>
        <w:widowControl w:val="0"/>
        <w:spacing w:after="0" w:line="241" w:lineRule="auto"/>
        <w:ind w:left="460" w:right="167"/>
        <w:rPr>
          <w:rFonts w:ascii="Arial" w:hAnsi="Arial" w:cs="Arial"/>
        </w:rPr>
      </w:pPr>
    </w:p>
    <w:p w14:paraId="2740856A" w14:textId="77777777" w:rsidR="00E611C1" w:rsidRPr="004F05F7" w:rsidRDefault="00E611C1" w:rsidP="00E611C1">
      <w:pPr>
        <w:widowControl w:val="0"/>
        <w:spacing w:after="0" w:line="241" w:lineRule="auto"/>
        <w:ind w:left="460" w:right="167"/>
        <w:rPr>
          <w:rFonts w:ascii="Arial" w:hAnsi="Arial" w:cs="Arial"/>
        </w:rPr>
      </w:pPr>
      <w:r w:rsidRPr="004F05F7">
        <w:rPr>
          <w:rFonts w:ascii="Arial" w:hAnsi="Arial" w:cs="Arial"/>
        </w:rPr>
        <w:t xml:space="preserve">LN shall be responsible for measuring and reporting the performance of the Services against the applicable Service Levels </w:t>
      </w:r>
      <w:proofErr w:type="gramStart"/>
      <w:r w:rsidRPr="004F05F7">
        <w:rPr>
          <w:rFonts w:ascii="Arial" w:hAnsi="Arial" w:cs="Arial"/>
        </w:rPr>
        <w:t>on a monthly basis</w:t>
      </w:r>
      <w:proofErr w:type="gramEnd"/>
      <w:r w:rsidRPr="004F05F7">
        <w:rPr>
          <w:rFonts w:ascii="Arial" w:hAnsi="Arial" w:cs="Arial"/>
        </w:rPr>
        <w:t xml:space="preserve">.  </w:t>
      </w:r>
    </w:p>
    <w:p w14:paraId="714B0879" w14:textId="77777777" w:rsidR="00E611C1" w:rsidRDefault="00E611C1" w:rsidP="00E611C1">
      <w:pPr>
        <w:widowControl w:val="0"/>
        <w:spacing w:after="0" w:line="240" w:lineRule="auto"/>
        <w:ind w:left="460" w:right="-20"/>
        <w:rPr>
          <w:rFonts w:ascii="Arial" w:hAnsi="Arial" w:cs="Arial"/>
        </w:rPr>
      </w:pPr>
    </w:p>
    <w:p w14:paraId="66910968" w14:textId="77777777" w:rsidR="00E611C1" w:rsidRDefault="00E611C1" w:rsidP="00E611C1">
      <w:pPr>
        <w:widowControl w:val="0"/>
        <w:spacing w:after="0" w:line="240" w:lineRule="auto"/>
        <w:ind w:left="460" w:right="-20"/>
        <w:rPr>
          <w:rFonts w:ascii="Arial" w:hAnsi="Arial" w:cs="Arial"/>
        </w:rPr>
      </w:pPr>
    </w:p>
    <w:p w14:paraId="6522D9EF" w14:textId="77777777" w:rsidR="00E611C1" w:rsidRPr="004F05F7" w:rsidRDefault="00E611C1" w:rsidP="00E611C1">
      <w:pPr>
        <w:widowControl w:val="0"/>
        <w:spacing w:after="0" w:line="240" w:lineRule="auto"/>
        <w:ind w:left="460" w:right="-20"/>
        <w:rPr>
          <w:rFonts w:ascii="Arial" w:hAnsi="Arial" w:cs="Arial"/>
          <w:u w:val="single"/>
        </w:rPr>
      </w:pPr>
      <w:r w:rsidRPr="004F05F7">
        <w:rPr>
          <w:rFonts w:ascii="Arial" w:hAnsi="Arial" w:cs="Arial"/>
          <w:u w:val="single"/>
        </w:rPr>
        <w:t>Accuracy requirements</w:t>
      </w:r>
    </w:p>
    <w:p w14:paraId="050F8908" w14:textId="77777777" w:rsidR="00E611C1" w:rsidRPr="004F05F7" w:rsidRDefault="00E611C1" w:rsidP="00E611C1">
      <w:pPr>
        <w:widowControl w:val="0"/>
        <w:spacing w:after="0" w:line="240" w:lineRule="auto"/>
        <w:ind w:left="460" w:right="-20"/>
        <w:rPr>
          <w:rFonts w:ascii="Arial" w:hAnsi="Arial" w:cs="Arial"/>
        </w:rPr>
      </w:pPr>
    </w:p>
    <w:p w14:paraId="4008BE44" w14:textId="77777777" w:rsidR="00E611C1" w:rsidRPr="004F05F7" w:rsidRDefault="00E611C1" w:rsidP="00E611C1">
      <w:pPr>
        <w:widowControl w:val="0"/>
        <w:tabs>
          <w:tab w:val="left" w:pos="820"/>
        </w:tabs>
        <w:spacing w:after="0" w:line="240" w:lineRule="auto"/>
        <w:ind w:left="460" w:right="-20"/>
        <w:rPr>
          <w:rFonts w:ascii="Arial" w:hAnsi="Arial" w:cs="Arial"/>
        </w:rPr>
      </w:pPr>
      <w:r w:rsidRPr="004F05F7">
        <w:rPr>
          <w:rFonts w:ascii="Arial" w:hAnsi="Arial" w:cs="Arial"/>
        </w:rPr>
        <w:t>•</w:t>
      </w:r>
      <w:r w:rsidRPr="004F05F7">
        <w:rPr>
          <w:rFonts w:ascii="Arial" w:hAnsi="Arial" w:cs="Arial"/>
        </w:rPr>
        <w:tab/>
        <w:t>The Accuracy target requirement for this Project is 97 % Accuracy, one-pass keying.</w:t>
      </w:r>
    </w:p>
    <w:p w14:paraId="2A77FFAF" w14:textId="77777777" w:rsidR="00E611C1" w:rsidRPr="004F05F7" w:rsidRDefault="00E611C1" w:rsidP="00E611C1">
      <w:pPr>
        <w:widowControl w:val="0"/>
        <w:tabs>
          <w:tab w:val="left" w:pos="820"/>
        </w:tabs>
        <w:spacing w:after="0" w:line="256" w:lineRule="exact"/>
        <w:ind w:left="820" w:right="314" w:hanging="360"/>
        <w:rPr>
          <w:rFonts w:ascii="Arial" w:hAnsi="Arial" w:cs="Arial"/>
        </w:rPr>
      </w:pPr>
      <w:r w:rsidRPr="004F05F7">
        <w:rPr>
          <w:rFonts w:ascii="Arial" w:hAnsi="Arial" w:cs="Arial"/>
        </w:rPr>
        <w:t>•</w:t>
      </w:r>
      <w:r w:rsidRPr="004F05F7">
        <w:rPr>
          <w:rFonts w:ascii="Arial" w:hAnsi="Arial" w:cs="Arial"/>
        </w:rPr>
        <w:tab/>
        <w:t>Service Provider is expected to meet the Accuracy Requirements outlined below as well as any future updates thereto.</w:t>
      </w:r>
    </w:p>
    <w:p w14:paraId="5898B344" w14:textId="77777777" w:rsidR="00E611C1" w:rsidRPr="004F05F7" w:rsidRDefault="00E611C1" w:rsidP="00E611C1">
      <w:pPr>
        <w:widowControl w:val="0"/>
        <w:tabs>
          <w:tab w:val="left" w:pos="820"/>
        </w:tabs>
        <w:spacing w:after="0" w:line="248" w:lineRule="exact"/>
        <w:ind w:left="460" w:right="-20"/>
        <w:rPr>
          <w:rFonts w:ascii="Arial" w:hAnsi="Arial" w:cs="Arial"/>
        </w:rPr>
      </w:pPr>
      <w:r w:rsidRPr="004F05F7">
        <w:rPr>
          <w:rFonts w:ascii="Arial" w:hAnsi="Arial" w:cs="Arial"/>
        </w:rPr>
        <w:t>•</w:t>
      </w:r>
      <w:r w:rsidRPr="004F05F7">
        <w:rPr>
          <w:rFonts w:ascii="Arial" w:hAnsi="Arial" w:cs="Arial"/>
        </w:rPr>
        <w:tab/>
        <w:t>Accuracy will be calculated based on the following formula:</w:t>
      </w:r>
    </w:p>
    <w:p w14:paraId="7522179C" w14:textId="77777777" w:rsidR="00E611C1" w:rsidRPr="004F05F7" w:rsidRDefault="00E611C1" w:rsidP="00E611C1">
      <w:pPr>
        <w:widowControl w:val="0"/>
        <w:spacing w:before="13" w:after="0" w:line="240" w:lineRule="exact"/>
        <w:rPr>
          <w:rFonts w:ascii="Arial" w:hAnsi="Arial" w:cs="Arial"/>
        </w:rPr>
      </w:pPr>
    </w:p>
    <w:p w14:paraId="37F0A8B2" w14:textId="77777777" w:rsidR="00E611C1" w:rsidRPr="004F05F7" w:rsidRDefault="00E611C1" w:rsidP="00E611C1">
      <w:pPr>
        <w:widowControl w:val="0"/>
        <w:tabs>
          <w:tab w:val="left" w:pos="2980"/>
        </w:tabs>
        <w:spacing w:after="0" w:line="240" w:lineRule="auto"/>
        <w:ind w:left="1180" w:right="-20"/>
        <w:rPr>
          <w:rFonts w:ascii="Arial" w:hAnsi="Arial" w:cs="Arial"/>
        </w:rPr>
      </w:pPr>
      <w:r w:rsidRPr="004F05F7">
        <w:rPr>
          <w:rFonts w:ascii="Arial" w:hAnsi="Arial" w:cs="Arial"/>
        </w:rPr>
        <w:t>Accuracy   =</w:t>
      </w:r>
      <w:r w:rsidRPr="004F05F7">
        <w:rPr>
          <w:rFonts w:ascii="Arial" w:hAnsi="Arial" w:cs="Arial"/>
        </w:rPr>
        <w:tab/>
        <w:t>Total Lead Lists audited – Total Lead Lists Failed</w:t>
      </w:r>
    </w:p>
    <w:p w14:paraId="2684733B" w14:textId="77777777" w:rsidR="00E611C1" w:rsidRPr="004F05F7" w:rsidRDefault="00E611C1" w:rsidP="00E611C1">
      <w:pPr>
        <w:widowControl w:val="0"/>
        <w:spacing w:after="0" w:line="252" w:lineRule="exact"/>
        <w:ind w:left="3660" w:right="3600"/>
        <w:jc w:val="center"/>
        <w:rPr>
          <w:rFonts w:ascii="Arial" w:hAnsi="Arial" w:cs="Arial"/>
        </w:rPr>
      </w:pPr>
      <w:r w:rsidRPr="004F05F7">
        <w:rPr>
          <w:rFonts w:ascii="Arial" w:hAnsi="Arial" w:cs="Arial"/>
        </w:rPr>
        <w:t>Total Lead Lists audited</w:t>
      </w:r>
    </w:p>
    <w:p w14:paraId="42456B9C" w14:textId="77777777" w:rsidR="00E611C1" w:rsidRPr="004F05F7" w:rsidRDefault="00E611C1" w:rsidP="00E611C1">
      <w:pPr>
        <w:widowControl w:val="0"/>
        <w:spacing w:before="13" w:after="0" w:line="240" w:lineRule="exact"/>
        <w:rPr>
          <w:rFonts w:ascii="Arial" w:hAnsi="Arial" w:cs="Arial"/>
        </w:rPr>
      </w:pPr>
    </w:p>
    <w:p w14:paraId="7C3E1CF4" w14:textId="77777777" w:rsidR="00E611C1" w:rsidRPr="004F05F7" w:rsidRDefault="00E611C1" w:rsidP="00E611C1">
      <w:pPr>
        <w:widowControl w:val="0"/>
        <w:spacing w:after="0" w:line="240" w:lineRule="auto"/>
        <w:ind w:left="1180" w:right="-20"/>
        <w:rPr>
          <w:rFonts w:ascii="Arial" w:hAnsi="Arial" w:cs="Arial"/>
        </w:rPr>
      </w:pPr>
      <w:r w:rsidRPr="004F05F7">
        <w:rPr>
          <w:rFonts w:ascii="Arial" w:hAnsi="Arial" w:cs="Arial"/>
        </w:rPr>
        <w:t>Example 1: 25 Lead Lists are audited. 0 Lead Lists Fail:</w:t>
      </w:r>
    </w:p>
    <w:p w14:paraId="75E9C24F" w14:textId="77777777" w:rsidR="00E611C1" w:rsidRPr="004F05F7" w:rsidRDefault="00E611C1" w:rsidP="00E611C1">
      <w:pPr>
        <w:widowControl w:val="0"/>
        <w:tabs>
          <w:tab w:val="left" w:pos="4050"/>
        </w:tabs>
        <w:spacing w:after="0" w:line="252" w:lineRule="exact"/>
        <w:ind w:left="2944" w:right="5390"/>
        <w:jc w:val="center"/>
        <w:rPr>
          <w:rFonts w:ascii="Arial" w:hAnsi="Arial" w:cs="Arial"/>
        </w:rPr>
      </w:pPr>
      <w:r w:rsidRPr="004F05F7">
        <w:rPr>
          <w:rFonts w:ascii="Arial" w:hAnsi="Arial" w:cs="Arial"/>
        </w:rPr>
        <w:t>=   25– 0</w:t>
      </w:r>
    </w:p>
    <w:p w14:paraId="23D052B4" w14:textId="77777777" w:rsidR="00E611C1" w:rsidRPr="004F05F7" w:rsidRDefault="00E611C1" w:rsidP="00E611C1">
      <w:pPr>
        <w:widowControl w:val="0"/>
        <w:tabs>
          <w:tab w:val="left" w:pos="4131"/>
        </w:tabs>
        <w:spacing w:before="32" w:after="0" w:line="240" w:lineRule="auto"/>
        <w:ind w:left="3055" w:right="5300"/>
        <w:jc w:val="center"/>
        <w:rPr>
          <w:rFonts w:ascii="Arial" w:hAnsi="Arial" w:cs="Arial"/>
        </w:rPr>
      </w:pPr>
      <w:r w:rsidRPr="004F05F7">
        <w:rPr>
          <w:rFonts w:ascii="Arial" w:hAnsi="Arial" w:cs="Arial"/>
        </w:rPr>
        <w:t xml:space="preserve">    25= 100%</w:t>
      </w:r>
    </w:p>
    <w:p w14:paraId="0A017C91" w14:textId="77777777" w:rsidR="00E611C1" w:rsidRPr="004F05F7" w:rsidRDefault="00E611C1" w:rsidP="00E611C1">
      <w:pPr>
        <w:widowControl w:val="0"/>
        <w:spacing w:before="1" w:after="0" w:line="240" w:lineRule="auto"/>
        <w:ind w:left="2981" w:right="-20"/>
        <w:rPr>
          <w:rFonts w:ascii="Arial" w:hAnsi="Arial" w:cs="Arial"/>
        </w:rPr>
      </w:pPr>
      <w:r w:rsidRPr="004F05F7">
        <w:rPr>
          <w:rFonts w:ascii="Arial" w:hAnsi="Arial" w:cs="Arial"/>
        </w:rPr>
        <w:t>Result: Output File PASSED</w:t>
      </w:r>
    </w:p>
    <w:p w14:paraId="76146A7D" w14:textId="77777777" w:rsidR="00E611C1" w:rsidRPr="004F05F7" w:rsidRDefault="00E611C1" w:rsidP="00E611C1">
      <w:pPr>
        <w:widowControl w:val="0"/>
        <w:spacing w:before="11" w:after="0" w:line="240" w:lineRule="exact"/>
        <w:rPr>
          <w:rFonts w:ascii="Arial" w:hAnsi="Arial" w:cs="Arial"/>
        </w:rPr>
      </w:pPr>
    </w:p>
    <w:p w14:paraId="084636DF" w14:textId="77777777" w:rsidR="00E611C1" w:rsidRPr="004F05F7" w:rsidRDefault="00E611C1" w:rsidP="00E611C1">
      <w:pPr>
        <w:widowControl w:val="0"/>
        <w:spacing w:after="0" w:line="240" w:lineRule="auto"/>
        <w:ind w:left="1180" w:right="-20"/>
        <w:rPr>
          <w:rFonts w:ascii="Arial" w:hAnsi="Arial" w:cs="Arial"/>
        </w:rPr>
      </w:pPr>
      <w:r w:rsidRPr="004F05F7">
        <w:rPr>
          <w:rFonts w:ascii="Arial" w:hAnsi="Arial" w:cs="Arial"/>
        </w:rPr>
        <w:lastRenderedPageBreak/>
        <w:t>Example 2: 25 Lead Lists are audited. 3 Lead Lists Fail:</w:t>
      </w:r>
    </w:p>
    <w:p w14:paraId="08B3CD6D" w14:textId="77777777" w:rsidR="00E611C1" w:rsidRPr="004F05F7" w:rsidRDefault="00E611C1" w:rsidP="00E611C1">
      <w:pPr>
        <w:widowControl w:val="0"/>
        <w:spacing w:before="1" w:after="0" w:line="240" w:lineRule="auto"/>
        <w:ind w:left="2944" w:right="5380"/>
        <w:jc w:val="center"/>
        <w:rPr>
          <w:rFonts w:ascii="Arial" w:hAnsi="Arial" w:cs="Arial"/>
        </w:rPr>
      </w:pPr>
      <w:r w:rsidRPr="004F05F7">
        <w:rPr>
          <w:rFonts w:ascii="Arial" w:hAnsi="Arial" w:cs="Arial"/>
        </w:rPr>
        <w:t>=   25 – 3</w:t>
      </w:r>
    </w:p>
    <w:p w14:paraId="74DC7BDA" w14:textId="77777777" w:rsidR="00E611C1" w:rsidRPr="004F05F7" w:rsidRDefault="00E611C1" w:rsidP="00E611C1">
      <w:pPr>
        <w:widowControl w:val="0"/>
        <w:spacing w:after="0" w:line="252" w:lineRule="exact"/>
        <w:ind w:left="3386" w:right="5560"/>
        <w:jc w:val="center"/>
        <w:rPr>
          <w:rFonts w:ascii="Arial" w:hAnsi="Arial" w:cs="Arial"/>
        </w:rPr>
      </w:pPr>
      <w:r w:rsidRPr="004F05F7">
        <w:rPr>
          <w:rFonts w:ascii="Arial" w:hAnsi="Arial" w:cs="Arial"/>
        </w:rPr>
        <w:t>25</w:t>
      </w:r>
    </w:p>
    <w:p w14:paraId="49884F4F" w14:textId="77777777" w:rsidR="00E611C1" w:rsidRPr="004F05F7" w:rsidRDefault="00E611C1" w:rsidP="00E611C1">
      <w:pPr>
        <w:widowControl w:val="0"/>
        <w:spacing w:before="1" w:after="0" w:line="240" w:lineRule="auto"/>
        <w:ind w:left="3055" w:right="5530"/>
        <w:jc w:val="center"/>
        <w:rPr>
          <w:rFonts w:ascii="Arial" w:hAnsi="Arial" w:cs="Arial"/>
        </w:rPr>
      </w:pPr>
      <w:r w:rsidRPr="004F05F7">
        <w:rPr>
          <w:rFonts w:ascii="Arial" w:hAnsi="Arial" w:cs="Arial"/>
        </w:rPr>
        <w:t>= 88%</w:t>
      </w:r>
    </w:p>
    <w:p w14:paraId="0D575FF2" w14:textId="77777777" w:rsidR="00E611C1" w:rsidRPr="004F05F7" w:rsidRDefault="00E611C1" w:rsidP="00E611C1">
      <w:pPr>
        <w:widowControl w:val="0"/>
        <w:spacing w:after="0" w:line="252" w:lineRule="exact"/>
        <w:ind w:left="2981" w:right="-20"/>
        <w:rPr>
          <w:rFonts w:ascii="Arial" w:hAnsi="Arial" w:cs="Arial"/>
        </w:rPr>
      </w:pPr>
      <w:r w:rsidRPr="004F05F7">
        <w:rPr>
          <w:rFonts w:ascii="Arial" w:hAnsi="Arial" w:cs="Arial"/>
        </w:rPr>
        <w:t>Result: Output File FAILED</w:t>
      </w:r>
    </w:p>
    <w:p w14:paraId="6C087D03" w14:textId="77777777" w:rsidR="00E611C1" w:rsidRPr="004F05F7" w:rsidRDefault="00E611C1" w:rsidP="00E611C1">
      <w:pPr>
        <w:widowControl w:val="0"/>
        <w:spacing w:before="3" w:after="0" w:line="170" w:lineRule="exact"/>
        <w:rPr>
          <w:rFonts w:ascii="Arial" w:hAnsi="Arial" w:cs="Arial"/>
        </w:rPr>
      </w:pPr>
    </w:p>
    <w:p w14:paraId="1CB0BB7A" w14:textId="77777777" w:rsidR="00E611C1" w:rsidRPr="004F05F7" w:rsidRDefault="00E611C1" w:rsidP="00E611C1">
      <w:pPr>
        <w:widowControl w:val="0"/>
        <w:spacing w:after="0" w:line="200" w:lineRule="exact"/>
        <w:rPr>
          <w:rFonts w:ascii="Arial" w:hAnsi="Arial" w:cs="Arial"/>
        </w:rPr>
      </w:pPr>
    </w:p>
    <w:p w14:paraId="4314F3A3" w14:textId="77777777" w:rsidR="00E611C1" w:rsidRPr="004F05F7" w:rsidRDefault="00E611C1" w:rsidP="00E611C1">
      <w:pPr>
        <w:tabs>
          <w:tab w:val="left" w:pos="1540"/>
        </w:tabs>
        <w:spacing w:after="0" w:line="252" w:lineRule="exact"/>
        <w:ind w:left="2265" w:right="-20"/>
        <w:contextualSpacing/>
        <w:rPr>
          <w:rFonts w:ascii="Arial" w:hAnsi="Arial" w:cs="Arial"/>
        </w:rPr>
      </w:pPr>
    </w:p>
    <w:p w14:paraId="15D39686" w14:textId="77777777" w:rsidR="00E611C1" w:rsidRPr="004F05F7" w:rsidRDefault="00E611C1" w:rsidP="00E611C1">
      <w:pPr>
        <w:widowControl w:val="0"/>
        <w:spacing w:before="4" w:after="0" w:line="100" w:lineRule="exact"/>
        <w:rPr>
          <w:rFonts w:ascii="Arial" w:hAnsi="Arial" w:cs="Arial"/>
        </w:rPr>
      </w:pPr>
    </w:p>
    <w:p w14:paraId="71425224" w14:textId="77777777" w:rsidR="00E611C1" w:rsidRPr="004F05F7" w:rsidRDefault="00E611C1" w:rsidP="00E611C1">
      <w:pPr>
        <w:widowControl w:val="0"/>
        <w:spacing w:after="0" w:line="240" w:lineRule="auto"/>
        <w:ind w:right="-20" w:firstLine="460"/>
        <w:rPr>
          <w:rFonts w:ascii="Arial" w:hAnsi="Arial" w:cs="Arial"/>
          <w:u w:val="single"/>
        </w:rPr>
      </w:pPr>
      <w:r w:rsidRPr="004F05F7">
        <w:rPr>
          <w:rFonts w:ascii="Arial" w:hAnsi="Arial" w:cs="Arial"/>
          <w:u w:val="single"/>
        </w:rPr>
        <w:t>Turnaround Time and Productivity Standards</w:t>
      </w:r>
    </w:p>
    <w:p w14:paraId="18562984" w14:textId="77777777" w:rsidR="00E611C1" w:rsidRPr="004F05F7" w:rsidRDefault="00E611C1" w:rsidP="00E611C1">
      <w:pPr>
        <w:widowControl w:val="0"/>
        <w:spacing w:before="19" w:after="0" w:line="220" w:lineRule="exact"/>
        <w:rPr>
          <w:rFonts w:ascii="Arial" w:hAnsi="Arial" w:cs="Arial"/>
        </w:rPr>
      </w:pPr>
    </w:p>
    <w:p w14:paraId="3C8358F0" w14:textId="1DB019F1" w:rsidR="00E611C1" w:rsidRPr="004F05F7" w:rsidRDefault="00E611C1" w:rsidP="00F83FA3">
      <w:pPr>
        <w:widowControl w:val="0"/>
        <w:spacing w:after="0" w:line="240" w:lineRule="auto"/>
        <w:ind w:left="460" w:right="-20"/>
        <w:jc w:val="both"/>
        <w:rPr>
          <w:rFonts w:ascii="Arial" w:hAnsi="Arial" w:cs="Arial"/>
        </w:rPr>
      </w:pPr>
      <w:r w:rsidRPr="004F05F7">
        <w:rPr>
          <w:rFonts w:ascii="Arial" w:hAnsi="Arial" w:cs="Arial"/>
        </w:rPr>
        <w:t>•</w:t>
      </w:r>
      <w:r w:rsidRPr="004F05F7">
        <w:rPr>
          <w:rFonts w:ascii="Arial" w:hAnsi="Arial" w:cs="Arial"/>
        </w:rPr>
        <w:tab/>
        <w:t>LN</w:t>
      </w:r>
      <w:r w:rsidR="00F83FA3">
        <w:rPr>
          <w:rFonts w:ascii="Arial" w:hAnsi="Arial" w:cs="Arial"/>
        </w:rPr>
        <w:t>RS</w:t>
      </w:r>
      <w:r w:rsidRPr="004F05F7">
        <w:rPr>
          <w:rFonts w:ascii="Arial" w:hAnsi="Arial" w:cs="Arial"/>
        </w:rPr>
        <w:t xml:space="preserve"> shall specify the Turnaround Time for each Lead List assigned to Service Provider</w:t>
      </w:r>
    </w:p>
    <w:p w14:paraId="15F7BA91" w14:textId="77777777" w:rsidR="00E611C1" w:rsidRPr="004F05F7" w:rsidRDefault="00E611C1" w:rsidP="00E611C1">
      <w:pPr>
        <w:widowControl w:val="0"/>
        <w:tabs>
          <w:tab w:val="left" w:pos="820"/>
        </w:tabs>
        <w:spacing w:after="0" w:line="240" w:lineRule="auto"/>
        <w:ind w:left="460" w:right="-20"/>
        <w:rPr>
          <w:rFonts w:ascii="Arial" w:hAnsi="Arial" w:cs="Arial"/>
        </w:rPr>
      </w:pPr>
    </w:p>
    <w:p w14:paraId="5B13612B" w14:textId="77777777" w:rsidR="002C537B" w:rsidRPr="004F05F7" w:rsidRDefault="002C537B" w:rsidP="002C537B">
      <w:pPr>
        <w:widowControl w:val="0"/>
        <w:tabs>
          <w:tab w:val="left" w:pos="820"/>
        </w:tabs>
        <w:spacing w:after="0" w:line="240" w:lineRule="auto"/>
        <w:ind w:left="810" w:right="-20"/>
        <w:contextualSpacing/>
        <w:rPr>
          <w:rFonts w:ascii="Arial" w:hAnsi="Arial" w:cs="Arial"/>
        </w:rPr>
      </w:pPr>
    </w:p>
    <w:p w14:paraId="00EEB97A" w14:textId="77777777" w:rsidR="00E611C1" w:rsidRPr="004F05F7" w:rsidRDefault="00E611C1" w:rsidP="00E102E8">
      <w:pPr>
        <w:widowControl w:val="0"/>
        <w:tabs>
          <w:tab w:val="left" w:pos="820"/>
        </w:tabs>
        <w:spacing w:after="0" w:line="252" w:lineRule="exact"/>
        <w:ind w:left="810" w:right="-20" w:hanging="350"/>
        <w:rPr>
          <w:rFonts w:ascii="Arial" w:hAnsi="Arial" w:cs="Arial"/>
        </w:rPr>
      </w:pPr>
      <w:r w:rsidRPr="004F05F7">
        <w:rPr>
          <w:rFonts w:ascii="Arial" w:hAnsi="Arial" w:cs="Arial"/>
        </w:rPr>
        <w:t>•</w:t>
      </w:r>
      <w:r w:rsidRPr="004F05F7">
        <w:rPr>
          <w:rFonts w:ascii="Arial" w:hAnsi="Arial" w:cs="Arial"/>
        </w:rPr>
        <w:tab/>
      </w:r>
      <w:r w:rsidRPr="00AA0358">
        <w:rPr>
          <w:rFonts w:ascii="Arial" w:hAnsi="Arial" w:cs="Arial"/>
          <w:b/>
          <w:bCs/>
          <w:u w:val="single"/>
        </w:rPr>
        <w:t>This estimate is based on average monthly volumes</w:t>
      </w:r>
      <w:r w:rsidRPr="004F05F7">
        <w:rPr>
          <w:rFonts w:ascii="Arial" w:hAnsi="Arial" w:cs="Arial"/>
        </w:rPr>
        <w:t xml:space="preserve"> divided by 20 Working Days per month.</w:t>
      </w:r>
    </w:p>
    <w:p w14:paraId="614E299A" w14:textId="77777777" w:rsidR="00E611C1" w:rsidRPr="004F05F7" w:rsidRDefault="00E611C1" w:rsidP="00E611C1">
      <w:pPr>
        <w:tabs>
          <w:tab w:val="left" w:pos="820"/>
        </w:tabs>
        <w:spacing w:after="0" w:line="252" w:lineRule="exact"/>
        <w:ind w:left="720" w:right="-20"/>
        <w:contextualSpacing/>
        <w:rPr>
          <w:rFonts w:ascii="Arial" w:hAnsi="Arial" w:cs="Arial"/>
        </w:rPr>
      </w:pPr>
    </w:p>
    <w:p w14:paraId="0E9EE033" w14:textId="77777777" w:rsidR="00E611C1" w:rsidRPr="004F05F7" w:rsidRDefault="00E611C1" w:rsidP="002C537B">
      <w:pPr>
        <w:widowControl w:val="0"/>
        <w:numPr>
          <w:ilvl w:val="0"/>
          <w:numId w:val="1"/>
        </w:numPr>
        <w:tabs>
          <w:tab w:val="left" w:pos="820"/>
        </w:tabs>
        <w:spacing w:after="0" w:line="252" w:lineRule="exact"/>
        <w:ind w:left="810" w:right="-20"/>
        <w:contextualSpacing/>
        <w:rPr>
          <w:rFonts w:ascii="Arial" w:hAnsi="Arial" w:cs="Arial"/>
        </w:rPr>
      </w:pPr>
      <w:r w:rsidRPr="004F05F7">
        <w:rPr>
          <w:rFonts w:ascii="Arial" w:hAnsi="Arial" w:cs="Arial"/>
        </w:rPr>
        <w:t xml:space="preserve">Adherence to Turnaround Time and Productivity Standards will be audited as follows: </w:t>
      </w:r>
    </w:p>
    <w:p w14:paraId="000BCF03" w14:textId="77777777" w:rsidR="00E611C1" w:rsidRPr="004F05F7" w:rsidRDefault="00E611C1" w:rsidP="00E611C1">
      <w:pPr>
        <w:widowControl w:val="0"/>
        <w:tabs>
          <w:tab w:val="left" w:pos="820"/>
        </w:tabs>
        <w:spacing w:after="0" w:line="252" w:lineRule="exact"/>
        <w:ind w:right="-20"/>
        <w:rPr>
          <w:rFonts w:ascii="Arial" w:hAnsi="Arial" w:cs="Arial"/>
        </w:rPr>
      </w:pPr>
    </w:p>
    <w:p w14:paraId="60114855" w14:textId="77777777" w:rsidR="00E611C1" w:rsidRPr="004F05F7" w:rsidRDefault="00E611C1" w:rsidP="00E611C1">
      <w:pPr>
        <w:widowControl w:val="0"/>
        <w:numPr>
          <w:ilvl w:val="0"/>
          <w:numId w:val="2"/>
        </w:numPr>
        <w:tabs>
          <w:tab w:val="left" w:pos="820"/>
        </w:tabs>
        <w:spacing w:after="0" w:line="240" w:lineRule="auto"/>
        <w:ind w:right="-20"/>
        <w:contextualSpacing/>
        <w:rPr>
          <w:rFonts w:ascii="Arial" w:hAnsi="Arial" w:cs="Arial"/>
        </w:rPr>
      </w:pPr>
      <w:r w:rsidRPr="004F05F7">
        <w:rPr>
          <w:rFonts w:ascii="Arial" w:hAnsi="Arial" w:cs="Arial"/>
        </w:rPr>
        <w:t>LN will audit 25 random cases on a weekly basis.</w:t>
      </w:r>
    </w:p>
    <w:p w14:paraId="1210BF19" w14:textId="77777777" w:rsidR="00E611C1" w:rsidRPr="004F05F7" w:rsidRDefault="00E611C1" w:rsidP="00E611C1">
      <w:pPr>
        <w:widowControl w:val="0"/>
        <w:numPr>
          <w:ilvl w:val="0"/>
          <w:numId w:val="2"/>
        </w:numPr>
        <w:tabs>
          <w:tab w:val="left" w:pos="820"/>
        </w:tabs>
        <w:spacing w:before="1" w:after="0" w:line="254" w:lineRule="exact"/>
        <w:ind w:right="54"/>
        <w:contextualSpacing/>
        <w:rPr>
          <w:rFonts w:ascii="Arial" w:hAnsi="Arial" w:cs="Arial"/>
        </w:rPr>
      </w:pPr>
      <w:r w:rsidRPr="004F05F7">
        <w:rPr>
          <w:rFonts w:ascii="Arial" w:hAnsi="Arial" w:cs="Arial"/>
        </w:rPr>
        <w:t>The LN audit feedback will be provided to Service Provider for the purposes of future improvement.</w:t>
      </w:r>
    </w:p>
    <w:p w14:paraId="277FD782" w14:textId="77777777" w:rsidR="00E611C1" w:rsidRPr="00055512" w:rsidRDefault="00E611C1" w:rsidP="00E611C1">
      <w:pPr>
        <w:rPr>
          <w:rFonts w:ascii="Arial" w:hAnsi="Arial" w:cs="Arial"/>
        </w:rPr>
      </w:pPr>
    </w:p>
    <w:p w14:paraId="6E7B5D42" w14:textId="77777777" w:rsidR="00E611C1" w:rsidRPr="00E611C1" w:rsidRDefault="00E611C1" w:rsidP="00E611C1">
      <w:pPr>
        <w:pStyle w:val="Heading2"/>
        <w:keepLines w:val="0"/>
        <w:numPr>
          <w:ilvl w:val="1"/>
          <w:numId w:val="0"/>
        </w:numPr>
        <w:spacing w:before="360" w:after="240" w:line="360" w:lineRule="auto"/>
        <w:ind w:left="576" w:hanging="576"/>
        <w:rPr>
          <w:rFonts w:ascii="Arial" w:hAnsi="Arial" w:cs="Arial"/>
          <w:b/>
          <w:bCs/>
          <w:color w:val="auto"/>
          <w:sz w:val="22"/>
          <w:szCs w:val="22"/>
        </w:rPr>
      </w:pPr>
      <w:bookmarkStart w:id="13" w:name="_Toc113627886"/>
      <w:bookmarkStart w:id="14" w:name="_Toc117245195"/>
      <w:r w:rsidRPr="00E611C1">
        <w:rPr>
          <w:rFonts w:ascii="Arial" w:hAnsi="Arial" w:cs="Arial"/>
          <w:b/>
          <w:bCs/>
          <w:color w:val="auto"/>
          <w:sz w:val="22"/>
          <w:szCs w:val="22"/>
        </w:rPr>
        <w:t>Definition of Quality Failures</w:t>
      </w:r>
      <w:bookmarkEnd w:id="13"/>
      <w:bookmarkEnd w:id="14"/>
    </w:p>
    <w:p w14:paraId="0DB58E50" w14:textId="77777777" w:rsidR="00E611C1" w:rsidRPr="004F05F7" w:rsidRDefault="00E611C1" w:rsidP="00E611C1">
      <w:pPr>
        <w:widowControl w:val="0"/>
        <w:spacing w:after="0" w:line="240" w:lineRule="auto"/>
        <w:ind w:right="6272" w:firstLine="460"/>
        <w:rPr>
          <w:rFonts w:ascii="Arial" w:hAnsi="Arial" w:cs="Arial"/>
        </w:rPr>
      </w:pPr>
      <w:r w:rsidRPr="004F05F7">
        <w:rPr>
          <w:rFonts w:ascii="Arial" w:hAnsi="Arial" w:cs="Arial"/>
        </w:rPr>
        <w:t>Accuracy Failures</w:t>
      </w:r>
    </w:p>
    <w:p w14:paraId="092144BE" w14:textId="77777777" w:rsidR="00E611C1" w:rsidRPr="004F05F7" w:rsidRDefault="00E611C1" w:rsidP="00E611C1">
      <w:pPr>
        <w:widowControl w:val="0"/>
        <w:spacing w:before="9" w:after="0" w:line="110" w:lineRule="exact"/>
        <w:rPr>
          <w:rFonts w:ascii="Arial" w:hAnsi="Arial" w:cs="Arial"/>
        </w:rPr>
      </w:pPr>
    </w:p>
    <w:p w14:paraId="5C56F0E8" w14:textId="77777777" w:rsidR="00E611C1" w:rsidRPr="004F05F7" w:rsidRDefault="00E611C1" w:rsidP="00E611C1">
      <w:pPr>
        <w:widowControl w:val="0"/>
        <w:tabs>
          <w:tab w:val="left" w:pos="820"/>
        </w:tabs>
        <w:spacing w:after="0" w:line="240" w:lineRule="auto"/>
        <w:ind w:left="460" w:right="-20"/>
        <w:rPr>
          <w:rFonts w:ascii="Arial" w:hAnsi="Arial" w:cs="Arial"/>
        </w:rPr>
      </w:pPr>
      <w:r w:rsidRPr="004F05F7">
        <w:rPr>
          <w:rFonts w:ascii="Arial" w:hAnsi="Arial" w:cs="Arial"/>
        </w:rPr>
        <w:t>•</w:t>
      </w:r>
      <w:r w:rsidRPr="004F05F7">
        <w:rPr>
          <w:rFonts w:ascii="Arial" w:hAnsi="Arial" w:cs="Arial"/>
        </w:rPr>
        <w:tab/>
        <w:t>The following types of errors shall be considered Accuracy failures:</w:t>
      </w:r>
    </w:p>
    <w:p w14:paraId="0E64E3DA" w14:textId="77777777" w:rsidR="00E611C1" w:rsidRPr="004F05F7" w:rsidRDefault="00E611C1" w:rsidP="00E611C1">
      <w:pPr>
        <w:widowControl w:val="0"/>
        <w:spacing w:before="13" w:after="0" w:line="240" w:lineRule="exact"/>
        <w:rPr>
          <w:rFonts w:ascii="Arial" w:hAnsi="Arial" w:cs="Arial"/>
        </w:rPr>
      </w:pPr>
    </w:p>
    <w:p w14:paraId="4F85E76E" w14:textId="77777777" w:rsidR="00E611C1" w:rsidRPr="004F05F7" w:rsidRDefault="00E611C1" w:rsidP="00E611C1">
      <w:pPr>
        <w:widowControl w:val="0"/>
        <w:numPr>
          <w:ilvl w:val="0"/>
          <w:numId w:val="3"/>
        </w:numPr>
        <w:tabs>
          <w:tab w:val="left" w:pos="1540"/>
        </w:tabs>
        <w:spacing w:after="0" w:line="240" w:lineRule="auto"/>
        <w:ind w:right="-20"/>
        <w:contextualSpacing/>
        <w:rPr>
          <w:rFonts w:ascii="Arial" w:hAnsi="Arial" w:cs="Arial"/>
        </w:rPr>
      </w:pPr>
      <w:r w:rsidRPr="004F05F7">
        <w:rPr>
          <w:rFonts w:ascii="Arial" w:hAnsi="Arial" w:cs="Arial"/>
        </w:rPr>
        <w:t>Incomplete Lead List collection</w:t>
      </w:r>
    </w:p>
    <w:p w14:paraId="5F0C3A81" w14:textId="77777777" w:rsidR="00E611C1" w:rsidRPr="004F05F7" w:rsidRDefault="00E611C1" w:rsidP="00E611C1">
      <w:pPr>
        <w:widowControl w:val="0"/>
        <w:numPr>
          <w:ilvl w:val="1"/>
          <w:numId w:val="3"/>
        </w:numPr>
        <w:tabs>
          <w:tab w:val="left" w:pos="1540"/>
        </w:tabs>
        <w:spacing w:after="0" w:line="240" w:lineRule="auto"/>
        <w:ind w:right="-20"/>
        <w:contextualSpacing/>
        <w:rPr>
          <w:rFonts w:ascii="Arial" w:hAnsi="Arial" w:cs="Arial"/>
        </w:rPr>
      </w:pPr>
      <w:r w:rsidRPr="004F05F7">
        <w:rPr>
          <w:rFonts w:ascii="Arial" w:hAnsi="Arial" w:cs="Arial"/>
        </w:rPr>
        <w:t>Leads sent but not returned</w:t>
      </w:r>
    </w:p>
    <w:p w14:paraId="732D5501" w14:textId="77777777" w:rsidR="00E611C1" w:rsidRPr="004F05F7" w:rsidRDefault="00E611C1" w:rsidP="00E611C1">
      <w:pPr>
        <w:widowControl w:val="0"/>
        <w:numPr>
          <w:ilvl w:val="1"/>
          <w:numId w:val="3"/>
        </w:numPr>
        <w:tabs>
          <w:tab w:val="left" w:pos="1540"/>
        </w:tabs>
        <w:spacing w:after="0" w:line="240" w:lineRule="auto"/>
        <w:ind w:right="-20"/>
        <w:contextualSpacing/>
        <w:rPr>
          <w:rFonts w:ascii="Arial" w:hAnsi="Arial" w:cs="Arial"/>
        </w:rPr>
      </w:pPr>
      <w:r w:rsidRPr="004F05F7">
        <w:rPr>
          <w:rFonts w:ascii="Arial" w:hAnsi="Arial" w:cs="Arial"/>
        </w:rPr>
        <w:t>Leads identified as no hit on the court site</w:t>
      </w:r>
    </w:p>
    <w:p w14:paraId="23973299" w14:textId="764A4B0F" w:rsidR="00E611C1" w:rsidRDefault="00E611C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2E74FD" w14:textId="77777777" w:rsidR="00E611C1" w:rsidRPr="004A2002" w:rsidRDefault="00E611C1" w:rsidP="00D03860">
      <w:pPr>
        <w:rPr>
          <w:rFonts w:ascii="Arial" w:hAnsi="Arial" w:cs="Arial"/>
        </w:rPr>
      </w:pPr>
    </w:p>
    <w:p w14:paraId="5A99366A" w14:textId="77777777" w:rsidR="00D03860" w:rsidRDefault="00D03860" w:rsidP="005565E3">
      <w:pPr>
        <w:spacing w:after="0" w:line="200" w:lineRule="exact"/>
        <w:rPr>
          <w:sz w:val="20"/>
          <w:szCs w:val="20"/>
        </w:rPr>
      </w:pPr>
    </w:p>
    <w:p w14:paraId="68DB1A24" w14:textId="34FD05A3" w:rsidR="005565E3" w:rsidRPr="00E32D1D" w:rsidRDefault="005565E3" w:rsidP="004B70A9">
      <w:pPr>
        <w:pStyle w:val="Heading1"/>
        <w:rPr>
          <w:rFonts w:eastAsia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pacing w:val="-26"/>
        </w:rPr>
        <w:t xml:space="preserve"> </w:t>
      </w:r>
      <w:bookmarkStart w:id="15" w:name="_Toc177654914"/>
      <w:r w:rsidRPr="00E32D1D">
        <w:rPr>
          <w:rFonts w:eastAsia="Times New Roman"/>
          <w:sz w:val="32"/>
          <w:szCs w:val="32"/>
        </w:rPr>
        <w:t>Pr</w:t>
      </w:r>
      <w:r w:rsidRPr="00E32D1D">
        <w:rPr>
          <w:rFonts w:eastAsia="Times New Roman"/>
          <w:spacing w:val="-2"/>
          <w:sz w:val="32"/>
          <w:szCs w:val="32"/>
        </w:rPr>
        <w:t>o</w:t>
      </w:r>
      <w:r w:rsidRPr="00E32D1D">
        <w:rPr>
          <w:rFonts w:eastAsia="Times New Roman"/>
          <w:spacing w:val="3"/>
          <w:sz w:val="32"/>
          <w:szCs w:val="32"/>
        </w:rPr>
        <w:t>j</w:t>
      </w:r>
      <w:r w:rsidRPr="00E32D1D">
        <w:rPr>
          <w:rFonts w:eastAsia="Times New Roman"/>
          <w:spacing w:val="-2"/>
          <w:sz w:val="32"/>
          <w:szCs w:val="32"/>
        </w:rPr>
        <w:t>e</w:t>
      </w:r>
      <w:r w:rsidRPr="00E32D1D">
        <w:rPr>
          <w:rFonts w:eastAsia="Times New Roman"/>
          <w:sz w:val="32"/>
          <w:szCs w:val="32"/>
        </w:rPr>
        <w:t>ct</w:t>
      </w:r>
      <w:r w:rsidRPr="00E32D1D">
        <w:rPr>
          <w:rFonts w:eastAsia="Times New Roman"/>
          <w:spacing w:val="-1"/>
          <w:sz w:val="32"/>
          <w:szCs w:val="32"/>
        </w:rPr>
        <w:t xml:space="preserve"> </w:t>
      </w:r>
      <w:r w:rsidRPr="00E32D1D">
        <w:rPr>
          <w:rFonts w:eastAsia="Times New Roman"/>
          <w:spacing w:val="1"/>
          <w:sz w:val="32"/>
          <w:szCs w:val="32"/>
        </w:rPr>
        <w:t>V</w:t>
      </w:r>
      <w:r w:rsidRPr="00E32D1D">
        <w:rPr>
          <w:rFonts w:eastAsia="Times New Roman"/>
          <w:spacing w:val="-2"/>
          <w:sz w:val="32"/>
          <w:szCs w:val="32"/>
        </w:rPr>
        <w:t>o</w:t>
      </w:r>
      <w:r w:rsidRPr="00E32D1D">
        <w:rPr>
          <w:rFonts w:eastAsia="Times New Roman"/>
          <w:spacing w:val="1"/>
          <w:sz w:val="32"/>
          <w:szCs w:val="32"/>
        </w:rPr>
        <w:t>l</w:t>
      </w:r>
      <w:r w:rsidRPr="00E32D1D">
        <w:rPr>
          <w:rFonts w:eastAsia="Times New Roman"/>
          <w:sz w:val="32"/>
          <w:szCs w:val="32"/>
        </w:rPr>
        <w:t>u</w:t>
      </w:r>
      <w:r w:rsidRPr="00E32D1D">
        <w:rPr>
          <w:rFonts w:eastAsia="Times New Roman"/>
          <w:spacing w:val="-4"/>
          <w:sz w:val="32"/>
          <w:szCs w:val="32"/>
        </w:rPr>
        <w:t>m</w:t>
      </w:r>
      <w:r w:rsidRPr="00E32D1D">
        <w:rPr>
          <w:rFonts w:eastAsia="Times New Roman"/>
          <w:sz w:val="32"/>
          <w:szCs w:val="32"/>
        </w:rPr>
        <w:t>e</w:t>
      </w:r>
      <w:bookmarkEnd w:id="15"/>
    </w:p>
    <w:p w14:paraId="3886D5B5" w14:textId="77777777" w:rsidR="005565E3" w:rsidRPr="00D03860" w:rsidRDefault="005565E3" w:rsidP="005565E3">
      <w:pPr>
        <w:spacing w:before="3" w:after="0" w:line="240" w:lineRule="exact"/>
        <w:rPr>
          <w:rFonts w:ascii="Arial" w:hAnsi="Arial" w:cs="Arial"/>
          <w:sz w:val="24"/>
          <w:szCs w:val="24"/>
        </w:rPr>
      </w:pPr>
    </w:p>
    <w:p w14:paraId="2887998B" w14:textId="43452BC1" w:rsidR="00E102E8" w:rsidRDefault="005565E3" w:rsidP="00E102E8">
      <w:pPr>
        <w:widowControl w:val="0"/>
        <w:tabs>
          <w:tab w:val="left" w:pos="820"/>
        </w:tabs>
        <w:spacing w:line="252" w:lineRule="exact"/>
        <w:ind w:left="820" w:right="457" w:hanging="360"/>
        <w:rPr>
          <w:rFonts w:ascii="Arial" w:hAnsi="Arial" w:cs="Arial"/>
        </w:rPr>
      </w:pPr>
      <w:r w:rsidRPr="00E102E8">
        <w:rPr>
          <w:rFonts w:ascii="Arial" w:hAnsi="Arial" w:cs="Arial"/>
        </w:rPr>
        <w:t>•</w:t>
      </w:r>
      <w:r w:rsidRPr="00D03860">
        <w:rPr>
          <w:rFonts w:ascii="Arial" w:eastAsia="Times New Roman" w:hAnsi="Arial" w:cs="Arial"/>
          <w:sz w:val="20"/>
          <w:szCs w:val="20"/>
        </w:rPr>
        <w:tab/>
      </w:r>
      <w:r w:rsidR="00E102E8" w:rsidRPr="005F30FE">
        <w:rPr>
          <w:rFonts w:ascii="Arial" w:hAnsi="Arial" w:cs="Arial"/>
        </w:rPr>
        <w:t xml:space="preserve">The estimated Project volume will be provided for each Court.  </w:t>
      </w:r>
    </w:p>
    <w:p w14:paraId="751A33BF" w14:textId="5C670F69" w:rsidR="00E102E8" w:rsidRPr="00CB5C4A" w:rsidRDefault="00E102E8" w:rsidP="00E102E8">
      <w:pPr>
        <w:pStyle w:val="ListParagraph"/>
        <w:widowControl w:val="0"/>
        <w:numPr>
          <w:ilvl w:val="0"/>
          <w:numId w:val="4"/>
        </w:numPr>
        <w:spacing w:after="0" w:line="252" w:lineRule="exact"/>
        <w:ind w:left="810" w:right="457"/>
        <w:contextualSpacing w:val="0"/>
        <w:rPr>
          <w:rFonts w:ascii="Arial" w:hAnsi="Arial" w:cs="Arial"/>
        </w:rPr>
      </w:pPr>
      <w:r w:rsidRPr="00CB5C4A">
        <w:rPr>
          <w:rFonts w:ascii="Arial" w:hAnsi="Arial" w:cs="Arial"/>
        </w:rPr>
        <w:t xml:space="preserve">Estimated volumes may be based upon LN historical records or Court statistics.  LN does not </w:t>
      </w:r>
      <w:r w:rsidR="00DC2584" w:rsidRPr="00CB5C4A">
        <w:rPr>
          <w:rFonts w:ascii="Arial" w:hAnsi="Arial" w:cs="Arial"/>
        </w:rPr>
        <w:t>commit to ensure</w:t>
      </w:r>
      <w:r w:rsidRPr="00CB5C4A">
        <w:rPr>
          <w:rFonts w:ascii="Arial" w:hAnsi="Arial" w:cs="Arial"/>
        </w:rPr>
        <w:t xml:space="preserve"> that these volume projections will be consistently met.</w:t>
      </w:r>
    </w:p>
    <w:p w14:paraId="76B5BB13" w14:textId="094026D1" w:rsidR="00E102E8" w:rsidRDefault="00E102E8" w:rsidP="005565E3">
      <w:pPr>
        <w:tabs>
          <w:tab w:val="left" w:pos="820"/>
        </w:tabs>
        <w:spacing w:after="0" w:line="252" w:lineRule="exact"/>
        <w:ind w:left="820" w:right="457" w:hanging="360"/>
        <w:rPr>
          <w:rFonts w:ascii="Arial" w:eastAsia="Times New Roman" w:hAnsi="Arial" w:cs="Arial"/>
          <w:sz w:val="20"/>
          <w:szCs w:val="20"/>
        </w:rPr>
      </w:pPr>
    </w:p>
    <w:p w14:paraId="30349535" w14:textId="79A94B87" w:rsidR="00E102E8" w:rsidRDefault="00E102E8" w:rsidP="005565E3">
      <w:pPr>
        <w:tabs>
          <w:tab w:val="left" w:pos="820"/>
        </w:tabs>
        <w:spacing w:after="0" w:line="252" w:lineRule="exact"/>
        <w:ind w:left="820" w:right="457" w:hanging="360"/>
        <w:rPr>
          <w:rFonts w:ascii="Arial" w:eastAsia="Times New Roman" w:hAnsi="Arial" w:cs="Arial"/>
          <w:sz w:val="20"/>
          <w:szCs w:val="20"/>
        </w:rPr>
      </w:pPr>
    </w:p>
    <w:p w14:paraId="65767E53" w14:textId="0C942190" w:rsidR="00A47302" w:rsidRDefault="005565E3" w:rsidP="00B70003">
      <w:pPr>
        <w:tabs>
          <w:tab w:val="left" w:pos="820"/>
        </w:tabs>
        <w:spacing w:after="0" w:line="252" w:lineRule="exact"/>
        <w:ind w:right="457" w:firstLine="450"/>
        <w:rPr>
          <w:rFonts w:ascii="Arial" w:eastAsia="Times New Roman" w:hAnsi="Arial" w:cs="Arial"/>
        </w:rPr>
      </w:pPr>
      <w:r w:rsidRPr="00D03860">
        <w:rPr>
          <w:rFonts w:ascii="Arial" w:eastAsia="Times New Roman" w:hAnsi="Arial" w:cs="Arial"/>
          <w:spacing w:val="2"/>
        </w:rPr>
        <w:t>T</w:t>
      </w:r>
      <w:r w:rsidRPr="00D03860">
        <w:rPr>
          <w:rFonts w:ascii="Arial" w:eastAsia="Times New Roman" w:hAnsi="Arial" w:cs="Arial"/>
        </w:rPr>
        <w:t>he</w:t>
      </w:r>
      <w:r w:rsidRPr="00D03860">
        <w:rPr>
          <w:rFonts w:ascii="Arial" w:eastAsia="Times New Roman" w:hAnsi="Arial" w:cs="Arial"/>
          <w:spacing w:val="-2"/>
        </w:rPr>
        <w:t xml:space="preserve"> </w:t>
      </w:r>
      <w:r w:rsidRPr="00D03860">
        <w:rPr>
          <w:rFonts w:ascii="Arial" w:eastAsia="Times New Roman" w:hAnsi="Arial" w:cs="Arial"/>
        </w:rPr>
        <w:t>e</w:t>
      </w:r>
      <w:r w:rsidRPr="00D03860">
        <w:rPr>
          <w:rFonts w:ascii="Arial" w:eastAsia="Times New Roman" w:hAnsi="Arial" w:cs="Arial"/>
          <w:spacing w:val="-2"/>
        </w:rPr>
        <w:t>s</w:t>
      </w:r>
      <w:r w:rsidRPr="00D03860">
        <w:rPr>
          <w:rFonts w:ascii="Arial" w:eastAsia="Times New Roman" w:hAnsi="Arial" w:cs="Arial"/>
          <w:spacing w:val="1"/>
        </w:rPr>
        <w:t>ti</w:t>
      </w:r>
      <w:r w:rsidRPr="00D03860">
        <w:rPr>
          <w:rFonts w:ascii="Arial" w:eastAsia="Times New Roman" w:hAnsi="Arial" w:cs="Arial"/>
          <w:spacing w:val="-4"/>
        </w:rPr>
        <w:t>m</w:t>
      </w:r>
      <w:r w:rsidRPr="00D03860">
        <w:rPr>
          <w:rFonts w:ascii="Arial" w:eastAsia="Times New Roman" w:hAnsi="Arial" w:cs="Arial"/>
        </w:rPr>
        <w:t>a</w:t>
      </w:r>
      <w:r w:rsidRPr="00D03860">
        <w:rPr>
          <w:rFonts w:ascii="Arial" w:eastAsia="Times New Roman" w:hAnsi="Arial" w:cs="Arial"/>
          <w:spacing w:val="1"/>
        </w:rPr>
        <w:t>t</w:t>
      </w:r>
      <w:r w:rsidRPr="00D03860">
        <w:rPr>
          <w:rFonts w:ascii="Arial" w:eastAsia="Times New Roman" w:hAnsi="Arial" w:cs="Arial"/>
        </w:rPr>
        <w:t xml:space="preserve">ed </w:t>
      </w:r>
      <w:r w:rsidRPr="00D03860">
        <w:rPr>
          <w:rFonts w:ascii="Arial" w:eastAsia="Times New Roman" w:hAnsi="Arial" w:cs="Arial"/>
          <w:spacing w:val="-2"/>
        </w:rPr>
        <w:t>P</w:t>
      </w:r>
      <w:r w:rsidRPr="00D03860">
        <w:rPr>
          <w:rFonts w:ascii="Arial" w:eastAsia="Times New Roman" w:hAnsi="Arial" w:cs="Arial"/>
          <w:spacing w:val="1"/>
        </w:rPr>
        <w:t>r</w:t>
      </w:r>
      <w:r w:rsidRPr="00D03860">
        <w:rPr>
          <w:rFonts w:ascii="Arial" w:eastAsia="Times New Roman" w:hAnsi="Arial" w:cs="Arial"/>
          <w:spacing w:val="-2"/>
        </w:rPr>
        <w:t>o</w:t>
      </w:r>
      <w:r w:rsidRPr="00D03860">
        <w:rPr>
          <w:rFonts w:ascii="Arial" w:eastAsia="Times New Roman" w:hAnsi="Arial" w:cs="Arial"/>
          <w:spacing w:val="1"/>
        </w:rPr>
        <w:t>j</w:t>
      </w:r>
      <w:r w:rsidRPr="00D03860">
        <w:rPr>
          <w:rFonts w:ascii="Arial" w:eastAsia="Times New Roman" w:hAnsi="Arial" w:cs="Arial"/>
        </w:rPr>
        <w:t>e</w:t>
      </w:r>
      <w:r w:rsidRPr="00D03860">
        <w:rPr>
          <w:rFonts w:ascii="Arial" w:eastAsia="Times New Roman" w:hAnsi="Arial" w:cs="Arial"/>
          <w:spacing w:val="-2"/>
        </w:rPr>
        <w:t>c</w:t>
      </w:r>
      <w:r w:rsidRPr="00D03860">
        <w:rPr>
          <w:rFonts w:ascii="Arial" w:eastAsia="Times New Roman" w:hAnsi="Arial" w:cs="Arial"/>
        </w:rPr>
        <w:t>t</w:t>
      </w:r>
      <w:r w:rsidRPr="00D03860">
        <w:rPr>
          <w:rFonts w:ascii="Arial" w:eastAsia="Times New Roman" w:hAnsi="Arial" w:cs="Arial"/>
          <w:spacing w:val="-1"/>
        </w:rPr>
        <w:t xml:space="preserve"> v</w:t>
      </w:r>
      <w:r w:rsidRPr="00D03860">
        <w:rPr>
          <w:rFonts w:ascii="Arial" w:eastAsia="Times New Roman" w:hAnsi="Arial" w:cs="Arial"/>
        </w:rPr>
        <w:t>o</w:t>
      </w:r>
      <w:r w:rsidRPr="00D03860">
        <w:rPr>
          <w:rFonts w:ascii="Arial" w:eastAsia="Times New Roman" w:hAnsi="Arial" w:cs="Arial"/>
          <w:spacing w:val="1"/>
        </w:rPr>
        <w:t>l</w:t>
      </w:r>
      <w:r w:rsidRPr="00D03860">
        <w:rPr>
          <w:rFonts w:ascii="Arial" w:eastAsia="Times New Roman" w:hAnsi="Arial" w:cs="Arial"/>
          <w:spacing w:val="-2"/>
        </w:rPr>
        <w:t>u</w:t>
      </w:r>
      <w:r w:rsidRPr="00D03860">
        <w:rPr>
          <w:rFonts w:ascii="Arial" w:eastAsia="Times New Roman" w:hAnsi="Arial" w:cs="Arial"/>
          <w:spacing w:val="-4"/>
        </w:rPr>
        <w:t>m</w:t>
      </w:r>
      <w:r w:rsidRPr="00D03860">
        <w:rPr>
          <w:rFonts w:ascii="Arial" w:eastAsia="Times New Roman" w:hAnsi="Arial" w:cs="Arial"/>
        </w:rPr>
        <w:t xml:space="preserve">e </w:t>
      </w:r>
      <w:r w:rsidR="0006317F">
        <w:rPr>
          <w:rFonts w:ascii="Arial" w:eastAsia="Times New Roman" w:hAnsi="Arial" w:cs="Arial"/>
        </w:rPr>
        <w:t xml:space="preserve">for </w:t>
      </w:r>
      <w:r w:rsidR="003854B3">
        <w:rPr>
          <w:rFonts w:ascii="Arial" w:eastAsia="Times New Roman" w:hAnsi="Arial" w:cs="Arial"/>
        </w:rPr>
        <w:t xml:space="preserve">MA – Massachusetts </w:t>
      </w:r>
      <w:r w:rsidR="005B636A">
        <w:rPr>
          <w:rFonts w:ascii="Arial" w:eastAsia="Times New Roman" w:hAnsi="Arial" w:cs="Arial"/>
        </w:rPr>
        <w:t>Courts Case Access</w:t>
      </w:r>
      <w:r w:rsidR="0006317F">
        <w:rPr>
          <w:rFonts w:ascii="Arial" w:eastAsia="Times New Roman" w:hAnsi="Arial" w:cs="Arial"/>
        </w:rPr>
        <w:t xml:space="preserve"> </w:t>
      </w:r>
    </w:p>
    <w:p w14:paraId="62DF1C47" w14:textId="77777777" w:rsidR="003A73EA" w:rsidRDefault="003A73EA" w:rsidP="006C4112">
      <w:pPr>
        <w:tabs>
          <w:tab w:val="left" w:pos="820"/>
        </w:tabs>
        <w:spacing w:after="0" w:line="252" w:lineRule="exact"/>
        <w:ind w:right="457"/>
        <w:rPr>
          <w:rFonts w:ascii="Arial" w:eastAsia="Times New Roman" w:hAnsi="Arial" w:cs="Arial"/>
        </w:rPr>
      </w:pPr>
    </w:p>
    <w:p w14:paraId="44EAA74B" w14:textId="63FC3B1E" w:rsidR="005C470D" w:rsidRDefault="005C470D" w:rsidP="00E102E8">
      <w:pPr>
        <w:tabs>
          <w:tab w:val="left" w:pos="820"/>
        </w:tabs>
        <w:spacing w:after="0" w:line="252" w:lineRule="exact"/>
        <w:ind w:right="457"/>
        <w:rPr>
          <w:rFonts w:ascii="Arial" w:eastAsia="Times New Roman" w:hAnsi="Arial" w:cs="Arial"/>
        </w:rPr>
      </w:pPr>
    </w:p>
    <w:p w14:paraId="30E1A6BD" w14:textId="613C4D74" w:rsidR="002C7E2F" w:rsidRDefault="002C7E2F" w:rsidP="00B70003">
      <w:pPr>
        <w:ind w:left="1440"/>
        <w:rPr>
          <w:noProof/>
          <w14:ligatures w14:val="none"/>
        </w:rPr>
      </w:pPr>
    </w:p>
    <w:p w14:paraId="6BECB612" w14:textId="05624E25" w:rsidR="00273478" w:rsidRDefault="00DC2584" w:rsidP="006C4112">
      <w:pPr>
        <w:ind w:firstLine="990"/>
        <w:rPr>
          <w:noProof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AC5CE2F" wp14:editId="132E468A">
            <wp:extent cx="3962064" cy="1409700"/>
            <wp:effectExtent l="0" t="0" r="635" b="0"/>
            <wp:docPr id="207161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215" cy="14118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406BB7" w14:textId="0C793E8C" w:rsidR="00273478" w:rsidRDefault="00273478">
      <w:pPr>
        <w:rPr>
          <w:noProof/>
          <w14:ligatures w14:val="none"/>
        </w:rPr>
      </w:pPr>
    </w:p>
    <w:p w14:paraId="712BA839" w14:textId="2E7ECFB7" w:rsidR="0065384E" w:rsidRDefault="005A3C8C">
      <w:pPr>
        <w:rPr>
          <w:noProof/>
          <w14:ligatures w14:val="none"/>
        </w:rPr>
      </w:pPr>
      <w:r>
        <w:rPr>
          <w:noProof/>
        </w:rPr>
        <w:t xml:space="preserve">                      </w:t>
      </w:r>
      <w:r>
        <w:rPr>
          <w:noProof/>
        </w:rPr>
        <w:drawing>
          <wp:inline distT="0" distB="0" distL="0" distR="0" wp14:anchorId="78310E43" wp14:editId="60326659">
            <wp:extent cx="3935628" cy="1400175"/>
            <wp:effectExtent l="0" t="0" r="8255" b="0"/>
            <wp:docPr id="200576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020" cy="140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4F0F" w14:textId="2292F69D" w:rsidR="0065384E" w:rsidRDefault="005A3C8C">
      <w:pPr>
        <w:rPr>
          <w:noProof/>
          <w14:ligatures w14:val="none"/>
        </w:rPr>
      </w:pPr>
      <w:r>
        <w:rPr>
          <w:noProof/>
          <w14:ligatures w14:val="none"/>
        </w:rPr>
        <w:tab/>
      </w:r>
    </w:p>
    <w:p w14:paraId="133CE256" w14:textId="77777777" w:rsidR="00273478" w:rsidRDefault="00273478">
      <w:pPr>
        <w:rPr>
          <w:noProof/>
          <w14:ligatures w14:val="none"/>
        </w:rPr>
      </w:pPr>
    </w:p>
    <w:p w14:paraId="6D30FF90" w14:textId="77777777" w:rsidR="00273478" w:rsidRDefault="00273478">
      <w:pPr>
        <w:rPr>
          <w:noProof/>
          <w14:ligatures w14:val="none"/>
        </w:rPr>
      </w:pPr>
    </w:p>
    <w:p w14:paraId="3F02301E" w14:textId="77777777" w:rsidR="00273478" w:rsidRDefault="00273478">
      <w:pPr>
        <w:rPr>
          <w:noProof/>
          <w14:ligatures w14:val="none"/>
        </w:rPr>
      </w:pPr>
    </w:p>
    <w:p w14:paraId="695A7015" w14:textId="77777777" w:rsidR="00273478" w:rsidRDefault="00273478">
      <w:pPr>
        <w:rPr>
          <w:noProof/>
          <w14:ligatures w14:val="none"/>
        </w:rPr>
      </w:pPr>
    </w:p>
    <w:p w14:paraId="5D12B969" w14:textId="77777777" w:rsidR="00273478" w:rsidRDefault="00273478">
      <w:pPr>
        <w:rPr>
          <w:noProof/>
          <w14:ligatures w14:val="none"/>
        </w:rPr>
      </w:pPr>
    </w:p>
    <w:p w14:paraId="4360F998" w14:textId="75E2E437" w:rsidR="00F66106" w:rsidRDefault="00F66106">
      <w:pPr>
        <w:rPr>
          <w:noProof/>
          <w14:ligatures w14:val="none"/>
        </w:rPr>
      </w:pPr>
    </w:p>
    <w:p w14:paraId="7561D478" w14:textId="77777777" w:rsidR="002A7B25" w:rsidRDefault="002A7B25">
      <w:pPr>
        <w:rPr>
          <w:noProof/>
          <w14:ligatures w14:val="none"/>
        </w:rPr>
      </w:pPr>
    </w:p>
    <w:p w14:paraId="6F54143A" w14:textId="1C59FCD5" w:rsidR="00FC4E68" w:rsidRDefault="00FC4E68">
      <w:pPr>
        <w:rPr>
          <w:noProof/>
          <w14:ligatures w14:val="none"/>
        </w:rPr>
      </w:pPr>
    </w:p>
    <w:p w14:paraId="1ED99D3C" w14:textId="77777777" w:rsidR="002A7B25" w:rsidRDefault="002A7B25">
      <w:pPr>
        <w:rPr>
          <w:noProof/>
          <w14:ligatures w14:val="none"/>
        </w:rPr>
      </w:pPr>
    </w:p>
    <w:p w14:paraId="6FBBAC30" w14:textId="148E96A3" w:rsidR="002C537B" w:rsidRDefault="002C537B">
      <w:r>
        <w:br w:type="page"/>
      </w:r>
    </w:p>
    <w:p w14:paraId="68E26219" w14:textId="77777777" w:rsidR="002C537B" w:rsidRPr="006F3252" w:rsidRDefault="002C537B" w:rsidP="004B70A9">
      <w:pPr>
        <w:pStyle w:val="Heading1"/>
        <w:rPr>
          <w:sz w:val="32"/>
          <w:szCs w:val="32"/>
        </w:rPr>
      </w:pPr>
      <w:bookmarkStart w:id="16" w:name="_Toc117245197"/>
      <w:bookmarkStart w:id="17" w:name="_Toc177654915"/>
      <w:r w:rsidRPr="006F3252">
        <w:rPr>
          <w:sz w:val="32"/>
          <w:szCs w:val="32"/>
        </w:rPr>
        <w:lastRenderedPageBreak/>
        <w:t>Pricing</w:t>
      </w:r>
      <w:bookmarkEnd w:id="16"/>
      <w:bookmarkEnd w:id="17"/>
    </w:p>
    <w:p w14:paraId="4FDA40DC" w14:textId="2671AA0A" w:rsidR="002C537B" w:rsidRPr="006B3FD0" w:rsidRDefault="002C537B" w:rsidP="002C537B">
      <w:pPr>
        <w:pStyle w:val="Heading2"/>
        <w:rPr>
          <w:rFonts w:ascii="Arial" w:hAnsi="Arial" w:cs="Arial"/>
          <w:color w:val="auto"/>
          <w:sz w:val="22"/>
          <w:szCs w:val="22"/>
        </w:rPr>
      </w:pPr>
      <w:bookmarkStart w:id="18" w:name="_Toc113627893"/>
      <w:bookmarkStart w:id="19" w:name="_Toc117245198"/>
      <w:r w:rsidRPr="002C537B">
        <w:rPr>
          <w:rFonts w:ascii="Arial" w:hAnsi="Arial" w:cs="Arial"/>
          <w:color w:val="auto"/>
          <w:sz w:val="22"/>
          <w:szCs w:val="22"/>
        </w:rPr>
        <w:t xml:space="preserve">Please complete </w:t>
      </w:r>
      <w:r w:rsidR="00A21599">
        <w:rPr>
          <w:rFonts w:ascii="Arial" w:hAnsi="Arial" w:cs="Arial"/>
          <w:color w:val="auto"/>
          <w:sz w:val="22"/>
          <w:szCs w:val="22"/>
        </w:rPr>
        <w:t xml:space="preserve">MA - </w:t>
      </w:r>
      <w:r w:rsidR="00A21599" w:rsidRPr="00A21599">
        <w:rPr>
          <w:rFonts w:ascii="Arial" w:hAnsi="Arial" w:cs="Arial"/>
          <w:color w:val="auto"/>
          <w:sz w:val="22"/>
          <w:szCs w:val="22"/>
        </w:rPr>
        <w:t>Massachusetts Courts Case Access</w:t>
      </w:r>
      <w:r w:rsidR="00B4307A">
        <w:rPr>
          <w:rFonts w:ascii="Arial" w:hAnsi="Arial" w:cs="Arial"/>
          <w:color w:val="auto"/>
          <w:sz w:val="22"/>
          <w:szCs w:val="22"/>
        </w:rPr>
        <w:t xml:space="preserve"> </w:t>
      </w:r>
      <w:r>
        <w:rPr>
          <w:rFonts w:ascii="Arial" w:hAnsi="Arial" w:cs="Arial"/>
          <w:color w:val="auto"/>
          <w:sz w:val="22"/>
          <w:szCs w:val="22"/>
        </w:rPr>
        <w:t>p</w:t>
      </w:r>
      <w:r w:rsidRPr="002C537B">
        <w:rPr>
          <w:rFonts w:ascii="Arial" w:hAnsi="Arial" w:cs="Arial"/>
          <w:color w:val="auto"/>
          <w:sz w:val="22"/>
          <w:szCs w:val="22"/>
        </w:rPr>
        <w:t xml:space="preserve">roposal </w:t>
      </w:r>
      <w:r>
        <w:rPr>
          <w:rFonts w:ascii="Arial" w:hAnsi="Arial" w:cs="Arial"/>
          <w:color w:val="auto"/>
          <w:sz w:val="22"/>
          <w:szCs w:val="22"/>
        </w:rPr>
        <w:t xml:space="preserve">pricing </w:t>
      </w:r>
      <w:r w:rsidR="00B4307A" w:rsidRPr="00B4307A">
        <w:rPr>
          <w:rFonts w:ascii="Arial" w:hAnsi="Arial" w:cs="Arial"/>
          <w:color w:val="auto"/>
          <w:sz w:val="22"/>
          <w:szCs w:val="22"/>
        </w:rPr>
        <w:t>and include assumptions around pricing</w:t>
      </w:r>
      <w:r w:rsidR="006B3FD0">
        <w:rPr>
          <w:rFonts w:ascii="Arial" w:hAnsi="Arial" w:cs="Arial"/>
          <w:color w:val="auto"/>
          <w:sz w:val="22"/>
          <w:szCs w:val="22"/>
        </w:rPr>
        <w:t xml:space="preserve"> </w:t>
      </w:r>
      <w:r>
        <w:rPr>
          <w:rFonts w:ascii="Arial" w:hAnsi="Arial" w:cs="Arial"/>
          <w:color w:val="auto"/>
          <w:sz w:val="22"/>
          <w:szCs w:val="22"/>
        </w:rPr>
        <w:t>per the preferred method of Service Provider, i.e. Acrobat, PowerPoint, etc</w:t>
      </w:r>
      <w:r w:rsidRPr="002C537B">
        <w:rPr>
          <w:rFonts w:ascii="Arial" w:hAnsi="Arial" w:cs="Arial"/>
          <w:color w:val="auto"/>
          <w:sz w:val="22"/>
          <w:szCs w:val="22"/>
        </w:rPr>
        <w:t>.</w:t>
      </w:r>
      <w:bookmarkEnd w:id="18"/>
      <w:bookmarkEnd w:id="19"/>
      <w:r w:rsidR="00D53945">
        <w:rPr>
          <w:rFonts w:ascii="Arial" w:hAnsi="Arial" w:cs="Arial"/>
          <w:color w:val="auto"/>
          <w:sz w:val="22"/>
          <w:szCs w:val="22"/>
        </w:rPr>
        <w:t xml:space="preserve"> by email to m.niebruegge@rex.com</w:t>
      </w:r>
    </w:p>
    <w:p w14:paraId="0A7C5C55" w14:textId="77777777" w:rsidR="002C537B" w:rsidRDefault="002C537B"/>
    <w:sectPr w:rsidR="002C537B" w:rsidSect="006C4112">
      <w:footerReference w:type="default" r:id="rId16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A2D84" w14:textId="77777777" w:rsidR="00611338" w:rsidRDefault="00611338" w:rsidP="005565E3">
      <w:pPr>
        <w:spacing w:after="0" w:line="240" w:lineRule="auto"/>
      </w:pPr>
      <w:r>
        <w:separator/>
      </w:r>
    </w:p>
  </w:endnote>
  <w:endnote w:type="continuationSeparator" w:id="0">
    <w:p w14:paraId="2E79F87D" w14:textId="77777777" w:rsidR="00611338" w:rsidRDefault="00611338" w:rsidP="00556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2CA63" w14:textId="604B4496" w:rsidR="005565E3" w:rsidRDefault="005565E3">
    <w:pPr>
      <w:pStyle w:val="Footer"/>
    </w:pPr>
    <w:r>
      <w:tab/>
    </w: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85FCF" w14:textId="77777777" w:rsidR="00611338" w:rsidRDefault="00611338" w:rsidP="005565E3">
      <w:pPr>
        <w:spacing w:after="0" w:line="240" w:lineRule="auto"/>
      </w:pPr>
      <w:r>
        <w:separator/>
      </w:r>
    </w:p>
  </w:footnote>
  <w:footnote w:type="continuationSeparator" w:id="0">
    <w:p w14:paraId="3A578E27" w14:textId="77777777" w:rsidR="00611338" w:rsidRDefault="00611338" w:rsidP="00556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4311"/>
    <w:multiLevelType w:val="hybridMultilevel"/>
    <w:tmpl w:val="A13CE294"/>
    <w:lvl w:ilvl="0" w:tplc="1B1A0900">
      <w:start w:val="162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  <w:color w:val="000000"/>
        <w:sz w:val="20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263B0"/>
    <w:multiLevelType w:val="hybridMultilevel"/>
    <w:tmpl w:val="3ECEB526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2" w15:restartNumberingAfterBreak="0">
    <w:nsid w:val="54D07DCC"/>
    <w:multiLevelType w:val="hybridMultilevel"/>
    <w:tmpl w:val="3E9428F6"/>
    <w:lvl w:ilvl="0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" w15:restartNumberingAfterBreak="0">
    <w:nsid w:val="5CB12EFF"/>
    <w:multiLevelType w:val="hybridMultilevel"/>
    <w:tmpl w:val="37529518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4" w15:restartNumberingAfterBreak="0">
    <w:nsid w:val="7F4D135E"/>
    <w:multiLevelType w:val="hybridMultilevel"/>
    <w:tmpl w:val="CC7C647A"/>
    <w:lvl w:ilvl="0" w:tplc="E7FC6E46">
      <w:start w:val="9"/>
      <w:numFmt w:val="bullet"/>
      <w:lvlText w:val=""/>
      <w:lvlJc w:val="left"/>
      <w:pPr>
        <w:ind w:left="1540" w:hanging="360"/>
      </w:pPr>
      <w:rPr>
        <w:rFonts w:ascii="Symbol" w:eastAsia="Courier New" w:hAnsi="Symbol" w:cs="Courier New" w:hint="default"/>
      </w:rPr>
    </w:lvl>
    <w:lvl w:ilvl="1" w:tplc="04090003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num w:numId="1" w16cid:durableId="791510103">
    <w:abstractNumId w:val="0"/>
  </w:num>
  <w:num w:numId="2" w16cid:durableId="1263806110">
    <w:abstractNumId w:val="2"/>
  </w:num>
  <w:num w:numId="3" w16cid:durableId="1211382162">
    <w:abstractNumId w:val="4"/>
  </w:num>
  <w:num w:numId="4" w16cid:durableId="1654990512">
    <w:abstractNumId w:val="3"/>
  </w:num>
  <w:num w:numId="5" w16cid:durableId="1133789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68"/>
    <w:rsid w:val="00002A36"/>
    <w:rsid w:val="0003024D"/>
    <w:rsid w:val="00035DE8"/>
    <w:rsid w:val="00044140"/>
    <w:rsid w:val="00053522"/>
    <w:rsid w:val="00060EFA"/>
    <w:rsid w:val="0006317F"/>
    <w:rsid w:val="00065BA3"/>
    <w:rsid w:val="000741D4"/>
    <w:rsid w:val="00081BF5"/>
    <w:rsid w:val="00093FB4"/>
    <w:rsid w:val="00097374"/>
    <w:rsid w:val="000A4B9A"/>
    <w:rsid w:val="000C28F6"/>
    <w:rsid w:val="000E038F"/>
    <w:rsid w:val="000E2E7A"/>
    <w:rsid w:val="000E3041"/>
    <w:rsid w:val="000F575E"/>
    <w:rsid w:val="00102491"/>
    <w:rsid w:val="0011673B"/>
    <w:rsid w:val="001174CB"/>
    <w:rsid w:val="00131161"/>
    <w:rsid w:val="00137416"/>
    <w:rsid w:val="00147CFE"/>
    <w:rsid w:val="00162A7F"/>
    <w:rsid w:val="0017423E"/>
    <w:rsid w:val="00176476"/>
    <w:rsid w:val="00177507"/>
    <w:rsid w:val="00183750"/>
    <w:rsid w:val="00185EA6"/>
    <w:rsid w:val="00187862"/>
    <w:rsid w:val="00195476"/>
    <w:rsid w:val="001B47C2"/>
    <w:rsid w:val="001D5425"/>
    <w:rsid w:val="001F3D46"/>
    <w:rsid w:val="001F6AF9"/>
    <w:rsid w:val="00216E53"/>
    <w:rsid w:val="00224020"/>
    <w:rsid w:val="00227D8C"/>
    <w:rsid w:val="00230D78"/>
    <w:rsid w:val="00252865"/>
    <w:rsid w:val="00261898"/>
    <w:rsid w:val="00266AF4"/>
    <w:rsid w:val="00272A76"/>
    <w:rsid w:val="00273478"/>
    <w:rsid w:val="00273EAA"/>
    <w:rsid w:val="002843C3"/>
    <w:rsid w:val="00293EB9"/>
    <w:rsid w:val="00294A1A"/>
    <w:rsid w:val="0029767B"/>
    <w:rsid w:val="002A7B25"/>
    <w:rsid w:val="002B0A11"/>
    <w:rsid w:val="002C537B"/>
    <w:rsid w:val="002C7E2F"/>
    <w:rsid w:val="002D710D"/>
    <w:rsid w:val="002F7A7A"/>
    <w:rsid w:val="00300A45"/>
    <w:rsid w:val="0032283B"/>
    <w:rsid w:val="00326893"/>
    <w:rsid w:val="00334703"/>
    <w:rsid w:val="00336940"/>
    <w:rsid w:val="003623AA"/>
    <w:rsid w:val="00380E7F"/>
    <w:rsid w:val="003854B3"/>
    <w:rsid w:val="00387C20"/>
    <w:rsid w:val="00391919"/>
    <w:rsid w:val="00395CE9"/>
    <w:rsid w:val="003A3840"/>
    <w:rsid w:val="003A73EA"/>
    <w:rsid w:val="003B14E5"/>
    <w:rsid w:val="003C2FCB"/>
    <w:rsid w:val="003D0DD8"/>
    <w:rsid w:val="003D67CF"/>
    <w:rsid w:val="003D6804"/>
    <w:rsid w:val="003F0EA6"/>
    <w:rsid w:val="00410874"/>
    <w:rsid w:val="00433B71"/>
    <w:rsid w:val="004374F5"/>
    <w:rsid w:val="00443CAA"/>
    <w:rsid w:val="00465882"/>
    <w:rsid w:val="00467665"/>
    <w:rsid w:val="00471284"/>
    <w:rsid w:val="00473917"/>
    <w:rsid w:val="004B066B"/>
    <w:rsid w:val="004B70A9"/>
    <w:rsid w:val="004C6A48"/>
    <w:rsid w:val="004E040F"/>
    <w:rsid w:val="004E09A3"/>
    <w:rsid w:val="0050059E"/>
    <w:rsid w:val="00502A4A"/>
    <w:rsid w:val="00505452"/>
    <w:rsid w:val="00505E56"/>
    <w:rsid w:val="005118CF"/>
    <w:rsid w:val="00512497"/>
    <w:rsid w:val="005172A2"/>
    <w:rsid w:val="005430C3"/>
    <w:rsid w:val="005565E3"/>
    <w:rsid w:val="005566DF"/>
    <w:rsid w:val="005648BE"/>
    <w:rsid w:val="00570E6C"/>
    <w:rsid w:val="00581635"/>
    <w:rsid w:val="005845F4"/>
    <w:rsid w:val="00590306"/>
    <w:rsid w:val="005A37D1"/>
    <w:rsid w:val="005A3C8C"/>
    <w:rsid w:val="005B339B"/>
    <w:rsid w:val="005B42DB"/>
    <w:rsid w:val="005B4648"/>
    <w:rsid w:val="005B636A"/>
    <w:rsid w:val="005C470D"/>
    <w:rsid w:val="005C61DE"/>
    <w:rsid w:val="005E49B5"/>
    <w:rsid w:val="005E6124"/>
    <w:rsid w:val="005F0893"/>
    <w:rsid w:val="005F29E4"/>
    <w:rsid w:val="005F59C3"/>
    <w:rsid w:val="005F678B"/>
    <w:rsid w:val="00604C40"/>
    <w:rsid w:val="00607D55"/>
    <w:rsid w:val="00611338"/>
    <w:rsid w:val="00622DF5"/>
    <w:rsid w:val="006238AE"/>
    <w:rsid w:val="0065384E"/>
    <w:rsid w:val="006668B7"/>
    <w:rsid w:val="00694EFB"/>
    <w:rsid w:val="006A09B7"/>
    <w:rsid w:val="006A146D"/>
    <w:rsid w:val="006A7C10"/>
    <w:rsid w:val="006B3AAA"/>
    <w:rsid w:val="006B3FD0"/>
    <w:rsid w:val="006C2464"/>
    <w:rsid w:val="006C4112"/>
    <w:rsid w:val="006C6C56"/>
    <w:rsid w:val="006D05B4"/>
    <w:rsid w:val="006D6C0D"/>
    <w:rsid w:val="006E02EA"/>
    <w:rsid w:val="006F3252"/>
    <w:rsid w:val="006F3A77"/>
    <w:rsid w:val="007063C9"/>
    <w:rsid w:val="0072585D"/>
    <w:rsid w:val="00751925"/>
    <w:rsid w:val="007769B9"/>
    <w:rsid w:val="0079744D"/>
    <w:rsid w:val="007B585F"/>
    <w:rsid w:val="007B7F9D"/>
    <w:rsid w:val="007C7491"/>
    <w:rsid w:val="007D1FA5"/>
    <w:rsid w:val="007D5059"/>
    <w:rsid w:val="007F3546"/>
    <w:rsid w:val="007F7558"/>
    <w:rsid w:val="00830A9F"/>
    <w:rsid w:val="00835D08"/>
    <w:rsid w:val="0084490E"/>
    <w:rsid w:val="008528A1"/>
    <w:rsid w:val="0085294D"/>
    <w:rsid w:val="00856148"/>
    <w:rsid w:val="00860949"/>
    <w:rsid w:val="00863BA3"/>
    <w:rsid w:val="00867FF1"/>
    <w:rsid w:val="00870EF5"/>
    <w:rsid w:val="00876828"/>
    <w:rsid w:val="00883B2E"/>
    <w:rsid w:val="00886144"/>
    <w:rsid w:val="00887420"/>
    <w:rsid w:val="00887909"/>
    <w:rsid w:val="008B36D1"/>
    <w:rsid w:val="008D4E36"/>
    <w:rsid w:val="008E3A6C"/>
    <w:rsid w:val="008F6BDC"/>
    <w:rsid w:val="00923DC9"/>
    <w:rsid w:val="00943BF5"/>
    <w:rsid w:val="00944597"/>
    <w:rsid w:val="00952CB6"/>
    <w:rsid w:val="00963DA0"/>
    <w:rsid w:val="00966789"/>
    <w:rsid w:val="00974200"/>
    <w:rsid w:val="00990286"/>
    <w:rsid w:val="0099092C"/>
    <w:rsid w:val="009A4CB7"/>
    <w:rsid w:val="009C0797"/>
    <w:rsid w:val="009C7576"/>
    <w:rsid w:val="009D065D"/>
    <w:rsid w:val="009D0CC6"/>
    <w:rsid w:val="009E745D"/>
    <w:rsid w:val="009F27F7"/>
    <w:rsid w:val="009F33F5"/>
    <w:rsid w:val="009F6987"/>
    <w:rsid w:val="00A00177"/>
    <w:rsid w:val="00A032B7"/>
    <w:rsid w:val="00A0530C"/>
    <w:rsid w:val="00A06C0F"/>
    <w:rsid w:val="00A1152C"/>
    <w:rsid w:val="00A21599"/>
    <w:rsid w:val="00A2776C"/>
    <w:rsid w:val="00A32E24"/>
    <w:rsid w:val="00A47302"/>
    <w:rsid w:val="00A516FA"/>
    <w:rsid w:val="00A548D3"/>
    <w:rsid w:val="00A6393E"/>
    <w:rsid w:val="00A828B5"/>
    <w:rsid w:val="00A87A72"/>
    <w:rsid w:val="00A9009F"/>
    <w:rsid w:val="00AA0358"/>
    <w:rsid w:val="00AA3204"/>
    <w:rsid w:val="00AD36CE"/>
    <w:rsid w:val="00AD70DB"/>
    <w:rsid w:val="00AE191C"/>
    <w:rsid w:val="00AE1F4D"/>
    <w:rsid w:val="00AE5A50"/>
    <w:rsid w:val="00AE7537"/>
    <w:rsid w:val="00B05C48"/>
    <w:rsid w:val="00B26CF6"/>
    <w:rsid w:val="00B3682C"/>
    <w:rsid w:val="00B42E06"/>
    <w:rsid w:val="00B4307A"/>
    <w:rsid w:val="00B43BC6"/>
    <w:rsid w:val="00B54B68"/>
    <w:rsid w:val="00B551C2"/>
    <w:rsid w:val="00B662C1"/>
    <w:rsid w:val="00B66841"/>
    <w:rsid w:val="00B70003"/>
    <w:rsid w:val="00B72544"/>
    <w:rsid w:val="00B84D4D"/>
    <w:rsid w:val="00B9166F"/>
    <w:rsid w:val="00BA1E70"/>
    <w:rsid w:val="00BB355A"/>
    <w:rsid w:val="00BC0730"/>
    <w:rsid w:val="00BC0C2C"/>
    <w:rsid w:val="00BC3ADD"/>
    <w:rsid w:val="00BE4CB0"/>
    <w:rsid w:val="00BF4647"/>
    <w:rsid w:val="00BF4F61"/>
    <w:rsid w:val="00C13D41"/>
    <w:rsid w:val="00C13D98"/>
    <w:rsid w:val="00C21525"/>
    <w:rsid w:val="00C91FA9"/>
    <w:rsid w:val="00CA33FD"/>
    <w:rsid w:val="00CA410A"/>
    <w:rsid w:val="00CB369D"/>
    <w:rsid w:val="00CB6455"/>
    <w:rsid w:val="00CC252C"/>
    <w:rsid w:val="00CD0DF2"/>
    <w:rsid w:val="00CD1907"/>
    <w:rsid w:val="00CD48A1"/>
    <w:rsid w:val="00CD4EEB"/>
    <w:rsid w:val="00CE4DC8"/>
    <w:rsid w:val="00CF2365"/>
    <w:rsid w:val="00CF53A1"/>
    <w:rsid w:val="00CF7CDA"/>
    <w:rsid w:val="00D03860"/>
    <w:rsid w:val="00D353CF"/>
    <w:rsid w:val="00D443DD"/>
    <w:rsid w:val="00D5124A"/>
    <w:rsid w:val="00D53945"/>
    <w:rsid w:val="00D62038"/>
    <w:rsid w:val="00D7506A"/>
    <w:rsid w:val="00D91FFB"/>
    <w:rsid w:val="00D920E1"/>
    <w:rsid w:val="00DA73D6"/>
    <w:rsid w:val="00DB49D4"/>
    <w:rsid w:val="00DC025B"/>
    <w:rsid w:val="00DC2584"/>
    <w:rsid w:val="00DC274F"/>
    <w:rsid w:val="00DC4955"/>
    <w:rsid w:val="00E102E8"/>
    <w:rsid w:val="00E126A9"/>
    <w:rsid w:val="00E16FA4"/>
    <w:rsid w:val="00E206F4"/>
    <w:rsid w:val="00E23225"/>
    <w:rsid w:val="00E23AF4"/>
    <w:rsid w:val="00E27B9F"/>
    <w:rsid w:val="00E32D1D"/>
    <w:rsid w:val="00E450EB"/>
    <w:rsid w:val="00E564F8"/>
    <w:rsid w:val="00E5728C"/>
    <w:rsid w:val="00E60C47"/>
    <w:rsid w:val="00E611C1"/>
    <w:rsid w:val="00E81B36"/>
    <w:rsid w:val="00E863E8"/>
    <w:rsid w:val="00E86CA2"/>
    <w:rsid w:val="00E90AAB"/>
    <w:rsid w:val="00EA0F14"/>
    <w:rsid w:val="00EA61C0"/>
    <w:rsid w:val="00EB1AFA"/>
    <w:rsid w:val="00EB7B12"/>
    <w:rsid w:val="00EC214E"/>
    <w:rsid w:val="00ED0359"/>
    <w:rsid w:val="00F0438E"/>
    <w:rsid w:val="00F14C74"/>
    <w:rsid w:val="00F42C30"/>
    <w:rsid w:val="00F66106"/>
    <w:rsid w:val="00F661A4"/>
    <w:rsid w:val="00F66535"/>
    <w:rsid w:val="00F66D8F"/>
    <w:rsid w:val="00F83FA3"/>
    <w:rsid w:val="00FA00AF"/>
    <w:rsid w:val="00FC16F4"/>
    <w:rsid w:val="00FC4E68"/>
    <w:rsid w:val="00FE49CC"/>
    <w:rsid w:val="00FE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CD90"/>
  <w15:chartTrackingRefBased/>
  <w15:docId w15:val="{8A84FA87-0B8E-48EC-AAAF-9255B72F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Char2,Chapter,1.Seite,2,Reset numbering,sub-sect,h2,section header,no section,21,sub-sect1,22,sub-sect2,23,sub-sect3,24,sub-sect4,25,sub-sect5,(1.1,1.2,1.3 etc),PARA2,h21,h22,Lev 2,Subsidiary clause,Sub-clause,a,b,c,Major,Heading B,H2,L2,Char"/>
    <w:basedOn w:val="Normal"/>
    <w:next w:val="Normal"/>
    <w:link w:val="Heading2Char"/>
    <w:unhideWhenUsed/>
    <w:qFormat/>
    <w:rsid w:val="00FC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FC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Char2 Char,Chapter Char,1.Seite Char,2 Char,Reset numbering Char,sub-sect Char,h2 Char,section header Char,no section Char,21 Char,sub-sect1 Char,22 Char,sub-sect2 Char,23 Char,sub-sect3 Char,24 Char,sub-sect4 Char,25 Char,sub-sect5 Char"/>
    <w:basedOn w:val="DefaultParagraphFont"/>
    <w:link w:val="Heading2"/>
    <w:uiPriority w:val="9"/>
    <w:rsid w:val="00FC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E68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5565E3"/>
    <w:pPr>
      <w:widowControl w:val="0"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56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65E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56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5E3"/>
  </w:style>
  <w:style w:type="paragraph" w:styleId="Footer">
    <w:name w:val="footer"/>
    <w:basedOn w:val="Normal"/>
    <w:link w:val="FooterChar"/>
    <w:uiPriority w:val="99"/>
    <w:unhideWhenUsed/>
    <w:rsid w:val="00556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5E3"/>
  </w:style>
  <w:style w:type="paragraph" w:styleId="TOC1">
    <w:name w:val="toc 1"/>
    <w:basedOn w:val="Normal"/>
    <w:next w:val="Normal"/>
    <w:autoRedefine/>
    <w:uiPriority w:val="39"/>
    <w:rsid w:val="005565E3"/>
    <w:pPr>
      <w:spacing w:before="240" w:after="120"/>
    </w:pPr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565E3"/>
    <w:pPr>
      <w:pageBreakBefore/>
      <w:spacing w:before="480" w:after="0" w:line="276" w:lineRule="auto"/>
      <w:ind w:left="432" w:hanging="432"/>
      <w:outlineLvl w:val="9"/>
    </w:pPr>
    <w:rPr>
      <w:b/>
      <w:bCs/>
      <w:kern w:val="0"/>
      <w:sz w:val="28"/>
      <w:szCs w:val="28"/>
      <w:lang w:val="en-GB" w:eastAsia="ja-JP"/>
      <w14:ligatures w14:val="none"/>
    </w:rPr>
  </w:style>
  <w:style w:type="character" w:customStyle="1" w:styleId="apple-converted-space">
    <w:name w:val="apple-converted-space"/>
    <w:basedOn w:val="DefaultParagraphFont"/>
    <w:rsid w:val="0003024D"/>
  </w:style>
  <w:style w:type="paragraph" w:styleId="TOC2">
    <w:name w:val="toc 2"/>
    <w:basedOn w:val="Normal"/>
    <w:next w:val="Normal"/>
    <w:autoRedefine/>
    <w:uiPriority w:val="39"/>
    <w:unhideWhenUsed/>
    <w:rsid w:val="00E102E8"/>
    <w:pPr>
      <w:spacing w:before="120" w:after="0"/>
      <w:ind w:left="220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126A9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E126A9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E126A9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126A9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126A9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126A9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126A9"/>
    <w:pPr>
      <w:spacing w:after="0"/>
      <w:ind w:left="1760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F33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F33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33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33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33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.niebruegge@relx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.niebruegge@relx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lx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mailto:m.niebruegge@relx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8B506-3D40-4647-8DBC-F9E416032EC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10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RELX</Company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Niebruegge, Maureen E. (REI-STL)</dc:creator>
  <cp:keywords/>
  <dc:description/>
  <cp:lastModifiedBy>Niebruegge, Maureen E. (REI-STL)</cp:lastModifiedBy>
  <cp:revision>26</cp:revision>
  <dcterms:created xsi:type="dcterms:W3CDTF">2026-05-04T20:43:00Z</dcterms:created>
  <dcterms:modified xsi:type="dcterms:W3CDTF">2026-05-05T19:50:00Z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2024-09-19T21:20:40Z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da6dc8cf-340d-4972-af08-1e18ca58dc0d</vt:lpwstr>
  </property>
  <property fmtid="{D5CDD505-2E9C-101B-9397-08002B2CF9AE}" pid="8" name="MSIP_Label_549ac42a-3eb4-4074-b885-aea26bd6241e_ContentBits">
    <vt:lpwstr>0</vt:lpwstr>
  </property>
</Properties>
</file>