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C1627" w14:textId="67854C17" w:rsidR="001B34F4" w:rsidRDefault="000455EB">
      <w:pPr>
        <w:spacing w:before="200" w:after="80"/>
      </w:pPr>
      <w:r>
        <w:rPr>
          <w:b/>
          <w:color w:val="1E3A8A"/>
          <w:sz w:val="48"/>
        </w:rPr>
        <w:t>🛡</w:t>
      </w:r>
      <w:r>
        <w:rPr>
          <w:b/>
          <w:color w:val="1E3A8A"/>
          <w:sz w:val="48"/>
        </w:rPr>
        <w:t>️</w:t>
      </w:r>
      <w:r>
        <w:rPr>
          <w:b/>
          <w:color w:val="1E3A8A"/>
          <w:sz w:val="48"/>
        </w:rPr>
        <w:t>PROJECT REPORT: PHISHGUARD</w:t>
      </w:r>
    </w:p>
    <w:p w14:paraId="4AAA7723" w14:textId="77777777" w:rsidR="001B34F4" w:rsidRDefault="000455EB">
      <w:pPr>
        <w:spacing w:after="280"/>
      </w:pPr>
      <w:r>
        <w:rPr>
          <w:b/>
          <w:color w:val="2563EB"/>
          <w:sz w:val="28"/>
        </w:rPr>
        <w:t>Intelligent Phishing Detection &amp; Threat Intelligence Suite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1B34F4" w14:paraId="09203DF5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5090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20"/>
              </w:rPr>
              <w:t>Student Name:</w:t>
            </w:r>
          </w:p>
        </w:tc>
        <w:tc>
          <w:tcPr>
            <w:tcW w:w="604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50E5" w14:textId="77777777" w:rsidR="001B34F4" w:rsidRDefault="000455EB">
            <w:pPr>
              <w:spacing w:after="0"/>
            </w:pPr>
            <w:r>
              <w:rPr>
                <w:b/>
                <w:sz w:val="20"/>
              </w:rPr>
              <w:t>Vishal Pal</w:t>
            </w:r>
          </w:p>
        </w:tc>
      </w:tr>
      <w:tr w:rsidR="001B34F4" w14:paraId="3A24DAAA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8E89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20"/>
              </w:rPr>
              <w:t>Email Address:</w:t>
            </w:r>
          </w:p>
        </w:tc>
        <w:tc>
          <w:tcPr>
            <w:tcW w:w="604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EFE4" w14:textId="77777777" w:rsidR="001B34F4" w:rsidRDefault="000455EB">
            <w:pPr>
              <w:spacing w:after="0"/>
            </w:pPr>
            <w:r>
              <w:rPr>
                <w:sz w:val="20"/>
              </w:rPr>
              <w:t>vishalpal9868@gmail.com</w:t>
            </w:r>
          </w:p>
        </w:tc>
      </w:tr>
      <w:tr w:rsidR="001B34F4" w14:paraId="0B40920E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879F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20"/>
              </w:rPr>
              <w:t>Academic Program:</w:t>
            </w:r>
          </w:p>
        </w:tc>
        <w:tc>
          <w:tcPr>
            <w:tcW w:w="604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ACC4" w14:textId="77777777" w:rsidR="001B34F4" w:rsidRDefault="000455EB">
            <w:pPr>
              <w:spacing w:after="0"/>
            </w:pPr>
            <w:r>
              <w:rPr>
                <w:sz w:val="20"/>
              </w:rPr>
              <w:t>IBM SkillsBuild Cyber Security Bootcamp (October 2026)</w:t>
            </w:r>
          </w:p>
        </w:tc>
      </w:tr>
      <w:tr w:rsidR="001B34F4" w14:paraId="53BC0E1F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D510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20"/>
              </w:rPr>
              <w:t>Conducted By:</w:t>
            </w:r>
          </w:p>
        </w:tc>
        <w:tc>
          <w:tcPr>
            <w:tcW w:w="604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A693" w14:textId="77777777" w:rsidR="001B34F4" w:rsidRDefault="000455EB">
            <w:pPr>
              <w:spacing w:after="0"/>
            </w:pPr>
            <w:r>
              <w:rPr>
                <w:b/>
                <w:sz w:val="20"/>
              </w:rPr>
              <w:t>BharatCares</w:t>
            </w:r>
          </w:p>
        </w:tc>
      </w:tr>
      <w:tr w:rsidR="001B34F4" w14:paraId="241A1E44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A85B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20"/>
              </w:rPr>
              <w:t>Project Category:</w:t>
            </w:r>
          </w:p>
        </w:tc>
        <w:tc>
          <w:tcPr>
            <w:tcW w:w="604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96E2" w14:textId="77777777" w:rsidR="001B34F4" w:rsidRDefault="000455EB">
            <w:pPr>
              <w:spacing w:after="0"/>
            </w:pPr>
            <w:r>
              <w:rPr>
                <w:sz w:val="20"/>
              </w:rPr>
              <w:t>Defensive Cyber Operations &amp; Social Engineering Mitigation</w:t>
            </w:r>
          </w:p>
        </w:tc>
      </w:tr>
      <w:tr w:rsidR="001B34F4" w14:paraId="3444913C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D918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20"/>
              </w:rPr>
              <w:t>Implementation:</w:t>
            </w:r>
          </w:p>
        </w:tc>
        <w:tc>
          <w:tcPr>
            <w:tcW w:w="604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1EA5" w14:textId="77777777" w:rsidR="001B34F4" w:rsidRDefault="000455EB">
            <w:pPr>
              <w:spacing w:after="0"/>
            </w:pPr>
            <w:r>
              <w:rPr>
                <w:sz w:val="20"/>
              </w:rPr>
              <w:t>Standalone Python Application (app.py)</w:t>
            </w:r>
          </w:p>
        </w:tc>
      </w:tr>
      <w:tr w:rsidR="001B34F4" w14:paraId="22CDEBF9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76D9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20"/>
              </w:rPr>
              <w:t>Submission Date:</w:t>
            </w:r>
          </w:p>
        </w:tc>
        <w:tc>
          <w:tcPr>
            <w:tcW w:w="604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4AB0" w14:textId="77777777" w:rsidR="001B34F4" w:rsidRDefault="000455EB">
            <w:pPr>
              <w:spacing w:after="0"/>
            </w:pPr>
            <w:r>
              <w:rPr>
                <w:sz w:val="20"/>
              </w:rPr>
              <w:t>October 2026</w:t>
            </w:r>
          </w:p>
        </w:tc>
      </w:tr>
    </w:tbl>
    <w:p w14:paraId="50E28579" w14:textId="77777777" w:rsidR="001B34F4" w:rsidRDefault="001B34F4">
      <w:pPr>
        <w:spacing w:before="160" w:after="160"/>
      </w:pPr>
    </w:p>
    <w:p w14:paraId="1D2760E1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t>📑</w:t>
      </w:r>
      <w:r>
        <w:rPr>
          <w:b/>
          <w:color w:val="1E3A8A"/>
          <w:sz w:val="32"/>
        </w:rPr>
        <w:t xml:space="preserve"> TABLE OF CONTENTS</w:t>
      </w:r>
    </w:p>
    <w:p w14:paraId="0ABC5D20" w14:textId="77777777" w:rsidR="001B34F4" w:rsidRDefault="000455EB">
      <w:pPr>
        <w:spacing w:after="40"/>
      </w:pPr>
      <w:r>
        <w:rPr>
          <w:b/>
          <w:color w:val="1E3A8A"/>
          <w:sz w:val="21"/>
        </w:rPr>
        <w:t>1. Executive Summary &amp; Abstract</w:t>
      </w:r>
    </w:p>
    <w:p w14:paraId="774D4FBE" w14:textId="77777777" w:rsidR="001B34F4" w:rsidRDefault="000455EB">
      <w:pPr>
        <w:spacing w:after="40"/>
      </w:pPr>
      <w:r>
        <w:rPr>
          <w:b/>
          <w:color w:val="1E3A8A"/>
          <w:sz w:val="21"/>
        </w:rPr>
        <w:t xml:space="preserve">2. </w:t>
      </w:r>
      <w:r>
        <w:rPr>
          <w:b/>
          <w:color w:val="1E3A8A"/>
          <w:sz w:val="21"/>
        </w:rPr>
        <w:t>Problem Definition &amp; Threat Landscape</w:t>
      </w:r>
    </w:p>
    <w:p w14:paraId="6BF911EC" w14:textId="77777777" w:rsidR="001B34F4" w:rsidRDefault="000455EB">
      <w:pPr>
        <w:spacing w:after="40"/>
      </w:pPr>
      <w:r>
        <w:rPr>
          <w:b/>
          <w:color w:val="1E3A8A"/>
          <w:sz w:val="21"/>
        </w:rPr>
        <w:t>3. Comparative Innovation: CyberShield vs PhishGuard</w:t>
      </w:r>
    </w:p>
    <w:p w14:paraId="4D318C23" w14:textId="77777777" w:rsidR="001B34F4" w:rsidRDefault="000455EB">
      <w:pPr>
        <w:spacing w:after="40"/>
      </w:pPr>
      <w:r>
        <w:rPr>
          <w:b/>
          <w:color w:val="1E3A8A"/>
          <w:sz w:val="21"/>
        </w:rPr>
        <w:t>4. System Architecture &amp; Data Flow</w:t>
      </w:r>
    </w:p>
    <w:p w14:paraId="00D9E8DF" w14:textId="77777777" w:rsidR="001B34F4" w:rsidRDefault="000455EB">
      <w:pPr>
        <w:spacing w:after="40"/>
      </w:pPr>
      <w:r>
        <w:rPr>
          <w:b/>
          <w:color w:val="1E3A8A"/>
          <w:sz w:val="21"/>
        </w:rPr>
        <w:t>5. Mathematical &amp; Algorithmic Formulation</w:t>
      </w:r>
    </w:p>
    <w:p w14:paraId="42C7516F" w14:textId="77777777" w:rsidR="001B34F4" w:rsidRDefault="000455EB">
      <w:pPr>
        <w:spacing w:after="40"/>
      </w:pPr>
      <w:r>
        <w:rPr>
          <w:sz w:val="21"/>
        </w:rPr>
        <w:t xml:space="preserve">    • 5.1 Shannon Information Entropy (H)</w:t>
      </w:r>
    </w:p>
    <w:p w14:paraId="738BDF6C" w14:textId="77777777" w:rsidR="001B34F4" w:rsidRDefault="000455EB">
      <w:pPr>
        <w:spacing w:after="40"/>
      </w:pPr>
      <w:r>
        <w:rPr>
          <w:sz w:val="21"/>
        </w:rPr>
        <w:t xml:space="preserve">    • 5.2 Homoglyph &amp; Typosquatting Matrix</w:t>
      </w:r>
    </w:p>
    <w:p w14:paraId="58071E34" w14:textId="77777777" w:rsidR="001B34F4" w:rsidRDefault="000455EB">
      <w:pPr>
        <w:spacing w:after="40"/>
      </w:pPr>
      <w:r>
        <w:rPr>
          <w:sz w:val="21"/>
        </w:rPr>
        <w:t xml:space="preserve">   </w:t>
      </w:r>
      <w:r>
        <w:rPr>
          <w:sz w:val="21"/>
        </w:rPr>
        <w:t xml:space="preserve"> • 5.3 DNS Hierarchy &amp; Subdomain Camouflage</w:t>
      </w:r>
    </w:p>
    <w:p w14:paraId="241EA75B" w14:textId="77777777" w:rsidR="001B34F4" w:rsidRDefault="000455EB">
      <w:pPr>
        <w:spacing w:after="40"/>
      </w:pPr>
      <w:r>
        <w:rPr>
          <w:sz w:val="21"/>
        </w:rPr>
        <w:t xml:space="preserve">    • 5.4 Social Engineering NLP Pattern Matching</w:t>
      </w:r>
    </w:p>
    <w:p w14:paraId="47070834" w14:textId="77777777" w:rsidR="001B34F4" w:rsidRDefault="000455EB">
      <w:pPr>
        <w:spacing w:after="40"/>
      </w:pPr>
      <w:r>
        <w:rPr>
          <w:b/>
          <w:color w:val="1E3A8A"/>
          <w:sz w:val="21"/>
        </w:rPr>
        <w:t>6. Visual Analytics &amp; Benchmark Graphs</w:t>
      </w:r>
    </w:p>
    <w:p w14:paraId="73D28AEE" w14:textId="77777777" w:rsidR="001B34F4" w:rsidRDefault="000455EB">
      <w:pPr>
        <w:spacing w:after="40"/>
      </w:pPr>
      <w:r>
        <w:rPr>
          <w:b/>
          <w:color w:val="1E3A8A"/>
          <w:sz w:val="21"/>
        </w:rPr>
        <w:t>7. Heuristic Penalty &amp; Scoring Calibration Table</w:t>
      </w:r>
    </w:p>
    <w:p w14:paraId="6F28B6B5" w14:textId="77777777" w:rsidR="001B34F4" w:rsidRDefault="000455EB">
      <w:pPr>
        <w:spacing w:after="40"/>
      </w:pPr>
      <w:r>
        <w:rPr>
          <w:b/>
          <w:color w:val="1E3A8A"/>
          <w:sz w:val="21"/>
        </w:rPr>
        <w:t>8. Empirical Evaluation &amp; Case Studies</w:t>
      </w:r>
    </w:p>
    <w:p w14:paraId="07F62D7A" w14:textId="77777777" w:rsidR="001B34F4" w:rsidRDefault="000455EB">
      <w:pPr>
        <w:spacing w:after="40"/>
      </w:pPr>
      <w:r>
        <w:rPr>
          <w:b/>
          <w:color w:val="1E3A8A"/>
          <w:sz w:val="21"/>
        </w:rPr>
        <w:t xml:space="preserve">9. Enterprise Defense &amp; Mitigation </w:t>
      </w:r>
      <w:r>
        <w:rPr>
          <w:b/>
          <w:color w:val="1E3A8A"/>
          <w:sz w:val="21"/>
        </w:rPr>
        <w:t>Framework</w:t>
      </w:r>
    </w:p>
    <w:p w14:paraId="0A3B4E35" w14:textId="77777777" w:rsidR="001B34F4" w:rsidRDefault="000455EB">
      <w:pPr>
        <w:spacing w:after="40"/>
      </w:pPr>
      <w:r>
        <w:rPr>
          <w:b/>
          <w:color w:val="1E3A8A"/>
          <w:sz w:val="21"/>
        </w:rPr>
        <w:t>10. Conclusion &amp; Future Work</w:t>
      </w:r>
    </w:p>
    <w:p w14:paraId="2033F32A" w14:textId="77777777" w:rsidR="001B34F4" w:rsidRDefault="000455EB">
      <w:r>
        <w:br w:type="page"/>
      </w:r>
    </w:p>
    <w:p w14:paraId="040456AC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lastRenderedPageBreak/>
        <w:t>1. Executive Summary &amp; Abstract</w:t>
      </w:r>
    </w:p>
    <w:p w14:paraId="357DB1BE" w14:textId="77777777" w:rsidR="001B34F4" w:rsidRDefault="000455EB">
      <w:r>
        <w:t xml:space="preserve">Phishing remains the primary initial attack vector across the global cyber threat landscape, responsible for over 80% of corporate security breaches. While perimeter </w:t>
      </w:r>
      <w:r>
        <w:t>firewalls inspect network-level packets, deceptive social-engineering attacks exploit human cognitive biases and visual subtleties such as homoglyph character substitutions and subdomain camouflage.</w:t>
      </w:r>
    </w:p>
    <w:p w14:paraId="321894C6" w14:textId="77777777" w:rsidR="001B34F4" w:rsidRDefault="000455EB">
      <w:r>
        <w:t>PhishGuard is an automated, heuristic-driven threat intel</w:t>
      </w:r>
      <w:r>
        <w:t>ligence engine and interactive analyst dashboard. Unlike static log analyzers, PhishGuard performs multi-factor static and lexical inspection on raw URLs, domain registrations, and email messages in real time. The engine integrates:</w:t>
      </w:r>
    </w:p>
    <w:p w14:paraId="74104618" w14:textId="77777777" w:rsidR="001B34F4" w:rsidRDefault="000455EB">
      <w:pPr>
        <w:pStyle w:val="ListBullet"/>
        <w:spacing w:after="60"/>
      </w:pPr>
      <w:r>
        <w:rPr>
          <w:b/>
          <w:color w:val="2563EB"/>
        </w:rPr>
        <w:t xml:space="preserve">Shannon Information Entropy: </w:t>
      </w:r>
      <w:r>
        <w:t>to expose algorithmic domain generation (DGAs) and botnet hosts,</w:t>
      </w:r>
    </w:p>
    <w:p w14:paraId="2F5E0294" w14:textId="77777777" w:rsidR="001B34F4" w:rsidRDefault="000455EB">
      <w:pPr>
        <w:pStyle w:val="ListBullet"/>
        <w:spacing w:after="60"/>
      </w:pPr>
      <w:r>
        <w:rPr>
          <w:b/>
          <w:color w:val="2563EB"/>
        </w:rPr>
        <w:t xml:space="preserve">Character normalization algorithms: </w:t>
      </w:r>
      <w:r>
        <w:t>to catch deceptive homoglyphs (e.g., micros0ft.com, paypa1.com),</w:t>
      </w:r>
    </w:p>
    <w:p w14:paraId="4495A4FB" w14:textId="77777777" w:rsidR="001B34F4" w:rsidRDefault="000455EB">
      <w:pPr>
        <w:pStyle w:val="ListBullet"/>
        <w:spacing w:after="60"/>
      </w:pPr>
      <w:r>
        <w:rPr>
          <w:b/>
          <w:color w:val="2563EB"/>
        </w:rPr>
        <w:t xml:space="preserve">Lexical and DNS structural parsers: </w:t>
      </w:r>
      <w:r>
        <w:t>to detect mobile URL trun</w:t>
      </w:r>
      <w:r>
        <w:t>cations and multi-tier subdomain masking,</w:t>
      </w:r>
    </w:p>
    <w:p w14:paraId="3BE71A62" w14:textId="77777777" w:rsidR="001B34F4" w:rsidRDefault="000455EB">
      <w:pPr>
        <w:pStyle w:val="ListBullet"/>
        <w:spacing w:after="60"/>
      </w:pPr>
      <w:r>
        <w:rPr>
          <w:b/>
          <w:color w:val="2563EB"/>
        </w:rPr>
        <w:t xml:space="preserve">Psychological trigger classifiers: </w:t>
      </w:r>
      <w:r>
        <w:t>targeting artificial urgency, coercion, and Business Email Compromise (BEC).</w:t>
      </w:r>
    </w:p>
    <w:p w14:paraId="2BEBFC57" w14:textId="77777777" w:rsidR="001B34F4" w:rsidRDefault="000455EB">
      <w:r>
        <w:t>PhishGuard outputs a calibrated 0–100 Threat Index, categorized risk indicator cards, and automated Se</w:t>
      </w:r>
      <w:r>
        <w:t>curity Operations Center (SOC) incident response export reports.</w:t>
      </w:r>
    </w:p>
    <w:p w14:paraId="173C6E2C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t>2. Problem Definition &amp; Threat Landscape</w:t>
      </w:r>
    </w:p>
    <w:p w14:paraId="045B5C4A" w14:textId="77777777" w:rsidR="001B34F4" w:rsidRDefault="000455EB">
      <w:r>
        <w:t>Traditional cyber defense tools often fail against modern phishing campaigns due to three critical evolutionary shifts in attacker tactics:</w:t>
      </w:r>
    </w:p>
    <w:p w14:paraId="3FF02F3E" w14:textId="77777777" w:rsidR="001B34F4" w:rsidRDefault="000455EB">
      <w:pPr>
        <w:spacing w:before="160" w:after="80"/>
        <w:jc w:val="center"/>
      </w:pPr>
      <w:r>
        <w:rPr>
          <w:noProof/>
        </w:rPr>
        <w:drawing>
          <wp:inline distT="0" distB="0" distL="0" distR="0" wp14:anchorId="17DCF4EC" wp14:editId="12ACB55D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ishing_attack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2560" w14:textId="77777777" w:rsidR="001B34F4" w:rsidRDefault="000455EB">
      <w:pPr>
        <w:spacing w:after="240"/>
        <w:jc w:val="center"/>
      </w:pPr>
      <w:r>
        <w:rPr>
          <w:i/>
          <w:color w:val="64748B"/>
          <w:sz w:val="19"/>
        </w:rPr>
        <w:t>Figure 1</w:t>
      </w:r>
      <w:r>
        <w:rPr>
          <w:i/>
          <w:color w:val="64748B"/>
          <w:sz w:val="19"/>
        </w:rPr>
        <w:t>: Distribution of dominant phishing attack vectors detected and analyzed by PhishGuard.</w:t>
      </w:r>
    </w:p>
    <w:p w14:paraId="5013DB7F" w14:textId="77777777" w:rsidR="001B34F4" w:rsidRDefault="000455EB">
      <w:pPr>
        <w:pStyle w:val="ListBullet"/>
        <w:spacing w:after="80"/>
      </w:pPr>
      <w:r>
        <w:rPr>
          <w:b/>
          <w:color w:val="1E3A8A"/>
        </w:rPr>
        <w:lastRenderedPageBreak/>
        <w:t xml:space="preserve">Visual Deception Over Syntax Errors: </w:t>
      </w:r>
      <w:r>
        <w:t>Modern attackers no longer craft grammatically crude emails; they register lookalike domains using visually identical glyphs (IDN h</w:t>
      </w:r>
      <w:r>
        <w:t>omograph attacks) that deceive even security-conscious users.</w:t>
      </w:r>
    </w:p>
    <w:p w14:paraId="24D86849" w14:textId="77777777" w:rsidR="001B34F4" w:rsidRDefault="000455EB">
      <w:pPr>
        <w:pStyle w:val="ListBullet"/>
        <w:spacing w:after="80"/>
      </w:pPr>
      <w:r>
        <w:rPr>
          <w:b/>
          <w:color w:val="1E3A8A"/>
        </w:rPr>
        <w:t xml:space="preserve">Ephemeral &amp; Disposable Infrastructure: </w:t>
      </w:r>
      <w:r>
        <w:t>Malicious domains are generated on demand using Domain Generation Algorithms (DGAs) and disposed of within 24 to 48 hours, rendering static IP/domain black</w:t>
      </w:r>
      <w:r>
        <w:t>lists obsolete upon publication.</w:t>
      </w:r>
    </w:p>
    <w:p w14:paraId="1D25877F" w14:textId="77777777" w:rsidR="001B34F4" w:rsidRDefault="000455EB">
      <w:pPr>
        <w:pStyle w:val="ListBullet"/>
        <w:spacing w:after="80"/>
      </w:pPr>
      <w:r>
        <w:rPr>
          <w:b/>
          <w:color w:val="1E3A8A"/>
        </w:rPr>
        <w:t xml:space="preserve">Exploitation of Mobile Viewports: </w:t>
      </w:r>
      <w:r>
        <w:t>Threat actors construct deep subdomain hierarchies (e.g., login.microsoft.com.account-update.xyz) knowing that mobile and web client address bars truncate long hostnames, effectively concea</w:t>
      </w:r>
      <w:r>
        <w:t>ling the malicious root domain.</w:t>
      </w:r>
    </w:p>
    <w:p w14:paraId="43CBD7D9" w14:textId="77777777" w:rsidR="001B34F4" w:rsidRDefault="000455EB">
      <w:r>
        <w:br w:type="page"/>
      </w:r>
    </w:p>
    <w:p w14:paraId="7E2468F5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lastRenderedPageBreak/>
        <w:t>3. Comparative Innovation: CyberShield vs PhishGuard</w:t>
      </w:r>
    </w:p>
    <w:p w14:paraId="55DB89FF" w14:textId="77777777" w:rsidR="001B34F4" w:rsidRDefault="000455EB">
      <w:r>
        <w:t>To demonstrate independent thinking and technical creativity beyond the classroom baseline demo, PhishGuard pivots fundamentally from internal authentication log parsing</w:t>
      </w:r>
      <w:r>
        <w:t xml:space="preserve"> to proactive, external threat intelligence: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B34F4" w14:paraId="3F9AF14E" w14:textId="77777777">
        <w:trPr>
          <w:jc w:val="center"/>
        </w:trPr>
        <w:tc>
          <w:tcPr>
            <w:tcW w:w="3024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D360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20"/>
              </w:rPr>
              <w:t>Evaluation Dimension</w:t>
            </w:r>
          </w:p>
        </w:tc>
        <w:tc>
          <w:tcPr>
            <w:tcW w:w="3024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FE9D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20"/>
              </w:rPr>
              <w:t>Classroom Baseline (CyberShield)</w:t>
            </w:r>
          </w:p>
        </w:tc>
        <w:tc>
          <w:tcPr>
            <w:tcW w:w="3024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AA6BA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20"/>
              </w:rPr>
              <w:t>PhishGuard Innovation (This Project)</w:t>
            </w:r>
          </w:p>
        </w:tc>
      </w:tr>
      <w:tr w:rsidR="001B34F4" w14:paraId="44286C91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81EF8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19"/>
              </w:rPr>
              <w:t>Cybersecurity Domain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8DD92" w14:textId="77777777" w:rsidR="001B34F4" w:rsidRDefault="000455EB">
            <w:pPr>
              <w:spacing w:after="0"/>
            </w:pPr>
            <w:r>
              <w:rPr>
                <w:sz w:val="19"/>
              </w:rPr>
              <w:t>Internal Authentication Log Auditing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8FCD5" w14:textId="77777777" w:rsidR="001B34F4" w:rsidRDefault="000455EB">
            <w:pPr>
              <w:spacing w:after="0"/>
            </w:pPr>
            <w:r>
              <w:rPr>
                <w:b/>
                <w:color w:val="2563EB"/>
                <w:sz w:val="19"/>
              </w:rPr>
              <w:t>External Threat Intelligence &amp; Anti-Phishing</w:t>
            </w:r>
          </w:p>
        </w:tc>
      </w:tr>
      <w:tr w:rsidR="001B34F4" w14:paraId="743F3719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9D3CF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19"/>
              </w:rPr>
              <w:t>Monitored Threat Vector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A3F0" w14:textId="77777777" w:rsidR="001B34F4" w:rsidRDefault="000455EB">
            <w:pPr>
              <w:spacing w:after="0"/>
            </w:pPr>
            <w:r>
              <w:rPr>
                <w:sz w:val="19"/>
              </w:rPr>
              <w:t>Brute-force password guessing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0EBB3" w14:textId="77777777" w:rsidR="001B34F4" w:rsidRDefault="000455EB">
            <w:pPr>
              <w:spacing w:after="0"/>
            </w:pPr>
            <w:r>
              <w:rPr>
                <w:b/>
                <w:color w:val="2563EB"/>
                <w:sz w:val="19"/>
              </w:rPr>
              <w:t>Social engineering, homoglyphs, BEC, DGA domains</w:t>
            </w:r>
          </w:p>
        </w:tc>
      </w:tr>
      <w:tr w:rsidR="001B34F4" w14:paraId="7F1F26BD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1AAB3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19"/>
              </w:rPr>
              <w:t>Mathematical Basis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E6F2A" w14:textId="77777777" w:rsidR="001B34F4" w:rsidRDefault="000455EB">
            <w:pPr>
              <w:spacing w:after="0"/>
            </w:pPr>
            <w:r>
              <w:rPr>
                <w:sz w:val="19"/>
              </w:rPr>
              <w:t>Simple integer occurrence counting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B8BCD" w14:textId="77777777" w:rsidR="001B34F4" w:rsidRDefault="000455EB">
            <w:pPr>
              <w:spacing w:after="0"/>
            </w:pPr>
            <w:r>
              <w:rPr>
                <w:b/>
                <w:color w:val="2563EB"/>
                <w:sz w:val="19"/>
              </w:rPr>
              <w:t>Shannon Information Entropy (H(X))</w:t>
            </w:r>
          </w:p>
        </w:tc>
      </w:tr>
      <w:tr w:rsidR="001B34F4" w14:paraId="13EBF6A4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E16D2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19"/>
              </w:rPr>
              <w:t>Input Flexibility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E615D" w14:textId="77777777" w:rsidR="001B34F4" w:rsidRDefault="000455EB">
            <w:pPr>
              <w:spacing w:after="0"/>
            </w:pPr>
            <w:r>
              <w:rPr>
                <w:sz w:val="19"/>
              </w:rPr>
              <w:t>Fixed 20-row sample DataFrame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9F5EA" w14:textId="77777777" w:rsidR="001B34F4" w:rsidRDefault="000455EB">
            <w:pPr>
              <w:spacing w:after="0"/>
            </w:pPr>
            <w:r>
              <w:rPr>
                <w:b/>
                <w:color w:val="2563EB"/>
                <w:sz w:val="19"/>
              </w:rPr>
              <w:t xml:space="preserve">Any live </w:t>
            </w:r>
            <w:r>
              <w:rPr>
                <w:b/>
                <w:color w:val="2563EB"/>
                <w:sz w:val="19"/>
              </w:rPr>
              <w:t>URL, raw email headers/text, interactive quiz</w:t>
            </w:r>
          </w:p>
        </w:tc>
      </w:tr>
      <w:tr w:rsidR="001B34F4" w14:paraId="49ED4EFE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1A2E1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19"/>
              </w:rPr>
              <w:t>Architectural Design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27F82" w14:textId="77777777" w:rsidR="001B34F4" w:rsidRDefault="000455EB">
            <w:pPr>
              <w:spacing w:after="0"/>
            </w:pPr>
            <w:r>
              <w:rPr>
                <w:sz w:val="19"/>
              </w:rPr>
              <w:t>Multi-file distributed layout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7C09" w14:textId="77777777" w:rsidR="001B34F4" w:rsidRDefault="000455EB">
            <w:pPr>
              <w:spacing w:after="0"/>
            </w:pPr>
            <w:r>
              <w:rPr>
                <w:b/>
                <w:color w:val="2563EB"/>
                <w:sz w:val="19"/>
              </w:rPr>
              <w:t>100% self-contained standalone execution (app.py)</w:t>
            </w:r>
          </w:p>
        </w:tc>
      </w:tr>
      <w:tr w:rsidR="001B34F4" w14:paraId="0167C311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C4B81" w14:textId="77777777" w:rsidR="001B34F4" w:rsidRDefault="000455EB">
            <w:pPr>
              <w:spacing w:after="0"/>
            </w:pPr>
            <w:r>
              <w:rPr>
                <w:b/>
                <w:color w:val="1E3A8A"/>
                <w:sz w:val="19"/>
              </w:rPr>
              <w:t>Operational Output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9568C" w14:textId="77777777" w:rsidR="001B34F4" w:rsidRDefault="000455EB">
            <w:pPr>
              <w:spacing w:after="0"/>
            </w:pPr>
            <w:r>
              <w:rPr>
                <w:sz w:val="19"/>
              </w:rPr>
              <w:t>Tabular log list with basic filters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A2C07" w14:textId="77777777" w:rsidR="001B34F4" w:rsidRDefault="000455EB">
            <w:pPr>
              <w:spacing w:after="0"/>
            </w:pPr>
            <w:r>
              <w:rPr>
                <w:b/>
                <w:color w:val="2563EB"/>
                <w:sz w:val="19"/>
              </w:rPr>
              <w:t xml:space="preserve">Calibrated Threat Index, SOC Incident Report </w:t>
            </w:r>
            <w:r>
              <w:rPr>
                <w:b/>
                <w:color w:val="2563EB"/>
                <w:sz w:val="19"/>
              </w:rPr>
              <w:t>download</w:t>
            </w:r>
          </w:p>
        </w:tc>
      </w:tr>
    </w:tbl>
    <w:p w14:paraId="04B31156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t>4. System Architecture &amp; Data Flow</w:t>
      </w:r>
    </w:p>
    <w:p w14:paraId="64ACBF85" w14:textId="77777777" w:rsidR="001B34F4" w:rsidRDefault="000455EB">
      <w:r>
        <w:t>PhishGuard operates as a high-speed synchronous analytical pipeline executed across three core stages:</w:t>
      </w:r>
    </w:p>
    <w:p w14:paraId="523C4E41" w14:textId="77777777" w:rsidR="001B34F4" w:rsidRDefault="000455EB">
      <w:pPr>
        <w:spacing w:after="80"/>
      </w:pPr>
      <w:r>
        <w:rPr>
          <w:b/>
          <w:color w:val="1E3A8A"/>
        </w:rPr>
        <w:t xml:space="preserve">1. Ingestion &amp; Preprocessing: </w:t>
      </w:r>
      <w:r>
        <w:t>Accepts arbitrary raw URLs or full email text payloads. Normalizes schemes, pa</w:t>
      </w:r>
      <w:r>
        <w:t>rses URI components, unescapes hexadecimal encodings, and maps display names against sender envelopes.</w:t>
      </w:r>
    </w:p>
    <w:p w14:paraId="6E92F4A5" w14:textId="77777777" w:rsidR="001B34F4" w:rsidRDefault="000455EB">
      <w:pPr>
        <w:spacing w:after="80"/>
      </w:pPr>
      <w:r>
        <w:rPr>
          <w:b/>
          <w:color w:val="1E3A8A"/>
        </w:rPr>
        <w:t xml:space="preserve">2. Heuristic &amp; Algorithmic Engines: </w:t>
      </w:r>
      <w:r>
        <w:t>Parallel evaluation of hostname Shannon Entropy, homoglyph pattern matching against a protected brand matrix, TLD rep</w:t>
      </w:r>
      <w:r>
        <w:t>utation tables, and NLP urgency keyword extraction.</w:t>
      </w:r>
    </w:p>
    <w:p w14:paraId="16C04066" w14:textId="77777777" w:rsidR="001B34F4" w:rsidRDefault="000455EB">
      <w:pPr>
        <w:spacing w:after="80"/>
      </w:pPr>
      <w:r>
        <w:rPr>
          <w:b/>
          <w:color w:val="1E3A8A"/>
        </w:rPr>
        <w:t xml:space="preserve">3. Risk Aggregation &amp; SOC Export: </w:t>
      </w:r>
      <w:r>
        <w:t>Aggregates heuristic penalty points into a unified 0–100 scale, maps categorical severity levels (Clean, Low Risk, Suspicious, Critical Threat), and compiles an automated</w:t>
      </w:r>
      <w:r>
        <w:t xml:space="preserve"> SOC Incident Response report ready for registrar takedowns.</w:t>
      </w:r>
    </w:p>
    <w:p w14:paraId="6873569A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lastRenderedPageBreak/>
        <w:t>5. Mathematical &amp; Algorithmic Formulation</w:t>
      </w:r>
    </w:p>
    <w:p w14:paraId="2BCE5213" w14:textId="77777777" w:rsidR="001B34F4" w:rsidRDefault="000455EB">
      <w:pPr>
        <w:keepNext/>
        <w:spacing w:before="280"/>
      </w:pPr>
      <w:r>
        <w:rPr>
          <w:b/>
          <w:color w:val="2563EB"/>
          <w:sz w:val="26"/>
        </w:rPr>
        <w:t>5.1 Shannon Information Entropy (H)</w:t>
      </w:r>
    </w:p>
    <w:p w14:paraId="252F6D9C" w14:textId="77777777" w:rsidR="001B34F4" w:rsidRDefault="000455EB">
      <w:r>
        <w:t>To mathematically distinguish legitimate human-crafted domain names from automated Domain Generation Algorithms (DGAs</w:t>
      </w:r>
      <w:r>
        <w:t>) used by botnets and ransomware, PhishGuard implements the Shannon Entropy formula: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B34F4" w14:paraId="47F1D25A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8CB0D2" w14:textId="77777777" w:rsidR="001B34F4" w:rsidRDefault="000455EB">
            <w:pPr>
              <w:spacing w:after="40"/>
              <w:jc w:val="center"/>
            </w:pPr>
            <w:r>
              <w:rPr>
                <w:b/>
                <w:color w:val="1E3A8A"/>
                <w:sz w:val="26"/>
              </w:rPr>
              <w:t>H(X) = - ∑ [ P(x_i) × log2( P(x_i) ) ]</w:t>
            </w:r>
          </w:p>
          <w:p w14:paraId="5B683623" w14:textId="77777777" w:rsidR="001B34F4" w:rsidRDefault="000455EB">
            <w:pPr>
              <w:spacing w:after="0"/>
              <w:jc w:val="center"/>
            </w:pPr>
            <w:r>
              <w:rPr>
                <w:i/>
                <w:color w:val="64748B"/>
                <w:sz w:val="19"/>
              </w:rPr>
              <w:t>Where X represents the character set in the hostname, and P(x_i) = Count(x_i) / N</w:t>
            </w:r>
          </w:p>
        </w:tc>
      </w:tr>
    </w:tbl>
    <w:p w14:paraId="231FA748" w14:textId="77777777" w:rsidR="001B34F4" w:rsidRDefault="001B34F4">
      <w:pPr>
        <w:spacing w:before="120"/>
      </w:pPr>
    </w:p>
    <w:p w14:paraId="10612DCE" w14:textId="77777777" w:rsidR="001B34F4" w:rsidRDefault="000455EB">
      <w:r>
        <w:t>Worked Example Comparison:</w:t>
      </w:r>
    </w:p>
    <w:p w14:paraId="7B26F799" w14:textId="77777777" w:rsidR="001B34F4" w:rsidRDefault="000455EB">
      <w:pPr>
        <w:pStyle w:val="ListBullet"/>
        <w:spacing w:after="40"/>
      </w:pPr>
      <w:r>
        <w:rPr>
          <w:b/>
        </w:rPr>
        <w:t xml:space="preserve">Legitimate Host: </w:t>
      </w:r>
      <w:r>
        <w:t xml:space="preserve">google.com (Length N = 10) → Repeating vowels and natural phonetics yield low uncertainty: </w:t>
      </w:r>
      <w:r>
        <w:rPr>
          <w:b/>
          <w:color w:val="0D9488"/>
        </w:rPr>
        <w:t>H = 2.45 bits/char (Safe / Natural Language)</w:t>
      </w:r>
    </w:p>
    <w:p w14:paraId="20F59887" w14:textId="77777777" w:rsidR="001B34F4" w:rsidRDefault="000455EB">
      <w:pPr>
        <w:pStyle w:val="ListBullet"/>
      </w:pPr>
      <w:r>
        <w:rPr>
          <w:b/>
        </w:rPr>
        <w:t xml:space="preserve">Malicious DGA Host: </w:t>
      </w:r>
      <w:r>
        <w:t>x8q1-z9v2b.xyz (Length N = 14) → Uniform character frequency yields high uncertaint</w:t>
      </w:r>
      <w:r>
        <w:t xml:space="preserve">y: </w:t>
      </w:r>
      <w:r>
        <w:rPr>
          <w:b/>
          <w:color w:val="DC2626"/>
        </w:rPr>
        <w:t>H = 4.18 bits/char (Anomaly / Botnet DGA)</w:t>
      </w:r>
    </w:p>
    <w:p w14:paraId="08E934E9" w14:textId="77777777" w:rsidR="001B34F4" w:rsidRDefault="000455EB">
      <w:pPr>
        <w:keepNext/>
        <w:spacing w:before="280"/>
      </w:pPr>
      <w:r>
        <w:rPr>
          <w:b/>
          <w:color w:val="2563EB"/>
          <w:sz w:val="26"/>
        </w:rPr>
        <w:t>5.2 Homoglyph &amp; Typosquatting Matrix</w:t>
      </w:r>
    </w:p>
    <w:p w14:paraId="759F7528" w14:textId="77777777" w:rsidR="001B34F4" w:rsidRDefault="000455EB">
      <w:r>
        <w:t>PhishGuard constructs an inverted character transformation graph to neutralize lookalike glyphs and reveal the targeted corporate identity: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B34F4" w14:paraId="090FD814" w14:textId="77777777">
        <w:trPr>
          <w:jc w:val="center"/>
        </w:trPr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E6750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Substitution Pair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E0B35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Attacker Represe</w:t>
            </w:r>
            <w:r>
              <w:rPr>
                <w:b/>
                <w:color w:val="FFFFFF"/>
                <w:sz w:val="19"/>
              </w:rPr>
              <w:t>ntation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0AB00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Target Brand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CED91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Normalized Identity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28547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Risk Penalty</w:t>
            </w:r>
          </w:p>
        </w:tc>
      </w:tr>
      <w:tr w:rsidR="001B34F4" w14:paraId="6CA2698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11E3B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0 ↔ o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1824B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micros0ft.support-verify.xyz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04E50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Microsoft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92F72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microsoft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E2732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8"/>
              </w:rPr>
              <w:t>+35 pts</w:t>
            </w:r>
          </w:p>
        </w:tc>
      </w:tr>
      <w:tr w:rsidR="001B34F4" w14:paraId="435A1D91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73B02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1 ↔ l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F82FB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paypa1-security-alert.xyz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0CD6C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PayPal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573D6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paypal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9BD25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8"/>
              </w:rPr>
              <w:t>+35 pts</w:t>
            </w:r>
          </w:p>
        </w:tc>
      </w:tr>
      <w:tr w:rsidR="001B34F4" w14:paraId="1A28F01A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D1785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rn ↔ m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C2CF9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arnazon-billing-update.com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6166A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Amazon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69EB3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amazon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309B9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8"/>
              </w:rPr>
              <w:t>+35 pts</w:t>
            </w:r>
          </w:p>
        </w:tc>
      </w:tr>
      <w:tr w:rsidR="001B34F4" w14:paraId="0C9AD30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FCC85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vv ↔ w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5D133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vvellsfargo-login.com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764ED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Wells Fargo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791F1" w14:textId="77777777" w:rsidR="001B34F4" w:rsidRDefault="000455EB">
            <w:pPr>
              <w:spacing w:after="0"/>
              <w:jc w:val="center"/>
            </w:pPr>
            <w:r>
              <w:rPr>
                <w:sz w:val="18"/>
              </w:rPr>
              <w:t>wellsfargo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6AD15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8"/>
              </w:rPr>
              <w:t>+35 pts</w:t>
            </w:r>
          </w:p>
        </w:tc>
      </w:tr>
    </w:tbl>
    <w:p w14:paraId="2A9D6EB5" w14:textId="77777777" w:rsidR="001B34F4" w:rsidRDefault="000455EB">
      <w:pPr>
        <w:keepNext/>
        <w:spacing w:before="280"/>
      </w:pPr>
      <w:r>
        <w:rPr>
          <w:b/>
          <w:color w:val="2563EB"/>
          <w:sz w:val="26"/>
        </w:rPr>
        <w:t>5.3 DNS Hierarchy &amp; Subdomain Camouflage</w:t>
      </w:r>
    </w:p>
    <w:p w14:paraId="74ACE912" w14:textId="77777777" w:rsidR="001B34F4" w:rsidRDefault="000455EB">
      <w:r>
        <w:t>Deconstruction of a deceptive multi-tier hostname: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1B34F4" w14:paraId="341847CD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65725" w14:textId="77777777" w:rsidR="001B34F4" w:rsidRDefault="000455EB">
            <w:pPr>
              <w:spacing w:after="0"/>
            </w:pPr>
            <w:r>
              <w:rPr>
                <w:b/>
                <w:sz w:val="18"/>
              </w:rPr>
              <w:t>Evaluated URL:</w:t>
            </w:r>
          </w:p>
        </w:tc>
        <w:tc>
          <w:tcPr>
            <w:tcW w:w="648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9E6CE" w14:textId="77777777" w:rsidR="001B34F4" w:rsidRDefault="000455EB">
            <w:pPr>
              <w:spacing w:after="0"/>
            </w:pPr>
            <w:r>
              <w:rPr>
                <w:sz w:val="18"/>
              </w:rPr>
              <w:t>http://login.microsoft.com.account-update.xyz:8080/auth</w:t>
            </w:r>
          </w:p>
        </w:tc>
      </w:tr>
      <w:tr w:rsidR="001B34F4" w14:paraId="5FED7805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74A95" w14:textId="77777777" w:rsidR="001B34F4" w:rsidRDefault="000455EB">
            <w:pPr>
              <w:spacing w:after="0"/>
            </w:pPr>
            <w:r>
              <w:rPr>
                <w:b/>
                <w:sz w:val="18"/>
              </w:rPr>
              <w:t>Protocol Scheme:</w:t>
            </w:r>
          </w:p>
        </w:tc>
        <w:tc>
          <w:tcPr>
            <w:tcW w:w="648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4F811" w14:textId="77777777" w:rsidR="001B34F4" w:rsidRDefault="000455EB">
            <w:pPr>
              <w:spacing w:after="0"/>
            </w:pPr>
            <w:r>
              <w:rPr>
                <w:sz w:val="18"/>
              </w:rPr>
              <w:t>HTTP (Plaintext transmission — Penalty: +15 pts)</w:t>
            </w:r>
          </w:p>
        </w:tc>
      </w:tr>
      <w:tr w:rsidR="001B34F4" w14:paraId="45B6C175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23B79" w14:textId="77777777" w:rsidR="001B34F4" w:rsidRDefault="000455EB">
            <w:pPr>
              <w:spacing w:after="0"/>
            </w:pPr>
            <w:r>
              <w:rPr>
                <w:b/>
                <w:sz w:val="18"/>
              </w:rPr>
              <w:t>Subdomain Hierarchy:</w:t>
            </w:r>
          </w:p>
        </w:tc>
        <w:tc>
          <w:tcPr>
            <w:tcW w:w="648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05AC3" w14:textId="77777777" w:rsidR="001B34F4" w:rsidRDefault="000455EB">
            <w:pPr>
              <w:spacing w:after="0"/>
            </w:pPr>
            <w:r>
              <w:rPr>
                <w:sz w:val="18"/>
              </w:rPr>
              <w:t>login.microsoft.com (Spoofs Microsoft portal identity)</w:t>
            </w:r>
          </w:p>
        </w:tc>
      </w:tr>
      <w:tr w:rsidR="001B34F4" w14:paraId="31FF8A48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87E72" w14:textId="77777777" w:rsidR="001B34F4" w:rsidRDefault="000455EB">
            <w:pPr>
              <w:spacing w:after="0"/>
            </w:pPr>
            <w:r>
              <w:rPr>
                <w:b/>
                <w:sz w:val="18"/>
              </w:rPr>
              <w:t>Authoritative Root:</w:t>
            </w:r>
          </w:p>
        </w:tc>
        <w:tc>
          <w:tcPr>
            <w:tcW w:w="648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7A632" w14:textId="77777777" w:rsidR="001B34F4" w:rsidRDefault="000455EB">
            <w:pPr>
              <w:spacing w:after="0"/>
            </w:pPr>
            <w:r>
              <w:rPr>
                <w:sz w:val="18"/>
              </w:rPr>
              <w:t>account-update.xyz (TLD: .xyz - High abuse registry — Penalty: +25 pts)</w:t>
            </w:r>
          </w:p>
        </w:tc>
      </w:tr>
      <w:tr w:rsidR="001B34F4" w14:paraId="24635699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8B5E3" w14:textId="77777777" w:rsidR="001B34F4" w:rsidRDefault="000455EB">
            <w:pPr>
              <w:spacing w:after="0"/>
            </w:pPr>
            <w:r>
              <w:rPr>
                <w:b/>
                <w:sz w:val="18"/>
              </w:rPr>
              <w:t>Port Anomaly:</w:t>
            </w:r>
          </w:p>
        </w:tc>
        <w:tc>
          <w:tcPr>
            <w:tcW w:w="648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6951D" w14:textId="77777777" w:rsidR="001B34F4" w:rsidRDefault="000455EB">
            <w:pPr>
              <w:spacing w:after="0"/>
            </w:pPr>
            <w:r>
              <w:rPr>
                <w:sz w:val="18"/>
              </w:rPr>
              <w:t>8080 (Non-standard authentication port — Penalty: +20 pts)</w:t>
            </w:r>
          </w:p>
        </w:tc>
      </w:tr>
      <w:tr w:rsidR="001B34F4" w14:paraId="6B325531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DF5FD" w14:textId="77777777" w:rsidR="001B34F4" w:rsidRDefault="000455EB">
            <w:pPr>
              <w:spacing w:after="0"/>
            </w:pPr>
            <w:r>
              <w:rPr>
                <w:b/>
                <w:sz w:val="18"/>
              </w:rPr>
              <w:lastRenderedPageBreak/>
              <w:t>Brand Mismatch:</w:t>
            </w:r>
          </w:p>
        </w:tc>
        <w:tc>
          <w:tcPr>
            <w:tcW w:w="648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2AC8C" w14:textId="77777777" w:rsidR="001B34F4" w:rsidRDefault="000455EB">
            <w:pPr>
              <w:spacing w:after="0"/>
            </w:pPr>
            <w:r>
              <w:rPr>
                <w:sz w:val="18"/>
              </w:rPr>
              <w:t>Brand claimed in subdomain != authoritative domain (Penalty: +45 pts)</w:t>
            </w:r>
          </w:p>
        </w:tc>
      </w:tr>
    </w:tbl>
    <w:p w14:paraId="04FB2CF2" w14:textId="77777777" w:rsidR="001B34F4" w:rsidRDefault="000455EB">
      <w:pPr>
        <w:keepNext/>
        <w:spacing w:before="280"/>
      </w:pPr>
      <w:r>
        <w:rPr>
          <w:b/>
          <w:color w:val="2563EB"/>
          <w:sz w:val="26"/>
        </w:rPr>
        <w:t>5.4 Social Engineering</w:t>
      </w:r>
      <w:r>
        <w:rPr>
          <w:b/>
          <w:color w:val="2563EB"/>
          <w:sz w:val="26"/>
        </w:rPr>
        <w:t xml:space="preserve"> NLP Pattern Matching</w:t>
      </w:r>
    </w:p>
    <w:p w14:paraId="32F7E202" w14:textId="77777777" w:rsidR="001B34F4" w:rsidRDefault="000455EB">
      <w:r>
        <w:t>PhishGuard's email module parses full headers and body text for coercion, artificial urgency, and financial triggers:</w:t>
      </w:r>
    </w:p>
    <w:p w14:paraId="6AA63300" w14:textId="77777777" w:rsidR="001B34F4" w:rsidRDefault="000455EB">
      <w:pPr>
        <w:pStyle w:val="ListBullet"/>
        <w:spacing w:after="60"/>
      </w:pPr>
      <w:r>
        <w:rPr>
          <w:b/>
          <w:color w:val="1E3A8A"/>
        </w:rPr>
        <w:t xml:space="preserve">Sender Spoofing: </w:t>
      </w:r>
      <w:r>
        <w:t>Compares display name (e.g. 'PayPal Support') against envelope header (e.g. 'help@paypa1-alert.xyz'</w:t>
      </w:r>
      <w:r>
        <w:t>).</w:t>
      </w:r>
    </w:p>
    <w:p w14:paraId="04FF83C2" w14:textId="77777777" w:rsidR="001B34F4" w:rsidRDefault="000455EB">
      <w:pPr>
        <w:pStyle w:val="ListBullet"/>
        <w:spacing w:after="60"/>
      </w:pPr>
      <w:r>
        <w:rPr>
          <w:b/>
          <w:color w:val="1E3A8A"/>
        </w:rPr>
        <w:t xml:space="preserve">Artificial Deadlines: </w:t>
      </w:r>
      <w:r>
        <w:t>Regex matching for coercive timeframes: 'within 24 hours', 'immediate action required', 'account suspended'.</w:t>
      </w:r>
    </w:p>
    <w:p w14:paraId="596E6D83" w14:textId="77777777" w:rsidR="001B34F4" w:rsidRDefault="000455EB">
      <w:pPr>
        <w:pStyle w:val="ListBullet"/>
        <w:spacing w:after="60"/>
      </w:pPr>
      <w:r>
        <w:rPr>
          <w:b/>
          <w:color w:val="1E3A8A"/>
        </w:rPr>
        <w:t xml:space="preserve">Financial Coercion: </w:t>
      </w:r>
      <w:r>
        <w:t>Flags untraceable transactional bait: 'wire transfer', 'cryptocurrency', 'bitcoin', 'gift card'.</w:t>
      </w:r>
    </w:p>
    <w:p w14:paraId="7C6C11BA" w14:textId="77777777" w:rsidR="001B34F4" w:rsidRDefault="000455EB">
      <w:pPr>
        <w:pStyle w:val="ListBullet"/>
        <w:spacing w:after="60"/>
      </w:pPr>
      <w:r>
        <w:rPr>
          <w:b/>
          <w:color w:val="1E3A8A"/>
        </w:rPr>
        <w:t>Recur</w:t>
      </w:r>
      <w:r>
        <w:rPr>
          <w:b/>
          <w:color w:val="1E3A8A"/>
        </w:rPr>
        <w:t xml:space="preserve">sive Link Scanning: </w:t>
      </w:r>
      <w:r>
        <w:t>Extracts all embedded href attributes and recursively passes them through the URL heuristic pipeline.</w:t>
      </w:r>
    </w:p>
    <w:p w14:paraId="58F1164A" w14:textId="77777777" w:rsidR="001B34F4" w:rsidRDefault="000455EB">
      <w:r>
        <w:br w:type="page"/>
      </w:r>
    </w:p>
    <w:p w14:paraId="33F0E954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lastRenderedPageBreak/>
        <w:t>6. Visual Analytics &amp; Benchmark Graphs</w:t>
      </w:r>
    </w:p>
    <w:p w14:paraId="3C340A31" w14:textId="77777777" w:rsidR="001B34F4" w:rsidRDefault="000455EB">
      <w:pPr>
        <w:spacing w:after="80"/>
        <w:jc w:val="center"/>
      </w:pPr>
      <w:r>
        <w:rPr>
          <w:noProof/>
        </w:rPr>
        <w:drawing>
          <wp:inline distT="0" distB="0" distL="0" distR="0" wp14:anchorId="06B66A09" wp14:editId="1F0E860E">
            <wp:extent cx="5120640" cy="256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at_score_benchmar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C900" w14:textId="77777777" w:rsidR="001B34F4" w:rsidRDefault="000455EB">
      <w:pPr>
        <w:spacing w:after="280"/>
        <w:jc w:val="center"/>
      </w:pPr>
      <w:r>
        <w:rPr>
          <w:i/>
          <w:color w:val="64748B"/>
          <w:sz w:val="19"/>
        </w:rPr>
        <w:t xml:space="preserve">Figure 2: PhishGuard Threat Index scored across multiple attack modalities compared to </w:t>
      </w:r>
      <w:r>
        <w:rPr>
          <w:i/>
          <w:color w:val="64748B"/>
          <w:sz w:val="19"/>
        </w:rPr>
        <w:t>legitimate enterprise baselines.</w:t>
      </w:r>
    </w:p>
    <w:p w14:paraId="1566DE9E" w14:textId="77777777" w:rsidR="001B34F4" w:rsidRDefault="000455EB">
      <w:pPr>
        <w:spacing w:after="80"/>
        <w:jc w:val="center"/>
      </w:pPr>
      <w:r>
        <w:rPr>
          <w:noProof/>
        </w:rPr>
        <w:drawing>
          <wp:inline distT="0" distB="0" distL="0" distR="0" wp14:anchorId="0B399610" wp14:editId="3B3EA886">
            <wp:extent cx="5120640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nnon_entropy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102B" w14:textId="77777777" w:rsidR="001B34F4" w:rsidRDefault="000455EB">
      <w:pPr>
        <w:spacing w:after="280"/>
        <w:jc w:val="center"/>
      </w:pPr>
      <w:r>
        <w:rPr>
          <w:i/>
          <w:color w:val="64748B"/>
          <w:sz w:val="19"/>
        </w:rPr>
        <w:t>Figure 3: Empirical probability density distribution of Shannon Entropy for legitimate human domains vs algorithmic DGA phishing domains.</w:t>
      </w:r>
    </w:p>
    <w:p w14:paraId="40B40103" w14:textId="77777777" w:rsidR="001B34F4" w:rsidRDefault="000455EB">
      <w:r>
        <w:br w:type="page"/>
      </w:r>
    </w:p>
    <w:p w14:paraId="54979D31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lastRenderedPageBreak/>
        <w:t>7. Heuristic Penalty &amp; Scoring Calibration Table</w:t>
      </w:r>
    </w:p>
    <w:p w14:paraId="5776371E" w14:textId="77777777" w:rsidR="001B34F4" w:rsidRDefault="000455EB">
      <w:r>
        <w:t xml:space="preserve">PhishGuard employs a calibrated </w:t>
      </w:r>
      <w:r>
        <w:t>additive scoring system capped at 100 points. The following table details the 13 foundational heuristic rules implemented in the engine: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B34F4" w14:paraId="5D294293" w14:textId="77777777">
        <w:trPr>
          <w:jc w:val="center"/>
        </w:trPr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D5D53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23AC8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5C76C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Trigger Condition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05FFC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F4866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9"/>
              </w:rPr>
              <w:t>Penalty</w:t>
            </w:r>
          </w:p>
        </w:tc>
      </w:tr>
      <w:tr w:rsidR="001B34F4" w14:paraId="5A69C38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BF339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R-01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E81D1" w14:textId="77777777" w:rsidR="001B34F4" w:rsidRDefault="000455EB">
            <w:pPr>
              <w:spacing w:after="0"/>
            </w:pPr>
            <w:r>
              <w:rPr>
                <w:sz w:val="17"/>
              </w:rPr>
              <w:t>Brand Impersonation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6D390" w14:textId="77777777" w:rsidR="001B34F4" w:rsidRDefault="000455EB">
            <w:pPr>
              <w:spacing w:after="0"/>
            </w:pPr>
            <w:r>
              <w:rPr>
                <w:sz w:val="17"/>
              </w:rPr>
              <w:t xml:space="preserve">Famous brand in host/path, root domain </w:t>
            </w:r>
            <w:r>
              <w:rPr>
                <w:sz w:val="17"/>
              </w:rPr>
              <w:t>not verified owner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F34B3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57FEF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+45 pts</w:t>
            </w:r>
          </w:p>
        </w:tc>
      </w:tr>
      <w:tr w:rsidR="001B34F4" w14:paraId="60A2F49C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FB5E4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R-02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1B21D" w14:textId="77777777" w:rsidR="001B34F4" w:rsidRDefault="000455EB">
            <w:pPr>
              <w:spacing w:after="0"/>
            </w:pPr>
            <w:r>
              <w:rPr>
                <w:sz w:val="17"/>
              </w:rPr>
              <w:t>Sender Identity Spoof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AC48D" w14:textId="77777777" w:rsidR="001B34F4" w:rsidRDefault="000455EB">
            <w:pPr>
              <w:spacing w:after="0"/>
            </w:pPr>
            <w:r>
              <w:rPr>
                <w:sz w:val="17"/>
              </w:rPr>
              <w:t>Corporate display name on unverified free/lookalike mailbox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309AB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6EB06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+45 pts</w:t>
            </w:r>
          </w:p>
        </w:tc>
      </w:tr>
      <w:tr w:rsidR="001B34F4" w14:paraId="1EAD485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EDDAF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R-03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B7AB0" w14:textId="77777777" w:rsidR="001B34F4" w:rsidRDefault="000455EB">
            <w:pPr>
              <w:spacing w:after="0"/>
            </w:pPr>
            <w:r>
              <w:rPr>
                <w:sz w:val="17"/>
              </w:rPr>
              <w:t>Network Anomaly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E6BEF" w14:textId="77777777" w:rsidR="001B34F4" w:rsidRDefault="000455EB">
            <w:pPr>
              <w:spacing w:after="0"/>
            </w:pPr>
            <w:r>
              <w:rPr>
                <w:sz w:val="17"/>
              </w:rPr>
              <w:t>Raw IPv4 / IPv6 host used instead of registered domain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F79ED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56B96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+40 pts</w:t>
            </w:r>
          </w:p>
        </w:tc>
      </w:tr>
      <w:tr w:rsidR="001B34F4" w14:paraId="6D9996F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BF156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R-04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66CFF" w14:textId="77777777" w:rsidR="001B34F4" w:rsidRDefault="000455EB">
            <w:pPr>
              <w:spacing w:after="0"/>
            </w:pPr>
            <w:r>
              <w:rPr>
                <w:sz w:val="17"/>
              </w:rPr>
              <w:t>Typosquatting / Glyphs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05D1D" w14:textId="77777777" w:rsidR="001B34F4" w:rsidRDefault="000455EB">
            <w:pPr>
              <w:spacing w:after="0"/>
            </w:pPr>
            <w:r>
              <w:rPr>
                <w:sz w:val="17"/>
              </w:rPr>
              <w:t>Character substitution (0 → o, 1 → l, rn → m)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0D949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C7E65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+35 pts</w:t>
            </w:r>
          </w:p>
        </w:tc>
      </w:tr>
      <w:tr w:rsidR="001B34F4" w14:paraId="6F164527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29838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R-05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65F41" w14:textId="77777777" w:rsidR="001B34F4" w:rsidRDefault="000455EB">
            <w:pPr>
              <w:spacing w:after="0"/>
            </w:pPr>
            <w:r>
              <w:rPr>
                <w:sz w:val="17"/>
              </w:rPr>
              <w:t>Deceptive Structure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12252" w14:textId="77777777" w:rsidR="001B34F4" w:rsidRDefault="000455EB">
            <w:pPr>
              <w:spacing w:after="0"/>
            </w:pPr>
            <w:r>
              <w:rPr>
                <w:sz w:val="17"/>
              </w:rPr>
              <w:t>Credential delimiter @ present in URL string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E783C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76479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+35 pts</w:t>
            </w:r>
          </w:p>
        </w:tc>
      </w:tr>
      <w:tr w:rsidR="001B34F4" w14:paraId="6552DD1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7E925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R-06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81392" w14:textId="77777777" w:rsidR="001B34F4" w:rsidRDefault="000455EB">
            <w:pPr>
              <w:spacing w:after="0"/>
            </w:pPr>
            <w:r>
              <w:rPr>
                <w:sz w:val="17"/>
              </w:rPr>
              <w:t>Domain Reputation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3ADCA" w14:textId="77777777" w:rsidR="001B34F4" w:rsidRDefault="000455EB">
            <w:pPr>
              <w:spacing w:after="0"/>
            </w:pPr>
            <w:r>
              <w:rPr>
                <w:sz w:val="17"/>
              </w:rPr>
              <w:t xml:space="preserve">Top-Level Domain belongs to high-abuse registry </w:t>
            </w:r>
            <w:r>
              <w:rPr>
                <w:sz w:val="17"/>
              </w:rPr>
              <w:t>(.xyz, .top)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F11DA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EA580C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C8839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+25 pts</w:t>
            </w:r>
          </w:p>
        </w:tc>
      </w:tr>
      <w:tr w:rsidR="001B34F4" w14:paraId="6CC0AF84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92BF3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R-07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7ECA3" w14:textId="77777777" w:rsidR="001B34F4" w:rsidRDefault="000455EB">
            <w:pPr>
              <w:spacing w:after="0"/>
            </w:pPr>
            <w:r>
              <w:rPr>
                <w:sz w:val="17"/>
              </w:rPr>
              <w:t>Social Engineering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DD726" w14:textId="77777777" w:rsidR="001B34F4" w:rsidRDefault="000455EB">
            <w:pPr>
              <w:spacing w:after="0"/>
            </w:pPr>
            <w:r>
              <w:rPr>
                <w:sz w:val="17"/>
              </w:rPr>
              <w:t>Artificial urgency / intimidation triggers (within 24h, suspended)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38D8B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EA580C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9E4F1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+25 pts</w:t>
            </w:r>
          </w:p>
        </w:tc>
      </w:tr>
      <w:tr w:rsidR="001B34F4" w14:paraId="7DF69A4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A3D1C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R-08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73337" w14:textId="77777777" w:rsidR="001B34F4" w:rsidRDefault="000455EB">
            <w:pPr>
              <w:spacing w:after="0"/>
            </w:pPr>
            <w:r>
              <w:rPr>
                <w:sz w:val="17"/>
              </w:rPr>
              <w:t>Financial BEC Bait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488DE" w14:textId="77777777" w:rsidR="001B34F4" w:rsidRDefault="000455EB">
            <w:pPr>
              <w:spacing w:after="0"/>
            </w:pPr>
            <w:r>
              <w:rPr>
                <w:sz w:val="17"/>
              </w:rPr>
              <w:t>Direct request for wire transfer, cryptocurrency, or gift cards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375DB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EA580C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D17CC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+25 pts</w:t>
            </w:r>
          </w:p>
        </w:tc>
      </w:tr>
      <w:tr w:rsidR="001B34F4" w14:paraId="7F0F88DB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9F706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R-09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6A1FB" w14:textId="77777777" w:rsidR="001B34F4" w:rsidRDefault="000455EB">
            <w:pPr>
              <w:spacing w:after="0"/>
            </w:pPr>
            <w:r>
              <w:rPr>
                <w:sz w:val="17"/>
              </w:rPr>
              <w:t>Deceptive Structure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0FD50" w14:textId="77777777" w:rsidR="001B34F4" w:rsidRDefault="000455EB">
            <w:pPr>
              <w:spacing w:after="0"/>
            </w:pPr>
            <w:r>
              <w:rPr>
                <w:sz w:val="17"/>
              </w:rPr>
              <w:t>Subdomain nesting depth ≥ 3 levels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2CBD1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EA580C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1DE08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+20 pts</w:t>
            </w:r>
          </w:p>
        </w:tc>
      </w:tr>
      <w:tr w:rsidR="001B34F4" w14:paraId="07AFC1B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2435B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R-10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EAF08" w14:textId="77777777" w:rsidR="001B34F4" w:rsidRDefault="000455EB">
            <w:pPr>
              <w:spacing w:after="0"/>
            </w:pPr>
            <w:r>
              <w:rPr>
                <w:sz w:val="17"/>
              </w:rPr>
              <w:t>Obfuscation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DAFDB" w14:textId="77777777" w:rsidR="001B34F4" w:rsidRDefault="000455EB">
            <w:pPr>
              <w:spacing w:after="0"/>
            </w:pPr>
            <w:r>
              <w:rPr>
                <w:sz w:val="17"/>
              </w:rPr>
              <w:t>Host is a known URL shortener service (bit.ly, tinyurl)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03867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CA8A04"/>
                <w:sz w:val="17"/>
              </w:rPr>
              <w:t>MEDIUM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0AB12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+20 pts</w:t>
            </w:r>
          </w:p>
        </w:tc>
      </w:tr>
      <w:tr w:rsidR="001B34F4" w14:paraId="0B2C85A8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71371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R-11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1DC53" w14:textId="77777777" w:rsidR="001B34F4" w:rsidRDefault="000455EB">
            <w:pPr>
              <w:spacing w:after="0"/>
            </w:pPr>
            <w:r>
              <w:rPr>
                <w:sz w:val="17"/>
              </w:rPr>
              <w:t>Insecure Protocol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E22CF" w14:textId="77777777" w:rsidR="001B34F4" w:rsidRDefault="000455EB">
            <w:pPr>
              <w:spacing w:after="0"/>
            </w:pPr>
            <w:r>
              <w:rPr>
                <w:sz w:val="17"/>
              </w:rPr>
              <w:t>Plaintext HTTP scheme used for authentication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A440F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CA8A04"/>
                <w:sz w:val="17"/>
              </w:rPr>
              <w:t>MEDIUM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1934B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+15 pts</w:t>
            </w:r>
          </w:p>
        </w:tc>
      </w:tr>
      <w:tr w:rsidR="001B34F4" w14:paraId="708171E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0369A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R-12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B911A" w14:textId="77777777" w:rsidR="001B34F4" w:rsidRDefault="000455EB">
            <w:pPr>
              <w:spacing w:after="0"/>
            </w:pPr>
            <w:r>
              <w:rPr>
                <w:sz w:val="17"/>
              </w:rPr>
              <w:t>Information Entropy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A8683" w14:textId="77777777" w:rsidR="001B34F4" w:rsidRDefault="000455EB">
            <w:pPr>
              <w:spacing w:after="0"/>
            </w:pPr>
            <w:r>
              <w:rPr>
                <w:sz w:val="17"/>
              </w:rPr>
              <w:t>Shannon Entropy of hostname H ≥ 3.8 bits/character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71101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CA8A04"/>
                <w:sz w:val="17"/>
              </w:rPr>
              <w:t>MEDIUM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41CCB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+15 pts</w:t>
            </w:r>
          </w:p>
        </w:tc>
      </w:tr>
      <w:tr w:rsidR="001B34F4" w14:paraId="5943AF4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AD8A6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1E3A8A"/>
                <w:sz w:val="17"/>
              </w:rPr>
              <w:t>R-13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6215D" w14:textId="77777777" w:rsidR="001B34F4" w:rsidRDefault="000455EB">
            <w:pPr>
              <w:spacing w:after="0"/>
            </w:pPr>
            <w:r>
              <w:rPr>
                <w:sz w:val="17"/>
              </w:rPr>
              <w:t>Deceptive Structure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AA415" w14:textId="77777777" w:rsidR="001B34F4" w:rsidRDefault="000455EB">
            <w:pPr>
              <w:spacing w:after="0"/>
            </w:pPr>
            <w:r>
              <w:rPr>
                <w:sz w:val="17"/>
              </w:rPr>
              <w:t>Three or more hyphens chained in domain name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956B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CA8A04"/>
                <w:sz w:val="17"/>
              </w:rPr>
              <w:t>MEDIUM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1F0E8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+20 pts</w:t>
            </w:r>
          </w:p>
        </w:tc>
      </w:tr>
    </w:tbl>
    <w:p w14:paraId="14A70238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lastRenderedPageBreak/>
        <w:t>8. Empirical Evaluation &amp; Case Studies</w:t>
      </w:r>
    </w:p>
    <w:p w14:paraId="660CDB42" w14:textId="77777777" w:rsidR="001B34F4" w:rsidRDefault="000455EB">
      <w:r>
        <w:t xml:space="preserve">The system was evaluated against both </w:t>
      </w:r>
      <w:r>
        <w:t>synthetic attack samples and genuine enterprise portals to measure detection sensitivity and false-positive rates: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25"/>
        <w:gridCol w:w="2545"/>
        <w:gridCol w:w="1408"/>
        <w:gridCol w:w="1356"/>
        <w:gridCol w:w="1437"/>
        <w:gridCol w:w="1409"/>
      </w:tblGrid>
      <w:tr w:rsidR="001B34F4" w14:paraId="2A744DF2" w14:textId="77777777">
        <w:trPr>
          <w:jc w:val="center"/>
        </w:trPr>
        <w:tc>
          <w:tcPr>
            <w:tcW w:w="1560" w:type="dxa"/>
            <w:shd w:val="clear" w:color="auto" w:fill="1E3A8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4466AB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w="1560" w:type="dxa"/>
            <w:shd w:val="clear" w:color="auto" w:fill="1E3A8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2372FB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8"/>
              </w:rPr>
              <w:t>Target Tested</w:t>
            </w:r>
          </w:p>
        </w:tc>
        <w:tc>
          <w:tcPr>
            <w:tcW w:w="1560" w:type="dxa"/>
            <w:shd w:val="clear" w:color="auto" w:fill="1E3A8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FEDE40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w="1560" w:type="dxa"/>
            <w:shd w:val="clear" w:color="auto" w:fill="1E3A8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A119A3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8"/>
              </w:rPr>
              <w:t>Threat Index</w:t>
            </w:r>
          </w:p>
        </w:tc>
        <w:tc>
          <w:tcPr>
            <w:tcW w:w="1560" w:type="dxa"/>
            <w:shd w:val="clear" w:color="auto" w:fill="1E3A8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615AA1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8"/>
              </w:rPr>
              <w:t>Triggered Flags</w:t>
            </w:r>
          </w:p>
        </w:tc>
        <w:tc>
          <w:tcPr>
            <w:tcW w:w="1560" w:type="dxa"/>
            <w:shd w:val="clear" w:color="auto" w:fill="1E3A8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DEB936" w14:textId="77777777" w:rsidR="001B34F4" w:rsidRDefault="000455EB">
            <w:pPr>
              <w:jc w:val="center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 w:rsidR="001B34F4" w14:paraId="2043EACA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DF042C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TC-01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AFDBDB" w14:textId="77777777" w:rsidR="001B34F4" w:rsidRDefault="000455EB">
            <w:pPr>
              <w:spacing w:after="0"/>
            </w:pPr>
            <w:r>
              <w:rPr>
                <w:sz w:val="17"/>
              </w:rPr>
              <w:t>http://192.168.1.105:8080/paypal-login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25286" w14:textId="77777777" w:rsidR="001B34F4" w:rsidRDefault="000455EB">
            <w:pPr>
              <w:spacing w:after="0"/>
              <w:jc w:val="center"/>
            </w:pPr>
            <w:r>
              <w:rPr>
                <w:sz w:val="17"/>
              </w:rPr>
              <w:t>Malicious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4C316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100 / 100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CE5C0" w14:textId="77777777" w:rsidR="001B34F4" w:rsidRDefault="000455EB">
            <w:pPr>
              <w:spacing w:after="0"/>
            </w:pPr>
            <w:r>
              <w:rPr>
                <w:sz w:val="17"/>
              </w:rPr>
              <w:t>Direct IP, Port 8080, Brand Mimicry, HTTP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B6F0E2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 Threat</w:t>
            </w:r>
          </w:p>
        </w:tc>
      </w:tr>
      <w:tr w:rsidR="001B34F4" w14:paraId="1EC8488D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3154E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TC-02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54DF0" w14:textId="77777777" w:rsidR="001B34F4" w:rsidRDefault="000455EB">
            <w:pPr>
              <w:spacing w:after="0"/>
            </w:pPr>
            <w:r>
              <w:rPr>
                <w:sz w:val="17"/>
              </w:rPr>
              <w:t>https://security-update-micros0ft.support-verify.xyz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BF302" w14:textId="77777777" w:rsidR="001B34F4" w:rsidRDefault="000455EB">
            <w:pPr>
              <w:spacing w:after="0"/>
              <w:jc w:val="center"/>
            </w:pPr>
            <w:r>
              <w:rPr>
                <w:sz w:val="17"/>
              </w:rPr>
              <w:t>Malicious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6999F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100 /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05961" w14:textId="77777777" w:rsidR="001B34F4" w:rsidRDefault="000455EB">
            <w:pPr>
              <w:spacing w:after="0"/>
            </w:pPr>
            <w:r>
              <w:rPr>
                <w:sz w:val="17"/>
              </w:rPr>
              <w:t xml:space="preserve">Homoglyph ('0'), Abused TLD (.xyz), Subdomain </w:t>
            </w:r>
            <w:r>
              <w:rPr>
                <w:sz w:val="17"/>
              </w:rPr>
              <w:t>Nesting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C1B84E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Critical Threat</w:t>
            </w:r>
          </w:p>
        </w:tc>
      </w:tr>
      <w:tr w:rsidR="001B34F4" w14:paraId="3B3B1A79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941641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TC-03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266499" w14:textId="77777777" w:rsidR="001B34F4" w:rsidRDefault="000455EB">
            <w:pPr>
              <w:spacing w:after="0"/>
            </w:pPr>
            <w:r>
              <w:rPr>
                <w:sz w:val="17"/>
              </w:rPr>
              <w:t>http://netflix.account-billing-update.com/signin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E2923" w14:textId="77777777" w:rsidR="001B34F4" w:rsidRDefault="000455EB">
            <w:pPr>
              <w:spacing w:after="0"/>
              <w:jc w:val="center"/>
            </w:pPr>
            <w:r>
              <w:rPr>
                <w:sz w:val="17"/>
              </w:rPr>
              <w:t>Malicious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CD83E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60 / 100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F082A9" w14:textId="77777777" w:rsidR="001B34F4" w:rsidRDefault="000455EB">
            <w:pPr>
              <w:spacing w:after="0"/>
            </w:pPr>
            <w:r>
              <w:rPr>
                <w:sz w:val="17"/>
              </w:rPr>
              <w:t>Brand Subdomain Camouflage, HTTP, Harvesting Keywords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179D0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Suspicious</w:t>
            </w:r>
          </w:p>
        </w:tc>
      </w:tr>
      <w:tr w:rsidR="001B34F4" w14:paraId="14D93C0C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735BD0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TC-04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61BD3" w14:textId="77777777" w:rsidR="001B34F4" w:rsidRDefault="000455EB">
            <w:pPr>
              <w:spacing w:after="0"/>
            </w:pPr>
            <w:r>
              <w:rPr>
                <w:sz w:val="17"/>
              </w:rPr>
              <w:t>https://bit.ly/3xUR9Qk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B6184A" w14:textId="77777777" w:rsidR="001B34F4" w:rsidRDefault="000455EB">
            <w:pPr>
              <w:spacing w:after="0"/>
              <w:jc w:val="center"/>
            </w:pPr>
            <w:r>
              <w:rPr>
                <w:sz w:val="17"/>
              </w:rPr>
              <w:t>Suspicious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E8FEB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35 /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41DAF" w14:textId="77777777" w:rsidR="001B34F4" w:rsidRDefault="000455EB">
            <w:pPr>
              <w:spacing w:after="0"/>
            </w:pPr>
            <w:r>
              <w:rPr>
                <w:sz w:val="17"/>
              </w:rPr>
              <w:t>Shortener Masking Destination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3B165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Low Risk</w:t>
            </w:r>
          </w:p>
        </w:tc>
      </w:tr>
      <w:tr w:rsidR="001B34F4" w14:paraId="690F6EC5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E14F5B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TC-05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E3C57" w14:textId="77777777" w:rsidR="001B34F4" w:rsidRDefault="000455EB">
            <w:pPr>
              <w:spacing w:after="0"/>
            </w:pPr>
            <w:r>
              <w:rPr>
                <w:sz w:val="17"/>
              </w:rPr>
              <w:t>https://www.paypal.com/signin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4D86D6" w14:textId="77777777" w:rsidR="001B34F4" w:rsidRDefault="000455EB">
            <w:pPr>
              <w:spacing w:after="0"/>
              <w:jc w:val="center"/>
            </w:pPr>
            <w:r>
              <w:rPr>
                <w:sz w:val="17"/>
              </w:rPr>
              <w:t>Legitimate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3A802F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0 / 100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446A4" w14:textId="77777777" w:rsidR="001B34F4" w:rsidRDefault="000455EB">
            <w:pPr>
              <w:spacing w:after="0"/>
            </w:pPr>
            <w:r>
              <w:rPr>
                <w:sz w:val="17"/>
              </w:rPr>
              <w:t>None (Authentic Root Domain, HTTPS)</w:t>
            </w:r>
          </w:p>
        </w:tc>
        <w:tc>
          <w:tcPr>
            <w:tcW w:w="15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6EAED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Safe / Clean</w:t>
            </w:r>
          </w:p>
        </w:tc>
      </w:tr>
      <w:tr w:rsidR="001B34F4" w14:paraId="2CEDDADF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197242" w14:textId="77777777" w:rsidR="001B34F4" w:rsidRDefault="000455EB">
            <w:pPr>
              <w:spacing w:after="0"/>
              <w:jc w:val="center"/>
            </w:pPr>
            <w:r>
              <w:rPr>
                <w:b/>
                <w:sz w:val="17"/>
              </w:rPr>
              <w:t>TC-06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0F6AA" w14:textId="77777777" w:rsidR="001B34F4" w:rsidRDefault="000455EB">
            <w:pPr>
              <w:spacing w:after="0"/>
            </w:pPr>
            <w:r>
              <w:rPr>
                <w:sz w:val="17"/>
              </w:rPr>
              <w:t>https://github.com/login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43A36F" w14:textId="77777777" w:rsidR="001B34F4" w:rsidRDefault="000455EB">
            <w:pPr>
              <w:spacing w:after="0"/>
              <w:jc w:val="center"/>
            </w:pPr>
            <w:r>
              <w:rPr>
                <w:sz w:val="17"/>
              </w:rPr>
              <w:t>Legitimate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1C4B3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DC2626"/>
                <w:sz w:val="17"/>
              </w:rPr>
              <w:t>0 /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3C5AC" w14:textId="77777777" w:rsidR="001B34F4" w:rsidRDefault="000455EB">
            <w:pPr>
              <w:spacing w:after="0"/>
            </w:pPr>
            <w:r>
              <w:rPr>
                <w:sz w:val="17"/>
              </w:rPr>
              <w:t>None (Authentic Root Domain, HTTPS)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30544" w14:textId="77777777" w:rsidR="001B34F4" w:rsidRDefault="000455EB"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Safe / Clean</w:t>
            </w:r>
          </w:p>
        </w:tc>
      </w:tr>
    </w:tbl>
    <w:p w14:paraId="3BF25655" w14:textId="77777777" w:rsidR="001B34F4" w:rsidRDefault="001B34F4">
      <w:pPr>
        <w:spacing w:before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B34F4" w14:paraId="64394B7D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6D2FE" w14:textId="77777777" w:rsidR="001B34F4" w:rsidRDefault="000455EB">
            <w:pPr>
              <w:spacing w:after="0"/>
            </w:pPr>
            <w:r>
              <w:rPr>
                <w:b/>
                <w:color w:val="2563EB"/>
              </w:rPr>
              <w:t xml:space="preserve">NOTE ON FALSE POSITIVE MITIGATION: </w:t>
            </w:r>
            <w:r>
              <w:rPr>
                <w:sz w:val="19"/>
              </w:rPr>
              <w:t>As validated in Test Cases TC-05 and TC-06, legitimate authenticated corporate portals score 0/100, confirming that the heuristic scoring model does not generate false positives on authentic domains.</w:t>
            </w:r>
          </w:p>
        </w:tc>
      </w:tr>
    </w:tbl>
    <w:p w14:paraId="0511E5DC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t>9. Enterprise Defens</w:t>
      </w:r>
      <w:r>
        <w:rPr>
          <w:b/>
          <w:color w:val="1E3A8A"/>
          <w:sz w:val="32"/>
        </w:rPr>
        <w:t>e &amp; Mitigation Framework</w:t>
      </w:r>
    </w:p>
    <w:p w14:paraId="1AABEE88" w14:textId="77777777" w:rsidR="001B34F4" w:rsidRDefault="000455EB">
      <w:r>
        <w:t>PhishGuard concludes each analysis with automated mitigation playbooks aligning with industry security standards:</w:t>
      </w:r>
    </w:p>
    <w:p w14:paraId="50EAA76E" w14:textId="77777777" w:rsidR="001B34F4" w:rsidRDefault="000455EB">
      <w:pPr>
        <w:pStyle w:val="ListBullet"/>
        <w:spacing w:after="80"/>
      </w:pPr>
      <w:r>
        <w:rPr>
          <w:b/>
          <w:color w:val="1E3A8A"/>
        </w:rPr>
        <w:t xml:space="preserve">FIDO2 / WebAuthn Hardware Authentication: </w:t>
      </w:r>
      <w:r>
        <w:t xml:space="preserve">Hardware security keys (e.g. YubiKeys) bind cryptographic </w:t>
      </w:r>
      <w:r>
        <w:t>credentials directly to the browser's registered origin domain, making credential-harvesting phishing mathematically impossible.</w:t>
      </w:r>
    </w:p>
    <w:p w14:paraId="55260080" w14:textId="77777777" w:rsidR="001B34F4" w:rsidRDefault="000455EB">
      <w:pPr>
        <w:pStyle w:val="ListBullet"/>
        <w:spacing w:after="80"/>
      </w:pPr>
      <w:r>
        <w:rPr>
          <w:b/>
          <w:color w:val="1E3A8A"/>
        </w:rPr>
        <w:t xml:space="preserve">DMARC p=reject Policy Enforcement: </w:t>
      </w:r>
      <w:r>
        <w:t>Strict SPF, DKIM, and DMARC enforcement prevents threat actors from forging corporate domain</w:t>
      </w:r>
      <w:r>
        <w:t xml:space="preserve"> names in email envelopes and display headers.</w:t>
      </w:r>
    </w:p>
    <w:p w14:paraId="2DEE0AAA" w14:textId="77777777" w:rsidR="001B34F4" w:rsidRDefault="000455EB">
      <w:pPr>
        <w:pStyle w:val="ListBullet"/>
        <w:spacing w:after="80"/>
      </w:pPr>
      <w:r>
        <w:rPr>
          <w:b/>
          <w:color w:val="1E3A8A"/>
        </w:rPr>
        <w:t xml:space="preserve">Automated SOC Incident Response: </w:t>
      </w:r>
      <w:r>
        <w:t>PhishGuard automatically generates formatted incident summaries, allowing SOC analysts to immediately execute domain blocks and submit registrar takedown requests.</w:t>
      </w:r>
    </w:p>
    <w:p w14:paraId="201BDF45" w14:textId="77777777" w:rsidR="001B34F4" w:rsidRDefault="000455EB">
      <w:pPr>
        <w:keepNext/>
        <w:spacing w:before="360" w:after="160"/>
      </w:pPr>
      <w:r>
        <w:rPr>
          <w:b/>
          <w:color w:val="1E3A8A"/>
          <w:sz w:val="32"/>
        </w:rPr>
        <w:lastRenderedPageBreak/>
        <w:t>10. Conclusi</w:t>
      </w:r>
      <w:r>
        <w:rPr>
          <w:b/>
          <w:color w:val="1E3A8A"/>
          <w:sz w:val="32"/>
        </w:rPr>
        <w:t>on &amp; Future Work</w:t>
      </w:r>
    </w:p>
    <w:p w14:paraId="685126CA" w14:textId="77777777" w:rsidR="001B34F4" w:rsidRDefault="000455EB">
      <w:r>
        <w:t>PhishGuard demonstrates how multi-factor heuristic analysis, lexical parsing, and information entropy models can provide robust, real-time threat intelligence without dependency on costly commercial APIs.</w:t>
      </w:r>
    </w:p>
    <w:p w14:paraId="0C4A1397" w14:textId="77777777" w:rsidR="001B34F4" w:rsidRDefault="000455EB">
      <w:r>
        <w:t xml:space="preserve">By transitioning away from simple </w:t>
      </w:r>
      <w:r>
        <w:t>log monitors to dynamic threat detection, this project highlights key computer science principles:</w:t>
      </w:r>
    </w:p>
    <w:p w14:paraId="10DE332B" w14:textId="77777777" w:rsidR="001B34F4" w:rsidRDefault="000455EB">
      <w:pPr>
        <w:pStyle w:val="ListBullet"/>
        <w:spacing w:after="40"/>
      </w:pPr>
      <w:r>
        <w:rPr>
          <w:b/>
          <w:color w:val="2563EB"/>
        </w:rPr>
        <w:t>Information Theory (Shannon Entropy)</w:t>
      </w:r>
    </w:p>
    <w:p w14:paraId="375DABA6" w14:textId="77777777" w:rsidR="001B34F4" w:rsidRDefault="000455EB">
      <w:pPr>
        <w:pStyle w:val="ListBullet"/>
        <w:spacing w:after="40"/>
      </w:pPr>
      <w:r>
        <w:rPr>
          <w:b/>
          <w:color w:val="2563EB"/>
        </w:rPr>
        <w:t>Natural Language Processing (Urgency and Sentiment Filters)</w:t>
      </w:r>
    </w:p>
    <w:p w14:paraId="1F8ECD88" w14:textId="77777777" w:rsidR="001B34F4" w:rsidRDefault="000455EB">
      <w:pPr>
        <w:pStyle w:val="ListBullet"/>
        <w:spacing w:after="40"/>
      </w:pPr>
      <w:r>
        <w:rPr>
          <w:b/>
          <w:color w:val="2563EB"/>
        </w:rPr>
        <w:t>Web Application Security (DNS Structure &amp; Homoglyph Mitigati</w:t>
      </w:r>
      <w:r>
        <w:rPr>
          <w:b/>
          <w:color w:val="2563EB"/>
        </w:rPr>
        <w:t>on)</w:t>
      </w:r>
    </w:p>
    <w:p w14:paraId="446FA629" w14:textId="77777777" w:rsidR="001B34F4" w:rsidRDefault="000455EB">
      <w:r>
        <w:rPr>
          <w:b/>
        </w:rPr>
        <w:t>Future Enhancements:</w:t>
      </w:r>
    </w:p>
    <w:p w14:paraId="0A463EE0" w14:textId="77777777" w:rsidR="001B34F4" w:rsidRDefault="000455EB">
      <w:pPr>
        <w:pStyle w:val="ListBullet"/>
        <w:spacing w:after="40"/>
      </w:pPr>
      <w:r>
        <w:t>Integration with live WHOIS registrar APIs for real-time domain age calculation.</w:t>
      </w:r>
    </w:p>
    <w:p w14:paraId="43E6D1E5" w14:textId="77777777" w:rsidR="001B34F4" w:rsidRDefault="000455EB">
      <w:pPr>
        <w:pStyle w:val="ListBullet"/>
        <w:spacing w:after="40"/>
      </w:pPr>
      <w:r>
        <w:t>Optical Character Recognition (OCR) to inspect visual screenshots of landing pages.</w:t>
      </w:r>
    </w:p>
    <w:p w14:paraId="090F12B7" w14:textId="77777777" w:rsidR="001B34F4" w:rsidRDefault="000455EB">
      <w:pPr>
        <w:pStyle w:val="ListBullet"/>
        <w:spacing w:after="40"/>
      </w:pPr>
      <w:r>
        <w:t>Lightweight machine learning classifiers (Random Forest / Logistic</w:t>
      </w:r>
      <w:r>
        <w:t xml:space="preserve"> Regression) trained on large PhishTank / URLhaus datasets.</w:t>
      </w:r>
    </w:p>
    <w:p w14:paraId="224DA5C3" w14:textId="77777777" w:rsidR="001B34F4" w:rsidRDefault="000455EB">
      <w:pPr>
        <w:spacing w:before="320"/>
      </w:pPr>
      <w:r>
        <w:rPr>
          <w:b/>
        </w:rPr>
        <w:t xml:space="preserve">Report Prepared By: </w:t>
      </w:r>
      <w:r>
        <w:t>Vishal Pal (Email: vishalpal9868@gmail.com)</w:t>
      </w:r>
      <w:r>
        <w:br/>
      </w:r>
      <w:r>
        <w:rPr>
          <w:b/>
        </w:rPr>
        <w:t xml:space="preserve">Program: </w:t>
      </w:r>
      <w:r>
        <w:t>IBM SkillsBuild Cyber Security Bootcamp (October 2026), conducted by BharatCares</w:t>
      </w:r>
      <w:r>
        <w:br/>
      </w:r>
      <w:r>
        <w:rPr>
          <w:b/>
        </w:rPr>
        <w:t xml:space="preserve">Project Application: </w:t>
      </w:r>
      <w:r>
        <w:t>app.py (PhishGuard St</w:t>
      </w:r>
      <w:r>
        <w:t>andalone Application)</w:t>
      </w:r>
      <w:r>
        <w:br/>
      </w:r>
      <w:r>
        <w:rPr>
          <w:b/>
        </w:rPr>
        <w:t xml:space="preserve">Status: </w:t>
      </w:r>
      <w:r>
        <w:t>Complete &amp; Ready for Academic Examination</w:t>
      </w:r>
    </w:p>
    <w:sectPr w:rsidR="001B34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5EB"/>
    <w:rsid w:val="0006063C"/>
    <w:rsid w:val="0015074B"/>
    <w:rsid w:val="001B34F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41AD3"/>
  <w14:defaultImageDpi w14:val="300"/>
  <w15:docId w15:val="{3666C95A-9D78-4102-B048-7A0335F8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Pal</cp:lastModifiedBy>
  <cp:revision>2</cp:revision>
  <dcterms:created xsi:type="dcterms:W3CDTF">2013-12-23T23:15:00Z</dcterms:created>
  <dcterms:modified xsi:type="dcterms:W3CDTF">2026-10-23T12:40:00Z</dcterms:modified>
  <cp:category/>
</cp:coreProperties>
</file>