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E4F59" w14:textId="26D28152" w:rsidR="00CC1A81" w:rsidRDefault="00F63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E5C">
        <w:rPr>
          <w:rFonts w:ascii="Times New Roman" w:hAnsi="Times New Roman" w:cs="Times New Roman"/>
          <w:b/>
          <w:bCs/>
          <w:sz w:val="32"/>
          <w:szCs w:val="32"/>
        </w:rPr>
        <w:t xml:space="preserve">EXPT NO 6: </w:t>
      </w:r>
      <w:r w:rsidRPr="00F63E5C">
        <w:rPr>
          <w:rFonts w:ascii="Times New Roman" w:hAnsi="Times New Roman" w:cs="Times New Roman"/>
          <w:b/>
          <w:bCs/>
          <w:sz w:val="32"/>
          <w:szCs w:val="32"/>
        </w:rPr>
        <w:t>Configure firewall in Router Using Cisco Packet Tracer</w:t>
      </w:r>
    </w:p>
    <w:p w14:paraId="783049A2" w14:textId="77777777" w:rsidR="00F63E5C" w:rsidRDefault="00F63E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E8CF24" w14:textId="0CC93C1A" w:rsidR="00F63E5C" w:rsidRPr="00F63E5C" w:rsidRDefault="007E5106" w:rsidP="00F63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E5C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4F5F3FCA" w14:textId="77777777" w:rsidR="00F63E5C" w:rsidRPr="00F63E5C" w:rsidRDefault="00F63E5C" w:rsidP="00F63E5C">
      <w:pPr>
        <w:rPr>
          <w:rFonts w:ascii="Times New Roman" w:hAnsi="Times New Roman" w:cs="Times New Roman"/>
          <w:sz w:val="32"/>
          <w:szCs w:val="32"/>
        </w:rPr>
      </w:pPr>
      <w:r w:rsidRPr="00F63E5C">
        <w:rPr>
          <w:rFonts w:ascii="Times New Roman" w:hAnsi="Times New Roman" w:cs="Times New Roman"/>
          <w:sz w:val="32"/>
          <w:szCs w:val="32"/>
        </w:rPr>
        <w:t>1. To configure a Cisco router as a firewall using Extended Access Control Lists (ACLs).</w:t>
      </w:r>
    </w:p>
    <w:p w14:paraId="4690F0DD" w14:textId="7CA594D2" w:rsidR="00F63E5C" w:rsidRDefault="00F63E5C" w:rsidP="00F63E5C">
      <w:pPr>
        <w:rPr>
          <w:rFonts w:ascii="Times New Roman" w:hAnsi="Times New Roman" w:cs="Times New Roman"/>
          <w:sz w:val="32"/>
          <w:szCs w:val="32"/>
        </w:rPr>
      </w:pPr>
      <w:r w:rsidRPr="00F63E5C">
        <w:rPr>
          <w:rFonts w:ascii="Times New Roman" w:hAnsi="Times New Roman" w:cs="Times New Roman"/>
          <w:sz w:val="32"/>
          <w:szCs w:val="32"/>
        </w:rPr>
        <w:t>2. To control communication between secured and untrusted networks by permitting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63E5C">
        <w:rPr>
          <w:rFonts w:ascii="Times New Roman" w:hAnsi="Times New Roman" w:cs="Times New Roman"/>
          <w:sz w:val="32"/>
          <w:szCs w:val="32"/>
        </w:rPr>
        <w:t>denying specific network traffic based on defined security policies.</w:t>
      </w:r>
    </w:p>
    <w:p w14:paraId="7DC137DD" w14:textId="77777777" w:rsidR="00F63E5C" w:rsidRPr="00F63E5C" w:rsidRDefault="00F63E5C" w:rsidP="00F63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E5C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78890B06" w14:textId="4C14EB9C" w:rsidR="00F63E5C" w:rsidRPr="00F63E5C" w:rsidRDefault="00F63E5C" w:rsidP="00F63E5C">
      <w:pPr>
        <w:rPr>
          <w:rFonts w:ascii="Times New Roman" w:hAnsi="Times New Roman" w:cs="Times New Roman"/>
          <w:sz w:val="32"/>
          <w:szCs w:val="32"/>
        </w:rPr>
      </w:pPr>
      <w:r w:rsidRPr="00F63E5C"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3C78DB31" w14:textId="5CC4C6B3" w:rsidR="00F63E5C" w:rsidRPr="00F63E5C" w:rsidRDefault="00F63E5C" w:rsidP="00F63E5C">
      <w:pPr>
        <w:rPr>
          <w:rFonts w:ascii="Times New Roman" w:hAnsi="Times New Roman" w:cs="Times New Roman"/>
          <w:sz w:val="32"/>
          <w:szCs w:val="32"/>
        </w:rPr>
      </w:pPr>
      <w:r w:rsidRPr="00F63E5C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037DC3F1" w14:textId="77777777" w:rsidR="00F63E5C" w:rsidRPr="00F63E5C" w:rsidRDefault="00F63E5C" w:rsidP="00F63E5C">
      <w:pPr>
        <w:rPr>
          <w:rFonts w:ascii="Times New Roman" w:hAnsi="Times New Roman" w:cs="Times New Roman"/>
          <w:sz w:val="32"/>
          <w:szCs w:val="32"/>
        </w:rPr>
      </w:pPr>
      <w:r w:rsidRPr="00F63E5C">
        <w:rPr>
          <w:rFonts w:ascii="Times New Roman" w:hAnsi="Times New Roman" w:cs="Times New Roman"/>
          <w:sz w:val="32"/>
          <w:szCs w:val="32"/>
        </w:rPr>
        <w:t>(iii) Switches</w:t>
      </w:r>
    </w:p>
    <w:p w14:paraId="0AD29F90" w14:textId="20A3F3F9" w:rsidR="00F63E5C" w:rsidRPr="00F63E5C" w:rsidRDefault="00F63E5C" w:rsidP="00F63E5C">
      <w:pPr>
        <w:rPr>
          <w:rFonts w:ascii="Times New Roman" w:hAnsi="Times New Roman" w:cs="Times New Roman"/>
          <w:sz w:val="32"/>
          <w:szCs w:val="32"/>
        </w:rPr>
      </w:pPr>
      <w:r w:rsidRPr="00F63E5C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4D4014D4" w14:textId="72728684" w:rsidR="00F63E5C" w:rsidRPr="00F63E5C" w:rsidRDefault="00F63E5C" w:rsidP="00F63E5C">
      <w:pPr>
        <w:rPr>
          <w:rFonts w:ascii="Times New Roman" w:hAnsi="Times New Roman" w:cs="Times New Roman"/>
          <w:sz w:val="32"/>
          <w:szCs w:val="32"/>
        </w:rPr>
      </w:pPr>
      <w:r w:rsidRPr="00F63E5C">
        <w:rPr>
          <w:rFonts w:ascii="Times New Roman" w:hAnsi="Times New Roman" w:cs="Times New Roman"/>
          <w:sz w:val="32"/>
          <w:szCs w:val="32"/>
        </w:rPr>
        <w:t>(v) Routers</w:t>
      </w:r>
    </w:p>
    <w:p w14:paraId="461E2A78" w14:textId="487FF057" w:rsidR="00F63E5C" w:rsidRDefault="00F63E5C" w:rsidP="00F63E5C">
      <w:pPr>
        <w:rPr>
          <w:rFonts w:ascii="Times New Roman" w:hAnsi="Times New Roman" w:cs="Times New Roman"/>
          <w:sz w:val="32"/>
          <w:szCs w:val="32"/>
        </w:rPr>
      </w:pPr>
      <w:r w:rsidRPr="00F63E5C">
        <w:rPr>
          <w:rFonts w:ascii="Times New Roman" w:hAnsi="Times New Roman" w:cs="Times New Roman"/>
          <w:sz w:val="32"/>
          <w:szCs w:val="32"/>
        </w:rPr>
        <w:t>(vi) Server</w:t>
      </w:r>
    </w:p>
    <w:p w14:paraId="588C8F11" w14:textId="787AAB27" w:rsidR="00BC56D7" w:rsidRDefault="00BC56D7" w:rsidP="00F63E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6D7"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14CAC525" w14:textId="6F341CBC" w:rsidR="00BC56D7" w:rsidRPr="00BC56D7" w:rsidRDefault="002B4AD3" w:rsidP="00BC56D7">
      <w:pPr>
        <w:rPr>
          <w:rFonts w:ascii="Times New Roman" w:hAnsi="Times New Roman" w:cs="Times New Roman"/>
          <w:sz w:val="32"/>
          <w:szCs w:val="32"/>
        </w:rPr>
      </w:pPr>
      <w:r w:rsidRPr="002B4AD3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206228D" wp14:editId="5415257C">
            <wp:simplePos x="0" y="0"/>
            <wp:positionH relativeFrom="column">
              <wp:posOffset>571500</wp:posOffset>
            </wp:positionH>
            <wp:positionV relativeFrom="paragraph">
              <wp:posOffset>50165</wp:posOffset>
            </wp:positionV>
            <wp:extent cx="4000500" cy="3083479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83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4F288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</w:p>
    <w:p w14:paraId="4FDF7447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</w:p>
    <w:p w14:paraId="2B45EA88" w14:textId="77777777" w:rsidR="00BC56D7" w:rsidRDefault="00BC56D7" w:rsidP="00BC56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BF9501" w14:textId="7DC3F451" w:rsidR="00BC56D7" w:rsidRDefault="00BC56D7" w:rsidP="00BC56D7">
      <w:pPr>
        <w:tabs>
          <w:tab w:val="left" w:pos="358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24603E46" w14:textId="77777777" w:rsidR="00BC56D7" w:rsidRDefault="00BC56D7" w:rsidP="00BC56D7">
      <w:pPr>
        <w:tabs>
          <w:tab w:val="left" w:pos="3585"/>
        </w:tabs>
        <w:rPr>
          <w:rFonts w:ascii="Times New Roman" w:hAnsi="Times New Roman" w:cs="Times New Roman"/>
          <w:sz w:val="32"/>
          <w:szCs w:val="32"/>
        </w:rPr>
      </w:pPr>
    </w:p>
    <w:p w14:paraId="433DD203" w14:textId="77777777" w:rsidR="00BC56D7" w:rsidRDefault="00BC56D7" w:rsidP="00BC56D7">
      <w:pPr>
        <w:tabs>
          <w:tab w:val="left" w:pos="3585"/>
        </w:tabs>
        <w:rPr>
          <w:rFonts w:ascii="Times New Roman" w:hAnsi="Times New Roman" w:cs="Times New Roman"/>
          <w:sz w:val="32"/>
          <w:szCs w:val="32"/>
        </w:rPr>
      </w:pPr>
    </w:p>
    <w:p w14:paraId="080BC12D" w14:textId="77777777" w:rsidR="00BC56D7" w:rsidRDefault="00BC56D7" w:rsidP="00BC56D7">
      <w:pPr>
        <w:tabs>
          <w:tab w:val="left" w:pos="3585"/>
        </w:tabs>
        <w:rPr>
          <w:rFonts w:ascii="Times New Roman" w:hAnsi="Times New Roman" w:cs="Times New Roman"/>
          <w:sz w:val="32"/>
          <w:szCs w:val="32"/>
        </w:rPr>
      </w:pPr>
    </w:p>
    <w:p w14:paraId="42B07F8B" w14:textId="77777777" w:rsidR="00BC56D7" w:rsidRPr="00BC56D7" w:rsidRDefault="00BC56D7" w:rsidP="00BC56D7">
      <w:pPr>
        <w:tabs>
          <w:tab w:val="left" w:pos="3585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C56D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Output:</w:t>
      </w:r>
    </w:p>
    <w:tbl>
      <w:tblPr>
        <w:tblW w:w="99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2219"/>
        <w:gridCol w:w="2417"/>
        <w:gridCol w:w="2417"/>
        <w:gridCol w:w="2172"/>
      </w:tblGrid>
      <w:tr w:rsidR="00BC56D7" w:rsidRPr="00BC56D7" w14:paraId="5FBD2348" w14:textId="77777777" w:rsidTr="00197B4C">
        <w:trPr>
          <w:trHeight w:val="268"/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19E006" w14:textId="77777777" w:rsidR="00BC56D7" w:rsidRPr="00BC56D7" w:rsidRDefault="00BC56D7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C56D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Sl.</w:t>
            </w:r>
            <w:r w:rsidRPr="00BC56D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  <w:t>No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B40890" w14:textId="77777777" w:rsidR="00BC56D7" w:rsidRPr="00BC56D7" w:rsidRDefault="00BC56D7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C56D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Source IP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B979F8" w14:textId="77777777" w:rsidR="00BC56D7" w:rsidRPr="00BC56D7" w:rsidRDefault="00BC56D7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C56D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Destination IP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88EA06" w14:textId="77777777" w:rsidR="00BC56D7" w:rsidRPr="00BC56D7" w:rsidRDefault="00BC56D7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C56D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Data sent (bytes)</w:t>
            </w:r>
          </w:p>
        </w:tc>
        <w:tc>
          <w:tcPr>
            <w:tcW w:w="2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86B43C" w14:textId="77777777" w:rsidR="00BC56D7" w:rsidRPr="00BC56D7" w:rsidRDefault="00BC56D7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C56D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Data received</w:t>
            </w:r>
            <w:r w:rsidRPr="00BC56D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  <w:t>(bytes)</w:t>
            </w:r>
          </w:p>
        </w:tc>
      </w:tr>
      <w:tr w:rsidR="00BC56D7" w:rsidRPr="00BC56D7" w14:paraId="641958F7" w14:textId="77777777" w:rsidTr="00197B4C">
        <w:trPr>
          <w:trHeight w:val="211"/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F77EA" w14:textId="537500E2" w:rsidR="00BC56D7" w:rsidRPr="00BC56D7" w:rsidRDefault="00197B4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  <w:r w:rsidR="00711EB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84863" w14:textId="52970A82" w:rsidR="00BC56D7" w:rsidRPr="00BC56D7" w:rsidRDefault="00197B4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192.168.10.10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DEBE3" w14:textId="469628AE" w:rsidR="00BC56D7" w:rsidRPr="00BC56D7" w:rsidRDefault="00197B4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</w:t>
            </w:r>
            <w:r w:rsidR="00711EB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F28DA" w14:textId="09A37428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2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EEE50" w14:textId="4B70BA93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  <w:r w:rsidR="00E26CE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(allow)</w:t>
            </w:r>
          </w:p>
        </w:tc>
      </w:tr>
      <w:tr w:rsidR="00BC56D7" w:rsidRPr="00BC56D7" w14:paraId="70D713AB" w14:textId="77777777" w:rsidTr="00197B4C">
        <w:trPr>
          <w:trHeight w:val="211"/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6D6C5" w14:textId="27F3EA6C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2.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A11A4" w14:textId="3C156C3F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192.168.10.1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3A4C2" w14:textId="55A0F8E9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0.10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47AB2" w14:textId="1B79F134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2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3DECD" w14:textId="76C430B3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  <w:r w:rsidR="00E26CE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(allow)</w:t>
            </w:r>
          </w:p>
        </w:tc>
      </w:tr>
      <w:tr w:rsidR="00BC56D7" w:rsidRPr="00BC56D7" w14:paraId="7C2653E5" w14:textId="77777777" w:rsidTr="00197B4C">
        <w:trPr>
          <w:trHeight w:val="211"/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A85FB" w14:textId="6B19A95B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3. 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28F3A" w14:textId="6FA13767" w:rsidR="00BC56D7" w:rsidRPr="00BC56D7" w:rsidRDefault="00711EBC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192.168.10.</w:t>
            </w:r>
            <w:r w:rsidR="00821BF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12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D81E2" w14:textId="43AB303C" w:rsidR="00BC56D7" w:rsidRPr="00BC56D7" w:rsidRDefault="00821BFE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0.1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C7E76" w14:textId="19664085" w:rsidR="00BC56D7" w:rsidRPr="00BC56D7" w:rsidRDefault="00821BFE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2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C5A06" w14:textId="7550EA66" w:rsidR="00BC56D7" w:rsidRPr="00BC56D7" w:rsidRDefault="00E26CE9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0(deny)</w:t>
            </w:r>
          </w:p>
        </w:tc>
      </w:tr>
      <w:tr w:rsidR="00BC56D7" w:rsidRPr="00BC56D7" w14:paraId="7A3B7CA4" w14:textId="77777777" w:rsidTr="00197B4C">
        <w:trPr>
          <w:trHeight w:val="211"/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D6F7A" w14:textId="47C0E979" w:rsidR="00BC56D7" w:rsidRPr="00BC56D7" w:rsidRDefault="00E26CE9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4.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7BC1" w14:textId="462EC068" w:rsidR="00BC56D7" w:rsidRPr="00BC56D7" w:rsidRDefault="00E26CE9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192.168.10.1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A6C2F" w14:textId="3FCFD088" w:rsidR="00BC56D7" w:rsidRPr="00BC56D7" w:rsidRDefault="00E26CE9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</w:t>
            </w:r>
            <w:r w:rsidR="005B440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0.10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53572" w14:textId="227FC4CE" w:rsidR="00BC56D7" w:rsidRPr="00BC56D7" w:rsidRDefault="005B4406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2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01F3F" w14:textId="0E9B6C4E" w:rsidR="00BC56D7" w:rsidRPr="00BC56D7" w:rsidRDefault="005B4406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4(allow)</w:t>
            </w:r>
          </w:p>
        </w:tc>
      </w:tr>
      <w:tr w:rsidR="00BC56D7" w:rsidRPr="00BC56D7" w14:paraId="23C05EB7" w14:textId="77777777" w:rsidTr="00197B4C">
        <w:trPr>
          <w:trHeight w:val="211"/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987BA" w14:textId="3B54F68A" w:rsidR="00BC56D7" w:rsidRPr="00BC56D7" w:rsidRDefault="005B4406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5. 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8D6FD" w14:textId="0FEB25C4" w:rsidR="00BC56D7" w:rsidRPr="00BC56D7" w:rsidRDefault="006624D9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0.1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CA1BE" w14:textId="774B3B55" w:rsidR="00BC56D7" w:rsidRPr="00BC56D7" w:rsidRDefault="006624D9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192.168.10.1</w:t>
            </w:r>
            <w:r w:rsidR="001C43F7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2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5DD59" w14:textId="1C301D66" w:rsidR="00BC56D7" w:rsidRPr="00BC56D7" w:rsidRDefault="001C43F7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2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98BAD" w14:textId="7F572FF6" w:rsidR="00BC56D7" w:rsidRPr="00BC56D7" w:rsidRDefault="001C43F7" w:rsidP="00BC56D7">
            <w:pPr>
              <w:tabs>
                <w:tab w:val="left" w:pos="3585"/>
              </w:tabs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0(deny)</w:t>
            </w:r>
          </w:p>
        </w:tc>
      </w:tr>
    </w:tbl>
    <w:p w14:paraId="53329562" w14:textId="77777777" w:rsidR="00BC56D7" w:rsidRDefault="00BC56D7" w:rsidP="00BC56D7">
      <w:pPr>
        <w:tabs>
          <w:tab w:val="left" w:pos="3585"/>
        </w:tabs>
        <w:rPr>
          <w:rFonts w:ascii="Times New Roman" w:hAnsi="Times New Roman" w:cs="Times New Roman"/>
          <w:sz w:val="32"/>
          <w:szCs w:val="32"/>
        </w:rPr>
      </w:pPr>
    </w:p>
    <w:p w14:paraId="7CF9794C" w14:textId="4C7D2DC3" w:rsidR="00BC56D7" w:rsidRPr="00BC56D7" w:rsidRDefault="007E5106" w:rsidP="00BC56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6D7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9AF6242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  <w:r w:rsidRPr="00BC56D7">
        <w:rPr>
          <w:rFonts w:ascii="Times New Roman" w:hAnsi="Times New Roman" w:cs="Times New Roman"/>
          <w:sz w:val="32"/>
          <w:szCs w:val="32"/>
        </w:rPr>
        <w:t>1. Design the network topology consisting of:</w:t>
      </w:r>
    </w:p>
    <w:p w14:paraId="5DA35E07" w14:textId="382D420B" w:rsidR="00F2433A" w:rsidRPr="00F2433A" w:rsidRDefault="00BC56D7" w:rsidP="00F243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sz w:val="32"/>
          <w:szCs w:val="32"/>
        </w:rPr>
        <w:t>Unsecured Network</w:t>
      </w:r>
    </w:p>
    <w:p w14:paraId="7EEDD647" w14:textId="0CC76B38" w:rsidR="00BC56D7" w:rsidRPr="00F2433A" w:rsidRDefault="00BC56D7" w:rsidP="00F243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sz w:val="32"/>
          <w:szCs w:val="32"/>
        </w:rPr>
        <w:t>Secured Network</w:t>
      </w:r>
    </w:p>
    <w:p w14:paraId="05425B1B" w14:textId="54B16B12" w:rsidR="00BC56D7" w:rsidRPr="00F2433A" w:rsidRDefault="00F2433A" w:rsidP="00F243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="00BC56D7" w:rsidRPr="00F2433A">
        <w:rPr>
          <w:rFonts w:ascii="Times New Roman" w:hAnsi="Times New Roman" w:cs="Times New Roman"/>
          <w:sz w:val="32"/>
          <w:szCs w:val="32"/>
        </w:rPr>
        <w:t>rusted Web Server</w:t>
      </w:r>
    </w:p>
    <w:p w14:paraId="5DADD148" w14:textId="1F350EB2" w:rsidR="00BC56D7" w:rsidRPr="00F2433A" w:rsidRDefault="00F2433A" w:rsidP="00F243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sz w:val="32"/>
          <w:szCs w:val="32"/>
        </w:rPr>
        <w:t>U</w:t>
      </w:r>
      <w:r w:rsidR="00BC56D7" w:rsidRPr="00F2433A">
        <w:rPr>
          <w:rFonts w:ascii="Times New Roman" w:hAnsi="Times New Roman" w:cs="Times New Roman"/>
          <w:sz w:val="32"/>
          <w:szCs w:val="32"/>
        </w:rPr>
        <w:t>ntrusted Web Server</w:t>
      </w:r>
    </w:p>
    <w:p w14:paraId="70429304" w14:textId="295100F0" w:rsidR="00BC56D7" w:rsidRPr="00F2433A" w:rsidRDefault="00BC56D7" w:rsidP="00F243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sz w:val="32"/>
          <w:szCs w:val="32"/>
        </w:rPr>
        <w:t>Router acting as a firewall</w:t>
      </w:r>
    </w:p>
    <w:p w14:paraId="450EF4D1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  <w:r w:rsidRPr="00BC56D7">
        <w:rPr>
          <w:rFonts w:ascii="Times New Roman" w:hAnsi="Times New Roman" w:cs="Times New Roman"/>
          <w:sz w:val="32"/>
          <w:szCs w:val="32"/>
        </w:rPr>
        <w:t>2. Assign IP addresses to all hosts and router interfaces.</w:t>
      </w:r>
    </w:p>
    <w:p w14:paraId="69D2D336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  <w:r w:rsidRPr="00BC56D7">
        <w:rPr>
          <w:rFonts w:ascii="Times New Roman" w:hAnsi="Times New Roman" w:cs="Times New Roman"/>
          <w:sz w:val="32"/>
          <w:szCs w:val="32"/>
        </w:rPr>
        <w:t>3. Verify basic connectivity using the ping command.</w:t>
      </w:r>
    </w:p>
    <w:p w14:paraId="57FD9DED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  <w:r w:rsidRPr="00BC56D7">
        <w:rPr>
          <w:rFonts w:ascii="Times New Roman" w:hAnsi="Times New Roman" w:cs="Times New Roman"/>
          <w:sz w:val="32"/>
          <w:szCs w:val="32"/>
        </w:rPr>
        <w:t>4. Enter global configuration mode on the router:</w:t>
      </w:r>
    </w:p>
    <w:p w14:paraId="37A068BC" w14:textId="5A630725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Router# configure terminal</w:t>
      </w:r>
    </w:p>
    <w:p w14:paraId="426E7CB0" w14:textId="78C9AAA9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  <w:r w:rsidRPr="00BC56D7">
        <w:rPr>
          <w:rFonts w:ascii="Times New Roman" w:hAnsi="Times New Roman" w:cs="Times New Roman"/>
          <w:sz w:val="32"/>
          <w:szCs w:val="32"/>
        </w:rPr>
        <w:t>5. Create an Extended ACL to deny communication between secured hosts and the</w:t>
      </w:r>
      <w:r w:rsidR="00F2433A">
        <w:rPr>
          <w:rFonts w:ascii="Times New Roman" w:hAnsi="Times New Roman" w:cs="Times New Roman"/>
          <w:sz w:val="32"/>
          <w:szCs w:val="32"/>
        </w:rPr>
        <w:t xml:space="preserve"> </w:t>
      </w:r>
      <w:r w:rsidRPr="00BC56D7">
        <w:rPr>
          <w:rFonts w:ascii="Times New Roman" w:hAnsi="Times New Roman" w:cs="Times New Roman"/>
          <w:sz w:val="32"/>
          <w:szCs w:val="32"/>
        </w:rPr>
        <w:t>untrusted web server:</w:t>
      </w:r>
    </w:p>
    <w:p w14:paraId="23B24328" w14:textId="693F4ED8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access-list 100 deny ip host 192.168.10.12 host 192.168.20.11</w:t>
      </w:r>
    </w:p>
    <w:p w14:paraId="08C7197F" w14:textId="65B79C2F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access-list 100 deny ip host 192.168.20.11 host 192.168.10.12</w:t>
      </w:r>
    </w:p>
    <w:p w14:paraId="5929C6F2" w14:textId="2485E91F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access-list 100 deny ip host 192.168.10.13 host 192.168.20.11</w:t>
      </w:r>
    </w:p>
    <w:p w14:paraId="32C21964" w14:textId="766B5D7E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access-list 100 deny ip host 192.168.20.11 host 192.168.10.13</w:t>
      </w:r>
    </w:p>
    <w:p w14:paraId="5B54E53F" w14:textId="728B7F6C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access-list 100 permit ip any any</w:t>
      </w:r>
    </w:p>
    <w:p w14:paraId="62EB8C82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  <w:r w:rsidRPr="00BC56D7">
        <w:rPr>
          <w:rFonts w:ascii="Times New Roman" w:hAnsi="Times New Roman" w:cs="Times New Roman"/>
          <w:sz w:val="32"/>
          <w:szCs w:val="32"/>
        </w:rPr>
        <w:t>6. Apply the ACL to the router interface:</w:t>
      </w:r>
    </w:p>
    <w:p w14:paraId="017A4347" w14:textId="391CA7C2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interface fa0/0</w:t>
      </w:r>
    </w:p>
    <w:p w14:paraId="528423A7" w14:textId="5F10705F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ip access-group 100 in</w:t>
      </w:r>
    </w:p>
    <w:p w14:paraId="3258A5AB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  <w:r w:rsidRPr="00BC56D7">
        <w:rPr>
          <w:rFonts w:ascii="Times New Roman" w:hAnsi="Times New Roman" w:cs="Times New Roman"/>
          <w:sz w:val="32"/>
          <w:szCs w:val="32"/>
        </w:rPr>
        <w:t>7. Exit configuration mode and save the configuration:</w:t>
      </w:r>
    </w:p>
    <w:p w14:paraId="0DD86F76" w14:textId="7CE352DE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end</w:t>
      </w:r>
    </w:p>
    <w:p w14:paraId="4338A948" w14:textId="22E7AC54" w:rsidR="00BC56D7" w:rsidRPr="00BC56D7" w:rsidRDefault="00F2433A" w:rsidP="00BC56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BC56D7" w:rsidRPr="00BC56D7">
        <w:rPr>
          <w:rFonts w:ascii="Times New Roman" w:hAnsi="Times New Roman" w:cs="Times New Roman"/>
          <w:sz w:val="32"/>
          <w:szCs w:val="32"/>
        </w:rPr>
        <w:t>write</w:t>
      </w:r>
    </w:p>
    <w:p w14:paraId="6FC2F776" w14:textId="77777777" w:rsidR="00BC56D7" w:rsidRPr="00BC56D7" w:rsidRDefault="00BC56D7" w:rsidP="00BC56D7">
      <w:pPr>
        <w:rPr>
          <w:rFonts w:ascii="Times New Roman" w:hAnsi="Times New Roman" w:cs="Times New Roman"/>
          <w:sz w:val="32"/>
          <w:szCs w:val="32"/>
        </w:rPr>
      </w:pPr>
      <w:r w:rsidRPr="00BC56D7">
        <w:rPr>
          <w:rFonts w:ascii="Times New Roman" w:hAnsi="Times New Roman" w:cs="Times New Roman"/>
          <w:sz w:val="32"/>
          <w:szCs w:val="32"/>
        </w:rPr>
        <w:t>8. Test connectivity:</w:t>
      </w:r>
    </w:p>
    <w:p w14:paraId="259C4E93" w14:textId="6C7EE1A7" w:rsidR="00BC56D7" w:rsidRPr="00F2433A" w:rsidRDefault="00BC56D7" w:rsidP="00F24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sz w:val="32"/>
          <w:szCs w:val="32"/>
        </w:rPr>
        <w:t>Ping the trusted server from all hosts.</w:t>
      </w:r>
    </w:p>
    <w:p w14:paraId="787F15AC" w14:textId="64B5B621" w:rsidR="00BC56D7" w:rsidRPr="00F2433A" w:rsidRDefault="00BC56D7" w:rsidP="00F24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sz w:val="32"/>
          <w:szCs w:val="32"/>
        </w:rPr>
        <w:t>Ping the untrusted server from unsecured hosts.</w:t>
      </w:r>
    </w:p>
    <w:p w14:paraId="4A0CD6B3" w14:textId="527FD9BE" w:rsidR="00BC56D7" w:rsidRPr="00F2433A" w:rsidRDefault="00BC56D7" w:rsidP="00F24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sz w:val="32"/>
          <w:szCs w:val="32"/>
        </w:rPr>
        <w:t>Verify that secured hosts cannot ping the untrusted server.</w:t>
      </w:r>
    </w:p>
    <w:p w14:paraId="40877CAE" w14:textId="6A7DFF7B" w:rsidR="00F2433A" w:rsidRPr="00F2433A" w:rsidRDefault="007E5106" w:rsidP="00F243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433A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C53D1A6" w14:textId="41BE0EE5" w:rsidR="00F2433A" w:rsidRPr="00F2433A" w:rsidRDefault="00F2433A" w:rsidP="00F2433A">
      <w:p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 w:rsidRPr="00F2433A">
        <w:rPr>
          <w:rFonts w:ascii="Times New Roman" w:hAnsi="Times New Roman" w:cs="Times New Roman"/>
          <w:sz w:val="32"/>
          <w:szCs w:val="32"/>
        </w:rPr>
        <w:t xml:space="preserve"> The Cisco router was successfully configured as a firewall using Extended Access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433A">
        <w:rPr>
          <w:rFonts w:ascii="Times New Roman" w:hAnsi="Times New Roman" w:cs="Times New Roman"/>
          <w:sz w:val="32"/>
          <w:szCs w:val="32"/>
        </w:rPr>
        <w:t>Control Lists (ACLs). The configured ACLs effectively enforced the defined security policies by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433A">
        <w:rPr>
          <w:rFonts w:ascii="Times New Roman" w:hAnsi="Times New Roman" w:cs="Times New Roman"/>
          <w:sz w:val="32"/>
          <w:szCs w:val="32"/>
        </w:rPr>
        <w:t>filtering network traffic between the secured and untrusted networks.</w:t>
      </w:r>
    </w:p>
    <w:p w14:paraId="7274F835" w14:textId="1C572607" w:rsidR="00F2433A" w:rsidRPr="00F2433A" w:rsidRDefault="00F2433A" w:rsidP="00F2433A">
      <w:pPr>
        <w:rPr>
          <w:rFonts w:ascii="Times New Roman" w:hAnsi="Times New Roman" w:cs="Times New Roman"/>
          <w:sz w:val="32"/>
          <w:szCs w:val="32"/>
        </w:rPr>
      </w:pPr>
      <w:r w:rsidRPr="00F2433A"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 w:rsidRPr="00F2433A">
        <w:rPr>
          <w:rFonts w:ascii="Times New Roman" w:hAnsi="Times New Roman" w:cs="Times New Roman"/>
          <w:sz w:val="32"/>
          <w:szCs w:val="32"/>
        </w:rPr>
        <w:t xml:space="preserve"> Communication from the secured hosts (192.168.10.12 and 192.168.10.13) to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433A">
        <w:rPr>
          <w:rFonts w:ascii="Times New Roman" w:hAnsi="Times New Roman" w:cs="Times New Roman"/>
          <w:sz w:val="32"/>
          <w:szCs w:val="32"/>
        </w:rPr>
        <w:t>untrusted web server (192.168.20.11) was successfully blocked, while access to the trusted web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433A">
        <w:rPr>
          <w:rFonts w:ascii="Times New Roman" w:hAnsi="Times New Roman" w:cs="Times New Roman"/>
          <w:sz w:val="32"/>
          <w:szCs w:val="32"/>
        </w:rPr>
        <w:t>server remained available. The unsecured network hosts were able to communicate with both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433A">
        <w:rPr>
          <w:rFonts w:ascii="Times New Roman" w:hAnsi="Times New Roman" w:cs="Times New Roman"/>
          <w:sz w:val="32"/>
          <w:szCs w:val="32"/>
        </w:rPr>
        <w:t>trusted and untrusted web servers according to the specified security policy.</w:t>
      </w:r>
    </w:p>
    <w:sectPr w:rsidR="00F2433A" w:rsidRPr="00F24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74FD"/>
    <w:multiLevelType w:val="hybridMultilevel"/>
    <w:tmpl w:val="EEDAD7C2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 w15:restartNumberingAfterBreak="0">
    <w:nsid w:val="1268588F"/>
    <w:multiLevelType w:val="hybridMultilevel"/>
    <w:tmpl w:val="4C54B208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673213995">
    <w:abstractNumId w:val="1"/>
  </w:num>
  <w:num w:numId="2" w16cid:durableId="31191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5C"/>
    <w:rsid w:val="00197B4C"/>
    <w:rsid w:val="001C43F7"/>
    <w:rsid w:val="002B4AD3"/>
    <w:rsid w:val="005B4406"/>
    <w:rsid w:val="006624D9"/>
    <w:rsid w:val="00711EBC"/>
    <w:rsid w:val="007E5106"/>
    <w:rsid w:val="00821BFE"/>
    <w:rsid w:val="00892616"/>
    <w:rsid w:val="009C1E2D"/>
    <w:rsid w:val="00BC56D7"/>
    <w:rsid w:val="00C30123"/>
    <w:rsid w:val="00CC1A81"/>
    <w:rsid w:val="00E26CE9"/>
    <w:rsid w:val="00F2433A"/>
    <w:rsid w:val="00F6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575D"/>
  <w15:chartTrackingRefBased/>
  <w15:docId w15:val="{16A7115C-4821-4638-8BC8-8B783FD5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9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11</cp:revision>
  <dcterms:created xsi:type="dcterms:W3CDTF">2026-08-13T04:06:00Z</dcterms:created>
  <dcterms:modified xsi:type="dcterms:W3CDTF">2026-08-13T05:24:00Z</dcterms:modified>
</cp:coreProperties>
</file>