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DOHODA O PROVEDENÍ PRÁCE</w:t>
      </w:r>
    </w:p>
    <w:p>
      <w:r>
        <w:t>Smluvní strany:</w:t>
      </w:r>
    </w:p>
    <w:p>
      <w:r>
        <w:t>Zaměstnavatel: {{ZAM_JMENO}} {{ZAM_PRIJMENI}}, IČO: {{ZAM_ICO}}, se sídlem {{ZAM_ADRESA}}, bankovní účet: {{ZAM_UCET}}</w:t>
      </w:r>
    </w:p>
    <w:p>
      <w:r>
        <w:t>Zaměstnanec: {{PRAC_JMENO}} {{PRAC_PRIJMENI}}, rodné číslo: {{PRAC_RC}}, bydliště: {{PRAC_ADRESA}}, bankovní účet: {{PRAC_UCET}}</w:t>
      </w:r>
    </w:p>
    <w:p>
      <w:pPr>
        <w:pStyle w:val="Heading2"/>
      </w:pPr>
      <w:r>
        <w:t>Článek I. Předmět dohody</w:t>
      </w:r>
    </w:p>
    <w:p>
      <w:r>
        <w:t>Zaměstnanec se zavazuje vykonat {{PRACOVNI_CINNOST}} v rozsahu nejvýše {{HODIN}} hodin.</w:t>
      </w:r>
    </w:p>
    <w:p>
      <w:pPr>
        <w:pStyle w:val="Heading2"/>
      </w:pPr>
      <w:r>
        <w:t>Článek II. Odměna</w:t>
      </w:r>
    </w:p>
    <w:p>
      <w:r>
        <w:t>Za vykonanou práci náleží zaměstnanci odměna ve výši {{ODMENA}} Kč.</w:t>
      </w:r>
    </w:p>
    <w:p>
      <w:pPr>
        <w:pStyle w:val="Heading2"/>
      </w:pPr>
      <w:r>
        <w:t>Článek III. Doba trvání</w:t>
      </w:r>
    </w:p>
    <w:p>
      <w:r>
        <w:t>Dohoda se uzavírá na dobu od {{DOBA_OD}} do {{DOBA_DO}}.</w:t>
      </w:r>
    </w:p>
    <w:p>
      <w:pPr>
        <w:pStyle w:val="Heading2"/>
      </w:pPr>
      <w:r>
        <w:t>Článek IV. Závěrečná ustanovení</w:t>
      </w:r>
    </w:p>
    <w:p>
      <w:r>
        <w:t>Tato dohoda nabývá účinnosti dnem podpisu oběma stranami.</w:t>
      </w:r>
    </w:p>
    <w:p>
      <w:r>
        <w:br/>
        <w:t>V {{MISTO}} dne {{DATUM}}</w:t>
        <w:br/>
        <w:br/>
        <w:t>Zaměstnavatel: _____________________</w:t>
        <w:br/>
        <w:br/>
        <w:t>Zaměstnanec: 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