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Кафедра ПМ</w:t>
      </w:r>
      <w:r w:rsidR="00C62527">
        <w:rPr>
          <w:rFonts w:ascii="Calibri Light" w:hAnsi="Calibri Light" w:cs="Calibri Light"/>
          <w:noProof/>
          <w:sz w:val="32"/>
          <w:lang w:eastAsia="ru-RU"/>
        </w:rPr>
        <w:t>т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0E480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sz w:val="28"/>
          <w:szCs w:val="28"/>
        </w:rPr>
        <w:t>УРАВНЕНИЯ МАТЕМАТИЧЕСКОЙ ФИЗИКИ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CF37EF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Практическое задание</w:t>
      </w:r>
      <w:r w:rsidR="0074120C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74120C">
        <w:rPr>
          <w:rFonts w:ascii="Calibri Light" w:hAnsi="Calibri Light" w:cs="Calibri Light"/>
          <w:sz w:val="32"/>
        </w:rPr>
        <w:t>гармонических</w:t>
      </w:r>
      <w:r w:rsidR="00BC6953">
        <w:rPr>
          <w:rFonts w:ascii="Calibri Light" w:hAnsi="Calibri Light" w:cs="Calibri Light"/>
          <w:sz w:val="32"/>
        </w:rPr>
        <w:t xml:space="preserve">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1A0D9A" w:rsidRPr="00233EFD" w:rsidRDefault="008C3DF7" w:rsidP="008C3DF7">
      <w:pPr>
        <w:spacing w:after="0"/>
        <w:ind w:left="2123" w:hanging="201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                          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>Задорожный А. Г.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 xml:space="preserve">, </w:t>
      </w:r>
    </w:p>
    <w:p w:rsidR="002B50D0" w:rsidRPr="00233EFD" w:rsidRDefault="001A0D9A" w:rsidP="001A0D9A">
      <w:pPr>
        <w:spacing w:after="0"/>
        <w:ind w:left="7079" w:firstLine="1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Патрушев И.И.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0E480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Ефремов А.А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74120C">
        <w:rPr>
          <w:rFonts w:ascii="Calibri Light" w:hAnsi="Calibri Light" w:cs="Calibri Light"/>
          <w:noProof/>
          <w:sz w:val="32"/>
          <w:lang w:eastAsia="ru-RU"/>
        </w:rPr>
        <w:t>9</w:t>
      </w:r>
    </w:p>
    <w:p w:rsidR="003D728D" w:rsidRPr="00233EF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EE3B7B">
      <w:pPr>
        <w:pStyle w:val="a3"/>
        <w:numPr>
          <w:ilvl w:val="0"/>
          <w:numId w:val="2"/>
        </w:numPr>
        <w:spacing w:before="240" w:after="24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3770DD" w:rsidRPr="00233EFD" w:rsidRDefault="00132030" w:rsidP="009D3EB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233EFD">
        <w:rPr>
          <w:rFonts w:ascii="Calibri Light" w:hAnsi="Calibri Light" w:cs="Calibri Light"/>
          <w:sz w:val="28"/>
        </w:rPr>
        <w:t xml:space="preserve">Разработать программу решения </w:t>
      </w:r>
      <w:r w:rsidR="0074120C">
        <w:rPr>
          <w:rFonts w:ascii="Calibri Light" w:hAnsi="Calibri Light" w:cs="Calibri Light"/>
          <w:sz w:val="28"/>
        </w:rPr>
        <w:t>гармонической</w:t>
      </w:r>
      <w:r w:rsidR="00BC6953">
        <w:rPr>
          <w:rFonts w:ascii="Calibri Light" w:hAnsi="Calibri Light" w:cs="Calibri Light"/>
          <w:sz w:val="28"/>
        </w:rPr>
        <w:t xml:space="preserve"> задачи методом конечных элементов. Провести сравнение </w:t>
      </w:r>
      <w:r w:rsidR="0074120C">
        <w:rPr>
          <w:rFonts w:ascii="Calibri Light" w:hAnsi="Calibri Light" w:cs="Calibri Light"/>
          <w:sz w:val="28"/>
        </w:rPr>
        <w:t>прямого и итерационного методов решения получаемой в результате конечноэлементной аппроксимации СЛАУ</w:t>
      </w:r>
    </w:p>
    <w:p w:rsidR="008C3DF7" w:rsidRPr="00233EFD" w:rsidRDefault="008C3DF7" w:rsidP="00284354">
      <w:pPr>
        <w:pStyle w:val="a3"/>
        <w:spacing w:before="240" w:after="240" w:line="240" w:lineRule="auto"/>
        <w:ind w:left="0" w:firstLine="284"/>
        <w:rPr>
          <w:rFonts w:ascii="Calibri Light" w:hAnsi="Calibri Light" w:cs="Calibri Light"/>
          <w:noProof/>
          <w:sz w:val="32"/>
          <w:szCs w:val="24"/>
          <w:lang w:eastAsia="ru-RU"/>
        </w:rPr>
      </w:pPr>
    </w:p>
    <w:p w:rsidR="00DB13B9" w:rsidRPr="00233EFD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p w:rsidR="002F5133" w:rsidRPr="005B420C" w:rsidRDefault="005B420C" w:rsidP="005B420C">
      <w:pPr>
        <w:spacing w:after="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990A0C" w:rsidRPr="00EE3B7B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p w:rsidR="00C24CFC" w:rsidRDefault="00EE3DC0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Гармоническое</w:t>
      </w:r>
      <w:r w:rsidR="00C24CFC">
        <w:rPr>
          <w:rFonts w:ascii="Calibri Light" w:hAnsi="Calibri Light" w:cs="Calibri Light"/>
          <w:sz w:val="28"/>
        </w:rPr>
        <w:t xml:space="preserve"> уравнение для </w:t>
      </w:r>
      <w:r>
        <w:rPr>
          <w:rFonts w:ascii="Calibri Light" w:hAnsi="Calibri Light" w:cs="Calibri Light"/>
          <w:sz w:val="28"/>
        </w:rPr>
        <w:t>трехмерной</w:t>
      </w:r>
      <w:r w:rsidR="00C24CFC">
        <w:rPr>
          <w:rFonts w:ascii="Calibri Light" w:hAnsi="Calibri Light" w:cs="Calibri Light"/>
          <w:sz w:val="28"/>
        </w:rPr>
        <w:t xml:space="preserve"> задачи:</w:t>
      </w:r>
    </w:p>
    <w:p w:rsidR="004638FE" w:rsidRDefault="004638FE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C24CFC" w:rsidRDefault="00C24CFC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Calibri Light"/>
              <w:sz w:val="28"/>
              <w:szCs w:val="24"/>
            </w:rPr>
            <m:t>=f.</m:t>
          </m:r>
        </m:oMath>
      </m:oMathPara>
    </w:p>
    <w:p w:rsidR="00C24CFC" w:rsidRDefault="00C24CFC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9B4A02" w:rsidRDefault="00CB3B48" w:rsidP="009B4A02">
      <w:pPr>
        <w:pStyle w:val="a3"/>
        <w:spacing w:before="240" w:after="240" w:line="240" w:lineRule="auto"/>
        <w:ind w:left="0" w:firstLine="709"/>
        <w:jc w:val="both"/>
        <w:rPr>
          <w:sz w:val="28"/>
        </w:rPr>
      </w:pPr>
      <w:r>
        <w:rPr>
          <w:sz w:val="28"/>
        </w:rPr>
        <w:t>Будем а</w:t>
      </w:r>
      <w:r w:rsidR="00514431" w:rsidRPr="00F758CA">
        <w:rPr>
          <w:sz w:val="28"/>
        </w:rPr>
        <w:t xml:space="preserve">ппроксимируем производную искомой функции по времени </w:t>
      </w:r>
      <w:r>
        <w:rPr>
          <w:sz w:val="28"/>
        </w:rPr>
        <w:t xml:space="preserve">на каждом временном слое </w:t>
      </w:r>
      <w:r w:rsidR="00CC2FBC">
        <w:rPr>
          <w:sz w:val="28"/>
          <w:lang w:val="en-US"/>
        </w:rPr>
        <w:t>s</w:t>
      </w:r>
      <w:r w:rsidRPr="00CB3B48">
        <w:rPr>
          <w:sz w:val="28"/>
        </w:rPr>
        <w:t xml:space="preserve"> </w:t>
      </w:r>
      <w:r w:rsidR="00514431" w:rsidRPr="00F758CA">
        <w:rPr>
          <w:sz w:val="28"/>
        </w:rPr>
        <w:t>двухслойной неявной схемой:</w:t>
      </w:r>
    </w:p>
    <w:p w:rsidR="00CB3B48" w:rsidRPr="00F758CA" w:rsidRDefault="00CB3B48" w:rsidP="009B4A02">
      <w:pPr>
        <w:pStyle w:val="a3"/>
        <w:spacing w:before="240" w:after="240" w:line="240" w:lineRule="auto"/>
        <w:ind w:left="0" w:firstLine="709"/>
        <w:jc w:val="both"/>
        <w:rPr>
          <w:sz w:val="28"/>
        </w:rPr>
      </w:pPr>
    </w:p>
    <w:p w:rsidR="00514431" w:rsidRPr="004638FE" w:rsidRDefault="00514431" w:rsidP="00514431">
      <w:pPr>
        <w:pStyle w:val="a3"/>
        <w:spacing w:before="240" w:after="240" w:line="240" w:lineRule="auto"/>
        <w:ind w:left="0" w:firstLine="709"/>
        <w:jc w:val="both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s-1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,</m:t>
          </m:r>
        </m:oMath>
      </m:oMathPara>
    </w:p>
    <w:p w:rsidR="004638FE" w:rsidRPr="00514431" w:rsidRDefault="004638FE" w:rsidP="00514431">
      <w:pPr>
        <w:pStyle w:val="a3"/>
        <w:spacing w:before="240" w:after="240" w:line="240" w:lineRule="auto"/>
        <w:ind w:left="0" w:firstLine="709"/>
        <w:jc w:val="both"/>
        <w:rPr>
          <w:rFonts w:eastAsiaTheme="minorEastAsia"/>
          <w:sz w:val="28"/>
          <w:szCs w:val="24"/>
        </w:rPr>
      </w:pPr>
    </w:p>
    <w:p w:rsidR="00CB3B48" w:rsidRPr="00CB3B48" w:rsidRDefault="00CB3B48" w:rsidP="00CB3B48">
      <w:pPr>
        <w:pStyle w:val="a3"/>
        <w:spacing w:before="240" w:after="240" w:line="240" w:lineRule="auto"/>
        <w:ind w:left="0" w:firstLine="709"/>
        <w:jc w:val="both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s-1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Calibri Light"/>
              <w:sz w:val="28"/>
              <w:szCs w:val="24"/>
            </w:rPr>
            <m:t>,</m:t>
          </m:r>
        </m:oMath>
      </m:oMathPara>
    </w:p>
    <w:p w:rsidR="00CB3B48" w:rsidRPr="004638FE" w:rsidRDefault="00EE3DC0" w:rsidP="00CB3B48">
      <w:pPr>
        <w:pStyle w:val="a3"/>
        <w:spacing w:before="240" w:after="240" w:line="240" w:lineRule="auto"/>
        <w:ind w:left="0" w:firstLine="709"/>
        <w:jc w:val="both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r>
            <w:rPr>
              <w:rFonts w:ascii="Cambria Math" w:hAnsi="Cambria Math" w:cs="Calibri Light"/>
              <w:sz w:val="28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,</m:t>
          </m:r>
          <m:r>
            <w:rPr>
              <w:rFonts w:ascii="Cambria Math" w:hAnsi="Cambria Math" w:cs="Calibri Light"/>
              <w:sz w:val="28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 xml:space="preserve">,  </m:t>
          </m:r>
          <m:r>
            <w:rPr>
              <w:rFonts w:ascii="Cambria Math" w:hAnsi="Cambria Math" w:cs="Calibri Light"/>
              <w:sz w:val="28"/>
              <w:szCs w:val="24"/>
            </w:rPr>
            <m:t>∆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s-1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.</m:t>
          </m:r>
        </m:oMath>
      </m:oMathPara>
    </w:p>
    <w:p w:rsidR="00514431" w:rsidRPr="00514431" w:rsidRDefault="00514431" w:rsidP="00514431">
      <w:pPr>
        <w:pStyle w:val="a3"/>
        <w:spacing w:before="240" w:after="240" w:line="240" w:lineRule="auto"/>
        <w:ind w:left="0" w:firstLine="709"/>
        <w:jc w:val="both"/>
        <w:rPr>
          <w:sz w:val="24"/>
          <w:lang w:val="en-US"/>
        </w:rPr>
      </w:pPr>
    </w:p>
    <w:p w:rsidR="002F2DDE" w:rsidRDefault="0043111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 результате конечно</w:t>
      </w:r>
      <w:r w:rsidR="00BC0A3E" w:rsidRPr="00BC0A3E">
        <w:rPr>
          <w:rFonts w:ascii="Calibri Light" w:eastAsiaTheme="minorEastAsia" w:hAnsi="Calibri Light" w:cs="Calibri Light"/>
          <w:iCs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элементной аппроксимации нелинейной </w:t>
      </w:r>
      <w:r w:rsidR="008A1647">
        <w:rPr>
          <w:rFonts w:ascii="Calibri Light" w:eastAsiaTheme="minorEastAsia" w:hAnsi="Calibri Light" w:cs="Calibri Light"/>
          <w:iCs/>
          <w:sz w:val="28"/>
          <w:szCs w:val="28"/>
        </w:rPr>
        <w:t xml:space="preserve">задачи получается система нелинейных уравнений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Calibri Light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s</m:t>
                </m:r>
              </m:sub>
            </m:sSub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Calibri Light"/>
            <w:sz w:val="28"/>
            <w:szCs w:val="24"/>
          </w:rPr>
          <m:t>=b</m:t>
        </m:r>
        <m:d>
          <m:d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Calibri Light"/>
            <w:sz w:val="28"/>
            <w:szCs w:val="24"/>
          </w:rPr>
          <m:t>,</m:t>
        </m:r>
      </m:oMath>
      <w:r w:rsidR="008A1647" w:rsidRPr="008A1647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9B4059">
        <w:rPr>
          <w:rFonts w:ascii="Calibri Light" w:eastAsiaTheme="minorEastAsia" w:hAnsi="Calibri Light" w:cs="Calibri Light"/>
          <w:sz w:val="28"/>
          <w:szCs w:val="24"/>
        </w:rPr>
        <w:t>где</w:t>
      </w:r>
    </w:p>
    <w:p w:rsidR="009B4059" w:rsidRPr="009B4059" w:rsidRDefault="00EE3DC0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Calibri Light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 w:cs="Calibri Light"/>
              <w:sz w:val="28"/>
              <w:szCs w:val="24"/>
            </w:rPr>
            <m:t>,</m:t>
          </m:r>
        </m:oMath>
      </m:oMathPara>
    </w:p>
    <w:p w:rsidR="009B4059" w:rsidRPr="00CC2FBC" w:rsidRDefault="00EE3DC0" w:rsidP="009B4059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s-1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CC2FBC" w:rsidRPr="00CC2FBC" w:rsidRDefault="00EE3DC0" w:rsidP="009B4059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1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CC2FBC" w:rsidRPr="00BC0A3E" w:rsidRDefault="00EE3DC0" w:rsidP="009B4059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=σ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l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6A776C" w:rsidRPr="006A776C" w:rsidRDefault="00EE3DC0" w:rsidP="009B4059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2l+1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2l-1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r>
            <w:rPr>
              <w:rFonts w:ascii="Cambria Math" w:hAnsi="Cambria Math" w:cs="Calibri Light"/>
              <w:sz w:val="28"/>
              <w:szCs w:val="24"/>
            </w:rPr>
            <m:t xml:space="preserve">длина конечного элемента </m:t>
          </m:r>
          <m:sSub>
            <m:sSubPr>
              <m:ctrlPr>
                <w:rPr>
                  <w:rFonts w:ascii="Cambria Math" w:hAnsi="Cambria Math" w:cs="Calibri Light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</w:rPr>
                <m:t>l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=(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2l-1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2l+1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 xml:space="preserve">),  </m:t>
          </m:r>
        </m:oMath>
      </m:oMathPara>
    </w:p>
    <w:p w:rsidR="00BC0A3E" w:rsidRPr="00BC0A3E" w:rsidRDefault="00EE3DC0" w:rsidP="009B4059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p,s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 w:cs="Calibri Light"/>
              <w:sz w:val="28"/>
              <w:szCs w:val="24"/>
            </w:rPr>
            <m:t xml:space="preserve">. </m:t>
          </m:r>
        </m:oMath>
      </m:oMathPara>
    </w:p>
    <w:p w:rsidR="009B4059" w:rsidRDefault="00BC0A3E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Квадратичные базисные функции:</w:t>
      </w:r>
    </w:p>
    <w:p w:rsidR="00BC0A3E" w:rsidRPr="006A776C" w:rsidRDefault="00EE3DC0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=2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ε-0.5</m:t>
              </m:r>
            </m:e>
          </m:d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ε-1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,</m:t>
          </m:r>
        </m:oMath>
      </m:oMathPara>
    </w:p>
    <w:p w:rsidR="006A776C" w:rsidRPr="009B4059" w:rsidRDefault="00EE3DC0" w:rsidP="006A776C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=-4ε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ε-1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,</m:t>
          </m:r>
        </m:oMath>
      </m:oMathPara>
    </w:p>
    <w:p w:rsidR="006A776C" w:rsidRPr="009B4059" w:rsidRDefault="00EE3DC0" w:rsidP="006A776C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=2ε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ε-0.5</m:t>
              </m:r>
            </m:e>
          </m:d>
          <m:r>
            <w:rPr>
              <w:rFonts w:ascii="Cambria Math" w:hAnsi="Cambria Math" w:cs="Calibri Light"/>
              <w:sz w:val="28"/>
              <w:szCs w:val="24"/>
              <w:lang w:val="en-US"/>
            </w:rPr>
            <m:t>.</m:t>
          </m:r>
        </m:oMath>
      </m:oMathPara>
    </w:p>
    <w:p w:rsidR="006A776C" w:rsidRDefault="00971A11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Получаем матрицу жесткости: </w:t>
      </w:r>
    </w:p>
    <w:p w:rsidR="00971A11" w:rsidRPr="00971A11" w:rsidRDefault="00EE3DC0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37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+1.2*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+0.1*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Pr="00971A11" w:rsidRDefault="00EE3DC0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22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Pr="00971A11" w:rsidRDefault="00EE3DC0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7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7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Pr="00971A11" w:rsidRDefault="00EE3DC0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r>
            <w:rPr>
              <w:rFonts w:ascii="Cambria Math" w:hAnsi="Cambria Math" w:cs="Calibri Light"/>
              <w:sz w:val="28"/>
              <w:szCs w:val="24"/>
              <w:lang w:val="en-US"/>
            </w:rPr>
            <m:t>1.6*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32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+1.6*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Pr="00971A11" w:rsidRDefault="00EE3DC0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Pr="00971A11" w:rsidRDefault="00EE3DC0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Calibri Light"/>
              <w:sz w:val="28"/>
              <w:szCs w:val="24"/>
            </w:rPr>
            <m:t>=-0.</m:t>
          </m:r>
          <m:r>
            <w:rPr>
              <w:rFonts w:ascii="Cambria Math" w:hAnsi="Cambria Math" w:cs="Calibri Light"/>
              <w:sz w:val="28"/>
              <w:szCs w:val="24"/>
              <w:lang w:val="en-US"/>
            </w:rPr>
            <m:t>1*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+1.2*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37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hAnsi="Cambria Math" w:cs="Calibri Light"/>
              <w:sz w:val="28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971A11" w:rsidRDefault="00971A11" w:rsidP="00971A1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Получаем матрицу массы: </w:t>
      </w:r>
    </w:p>
    <w:p w:rsidR="00971A11" w:rsidRPr="0054003B" w:rsidRDefault="00971A11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54003B" w:rsidRDefault="0054003B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Вектор правой части:</w:t>
      </w:r>
    </w:p>
    <w:p w:rsidR="0054003B" w:rsidRPr="00971A11" w:rsidRDefault="0054003B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alibri Light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24C28" w:rsidRPr="00971A11" w:rsidRDefault="00095C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>Учет первых краевых условий</w:t>
      </w:r>
      <w:r w:rsidR="00724C28"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: </w:t>
      </w: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 </w:t>
      </w:r>
    </w:p>
    <w:p w:rsidR="00BB6EDD" w:rsidRPr="00EE3B7B" w:rsidRDefault="00724C28" w:rsidP="00724C28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в матрице СЛАУ в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строке на место диагонального элемента ставится единица, все остальные элементы этой строки матрицы обнуляются, а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компоненте вектора правой части присваивается значение </w:t>
      </w:r>
      <m:oMath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)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>.</w:t>
      </w:r>
    </w:p>
    <w:p w:rsidR="00724C28" w:rsidRPr="00EE3B7B" w:rsidRDefault="00724C2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  <w:sectPr w:rsidR="000B6355" w:rsidRPr="001E7B3F" w:rsidSect="00C62527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4655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Проверка работоспособности программы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949"/>
      </w:tblGrid>
      <w:tr w:rsidR="001F5B7B" w:rsidRPr="004225DE" w:rsidTr="001F5B7B">
        <w:tc>
          <w:tcPr>
            <w:tcW w:w="5495" w:type="dxa"/>
          </w:tcPr>
          <w:p w:rsidR="00141208" w:rsidRPr="003C4597" w:rsidRDefault="000A6F16" w:rsidP="001F5B7B">
            <w:pPr>
              <w:pStyle w:val="a3"/>
              <w:spacing w:before="240"/>
              <w:ind w:left="0"/>
              <w:jc w:val="center"/>
              <w:rPr>
                <w:rFonts w:ascii="Consolas" w:eastAsiaTheme="minorEastAsia" w:hAnsi="Consolas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F42F5D" wp14:editId="63C9FA5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1469473</wp:posOffset>
                      </wp:positionV>
                      <wp:extent cx="162798" cy="218913"/>
                      <wp:effectExtent l="0" t="0" r="8890" b="10160"/>
                      <wp:wrapNone/>
                      <wp:docPr id="601" name="Надпись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798" cy="218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6F16" w:rsidRDefault="000A6F16" w:rsidP="000A6F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42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1" o:spid="_x0000_s1026" type="#_x0000_t202" style="position:absolute;left:0;text-align:left;margin-left:79.15pt;margin-top:115.7pt;width:12.8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" filled="f" stroked="f" strokeweight=".5pt">
                      <v:textbox inset="0,0,0,0">
                        <w:txbxContent>
                          <w:p w:rsidR="000A6F16" w:rsidRDefault="000A6F16" w:rsidP="000A6F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08">
              <w:rPr>
                <w:rFonts w:eastAsiaTheme="minorEastAsia"/>
                <w:b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466B823" wp14:editId="23B2FCEB">
                      <wp:extent cx="3292475" cy="2571185"/>
                      <wp:effectExtent l="0" t="0" r="0" b="0"/>
                      <wp:docPr id="606" name="Полотно 6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97" name="Прямая со стрелкой 597"/>
                              <wps:cNvCnPr/>
                              <wps:spPr>
                                <a:xfrm>
                                  <a:off x="1112513" y="1622598"/>
                                  <a:ext cx="17145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 flipV="1">
                                  <a:off x="1112513" y="136698"/>
                                  <a:ext cx="29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312442" y="1622598"/>
                                  <a:ext cx="79993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Куб 244"/>
                              <wps:cNvSpPr/>
                              <wps:spPr>
                                <a:xfrm>
                                  <a:off x="842131" y="822131"/>
                                  <a:ext cx="1274916" cy="1064360"/>
                                </a:xfrm>
                                <a:prstGeom prst="cub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Надпись 601"/>
                              <wps:cNvSpPr txBox="1"/>
                              <wps:spPr>
                                <a:xfrm>
                                  <a:off x="1077726" y="635035"/>
                                  <a:ext cx="16256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6F16" w:rsidRDefault="000A6F16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601"/>
                              <wps:cNvSpPr txBox="1"/>
                              <wps:spPr>
                                <a:xfrm>
                                  <a:off x="2090064" y="1438963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6F16" w:rsidRDefault="000A6F16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601"/>
                              <wps:cNvSpPr txBox="1"/>
                              <wps:spPr>
                                <a:xfrm>
                                  <a:off x="693460" y="1761447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6F16" w:rsidRDefault="000A6F16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V="1">
                                  <a:off x="997892" y="93809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Прямая соединительная линия 148"/>
                              <wps:cNvCnPr/>
                              <wps:spPr>
                                <a:xfrm flipV="1">
                                  <a:off x="2002370" y="938727"/>
                                  <a:ext cx="0" cy="7994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 flipV="1">
                                  <a:off x="997892" y="938093"/>
                                  <a:ext cx="1004478" cy="60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V="1">
                                  <a:off x="997892" y="173817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Прямая соединительная линия 260"/>
                              <wps:cNvCnPr>
                                <a:endCxn id="244" idx="1"/>
                              </wps:cNvCnPr>
                              <wps:spPr>
                                <a:xfrm flipH="1">
                                  <a:off x="1346548" y="822109"/>
                                  <a:ext cx="222844" cy="26608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единительная линия 151"/>
                              <wps:cNvCnPr/>
                              <wps:spPr>
                                <a:xfrm flipH="1">
                                  <a:off x="1340792" y="1622559"/>
                                  <a:ext cx="222250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ая соединительная линия 261"/>
                              <wps:cNvCnPr>
                                <a:stCxn id="244" idx="1"/>
                                <a:endCxn id="244" idx="3"/>
                              </wps:cNvCnPr>
                              <wps:spPr>
                                <a:xfrm>
                                  <a:off x="1346548" y="1088192"/>
                                  <a:ext cx="0" cy="79824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я соединительная линия 154"/>
                              <wps:cNvCnPr/>
                              <wps:spPr>
                                <a:xfrm>
                                  <a:off x="1566251" y="823828"/>
                                  <a:ext cx="0" cy="7981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единительная линия 272"/>
                              <wps:cNvCnPr>
                                <a:endCxn id="244" idx="5"/>
                              </wps:cNvCnPr>
                              <wps:spPr>
                                <a:xfrm>
                                  <a:off x="1112373" y="1221200"/>
                                  <a:ext cx="1004674" cy="3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я соединительная линия 157"/>
                              <wps:cNvCnPr/>
                              <wps:spPr>
                                <a:xfrm>
                                  <a:off x="856020" y="1487315"/>
                                  <a:ext cx="1004570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>
                                <a:endCxn id="244" idx="4"/>
                              </wps:cNvCnPr>
                              <wps:spPr>
                                <a:xfrm flipH="1">
                                  <a:off x="1850964" y="1221167"/>
                                  <a:ext cx="266083" cy="266149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я соединительная линия 159"/>
                              <wps:cNvCnPr/>
                              <wps:spPr>
                                <a:xfrm flipH="1">
                                  <a:off x="842131" y="1224478"/>
                                  <a:ext cx="266065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>
                                  <a:off x="997892" y="1335528"/>
                                  <a:ext cx="1004478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1473259" y="938093"/>
                                  <a:ext cx="0" cy="79942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6B823" id="Полотно 606" o:spid="_x0000_s1027" editas="canvas" style="width:259.25pt;height:202.45pt;mso-position-horizontal-relative:char;mso-position-vertical-relative:line" coordsize="32924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2924;height:2571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97" o:spid="_x0000_s1029" type="#_x0000_t32" style="position:absolute;left:11125;top:1622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" strokecolor="black [3040]" strokeweight="1pt">
                        <v:stroke endarrow="block"/>
                      </v:shape>
                      <v:shape id="Прямая со стрелкой 16" o:spid="_x0000_s1030" type="#_x0000_t32" style="position:absolute;left:11125;top:1366;width:0;height:1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  <v:stroke endarrow="block"/>
                      </v:shape>
                      <v:shape id="Прямая со стрелкой 17" o:spid="_x0000_s1031" type="#_x0000_t32" style="position:absolute;left:3124;top:16225;width:799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Куб 244" o:spid="_x0000_s1032" type="#_x0000_t16" style="position:absolute;left:8421;top:8221;width:1274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" filled="f" strokecolor="black [3200]">
                        <v:stroke joinstyle="round"/>
                      </v:shape>
                      <v:shape id="_x0000_s1033" type="#_x0000_t202" style="position:absolute;left:10777;top:6350;width:162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      <v:textbox inset="0,0,0,0">
                          <w:txbxContent>
                            <w:p w:rsidR="000A6F16" w:rsidRDefault="000A6F16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0900;top:14389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    <v:textbox inset="0,0,0,0">
                          <w:txbxContent>
                            <w:p w:rsidR="000A6F16" w:rsidRDefault="000A6F16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6934;top:17614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8H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wor8HwgAAANwAAAAPAAAA&#10;AAAAAAAAAAAAAAcCAABkcnMvZG93bnJldi54bWxQSwUGAAAAAAMAAwC3AAAA9gIAAAAA&#10;" filled="f" stroked="f" strokeweight=".5pt">
                        <v:textbox inset="0,0,0,0">
                          <w:txbxContent>
                            <w:p w:rsidR="000A6F16" w:rsidRDefault="000A6F16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9" o:spid="_x0000_s1036" style="position:absolute;flip:y;visibility:visible;mso-wrap-style:square" from="9978,9380" to="997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48" o:spid="_x0000_s1037" style="position:absolute;flip:y;visibility:visible;mso-wrap-style:square" from="20023,9387" to="20023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250" o:spid="_x0000_s1038" style="position:absolute;flip:y;visibility:visible;mso-wrap-style:square" from="9978,9380" to="20023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EJwQAAANwAAAAPAAAAZHJzL2Rvd25yZXYueG1sRE/daoMw&#10;FL4v7B3CKeyujTpa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LrlYQn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149" o:spid="_x0000_s1039" style="position:absolute;flip:y;visibility:visible;mso-wrap-style:square" from="9978,17381" to="2001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260" o:spid="_x0000_s1040" style="position:absolute;flip:x;visibility:visible;mso-wrap-style:square" from="13465,8221" to="15693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u0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/x4Jh4BmT8BAAD//wMAUEsBAi0AFAAGAAgAAAAhANvh9svuAAAAhQEAABMAAAAAAAAAAAAAAAAA&#10;AAAAAFtDb250ZW50X1R5cGVzXS54bWxQSwECLQAUAAYACAAAACEAWvQsW78AAAAVAQAACwAAAAAA&#10;AAAAAAAAAAAfAQAAX3JlbHMvLnJlbHNQSwECLQAUAAYACAAAACEAdImrtMAAAADcAAAADwAAAAAA&#10;AAAAAAAAAAAHAgAAZHJzL2Rvd25yZXYueG1sUEsFBgAAAAADAAMAtwAAAPQCAAAAAA==&#10;" strokecolor="black [3200]">
                        <v:stroke dashstyle="dash"/>
                      </v:line>
                      <v:line id="Прямая соединительная линия 151" o:spid="_x0000_s1041" style="position:absolute;flip:x;visibility:visible;mso-wrap-style:square" from="13407,16225" to="15630,1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261" o:spid="_x0000_s1042" style="position:absolute;visibility:visible;mso-wrap-style:square" from="13465,10881" to="13465,1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154" o:spid="_x0000_s1043" style="position:absolute;visibility:visible;mso-wrap-style:square" from="15662,8238" to="15662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vk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z/lsDtmXiBXP0BAAD//wMAUEsBAi0AFAAGAAgAAAAhANvh9svuAAAAhQEAABMAAAAAAAAAAAAA&#10;AAAAAAAAAFtDb250ZW50X1R5cGVzXS54bWxQSwECLQAUAAYACAAAACEAWvQsW78AAAAVAQAACwAA&#10;AAAAAAAAAAAAAAAfAQAAX3JlbHMvLnJlbHNQSwECLQAUAAYACAAAACEAXOmr5M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272" o:spid="_x0000_s1044" style="position:absolute;visibility:visible;mso-wrap-style:square" from="11123,12212" to="21170,1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57" o:spid="_x0000_s1045" style="position:absolute;visibility:visible;mso-wrap-style:square" from="8560,14873" to="18605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WT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D9J4O+ZeIFcPAEAAP//AwBQSwECLQAUAAYACAAAACEA2+H2y+4AAACFAQAAEwAAAAAAAAAAAAAA&#10;AAAAAAAAW0NvbnRlbnRfVHlwZXNdLnhtbFBLAQItABQABgAIAAAAIQBa9CxbvwAAABUBAAALAAAA&#10;AAAAAAAAAAAAAB8BAABfcmVscy8ucmVsc1BLAQItABQABgAIAAAAIQCsOzWT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481" o:spid="_x0000_s1046" style="position:absolute;flip:x;visibility:visible;mso-wrap-style:square" from="18509,12211" to="21170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159" o:spid="_x0000_s1047" style="position:absolute;flip:x;visibility:visible;mso-wrap-style:square" from="8421,12244" to="11081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482" o:spid="_x0000_s1048" style="position:absolute;visibility:visible;mso-wrap-style:square" from="9978,13355" to="20023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483" o:spid="_x0000_s1049" style="position:absolute;visibility:visible;mso-wrap-style:square" from="14732,9380" to="14732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" strokecolor="black [3200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</w:tcPr>
          <w:p w:rsidR="001F5B7B" w:rsidRDefault="001F5B7B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</w:p>
          <w:p w:rsidR="00141208" w:rsidRPr="003C4597" w:rsidRDefault="00141208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  <w:lang w:val="en-US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3F0919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boundaries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.txt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6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1 0 1 0 1 0 0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1 0 1 0 1 1 1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1 0 0 0 1 0 1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1 1 1 0 1 0 1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1 0 1 0 0 0 1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1 0 1 1 1 0 1</w:t>
            </w:r>
          </w:p>
        </w:tc>
        <w:tc>
          <w:tcPr>
            <w:tcW w:w="1949" w:type="dxa"/>
          </w:tcPr>
          <w:p w:rsidR="00141208" w:rsidRPr="001F5B7B" w:rsidRDefault="00141208" w:rsidP="001F5B7B">
            <w:pPr>
              <w:pStyle w:val="a3"/>
              <w:spacing w:before="240" w:line="360" w:lineRule="auto"/>
              <w:ind w:left="0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grid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txt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----X----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----Y----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----Z----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-Regions-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0 1 0 1 0 1</w:t>
            </w:r>
          </w:p>
        </w:tc>
      </w:tr>
    </w:tbl>
    <w:p w:rsidR="00744D9D" w:rsidRPr="00C72779" w:rsidRDefault="00744D9D" w:rsidP="00744D9D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5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6"/>
            <w:lang w:val="en-US" w:eastAsia="ru-RU"/>
          </w:rPr>
          <m:t>-18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-16</m:t>
        </m:r>
      </m:oMath>
    </w:p>
    <w:p w:rsidR="00A370EA" w:rsidRPr="00A370EA" w:rsidRDefault="00A370EA" w:rsidP="00A370E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A370E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2.000000e+00  2.000000e+00  2.220446e-15    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5.000000e+00  5.000000e+00  8.881784e-16    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2.000000e+00  2.000000e+00  1.776357e-15    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5.000000e+00  5.000000e+00  1.776357e-15    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2.000000e+00  2.000000e+00  2.220446e-15    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5.000000e+00  5.000000e+00  8.881784e-16    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2.000000e+00  2.000000e+00  1.776357e-15    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5.000000e+00  5.000000e+00  1.776357e-15    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2.000000e+00  2.000000e+00  2.220446e-16    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5.000000e+00  5.000000e+00  0.000000e+00    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1.776357e-15   10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5.000000e+00  5.000000e+00  1.776357e-15   11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2.000000e+00  2.000000e+00  2.220446e-15   12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5.000000e+00  5.000000e+00  8.881784e-16   13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1.776357e-15   14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5.000000e+00  5.000000e+00  1.776357e-15   15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2.000000e+00  2.000000e+00  2.220446e-15   16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5.000000e+00  5.000000e+00  8.881784e-16   17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2.000000e+00  2.000000e+00  1.776357e-15   18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5.000000e+00  5.000000e+00  1.776357e-15   19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2.000000e+00  2.000000e+00  2.220446e-16   20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5.000000e+00  5.000000e+00  0.000000e+00   21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2.000000e+00  2.000000e+00  1.776357e-15   22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5.000000e+00  5.000000e+00  1.776357e-15   23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2.000000e+00  2.000000e+00  2.220446e-16   24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5.000000e+00  5.000000e+00  0.000000e+00   25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2.000000e+00  2.000000e+00  1.776357e-15   26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5.000000e+00  5.000000e+00  1.776357e-15   27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2.220446e-16   28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5.000000e+00  5.000000e+00  0.000000e+00   29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5.000000e+00  5.000000e+00  1.776357e-15   31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5.000000e+00  5.000000e+00  0.000000e+00   33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5.000000e+00  5.000000e+00  1.776357e-15   35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2.000000e+00  2.000000e+00  2.220446e-15   36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5.000000e+00  5.000000e+00  8.881784e-16   37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2.000000e+00  2.000000e+00  1.776357e-15   38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1.000000e+00  0.000000e+00  2.000000e+00  5.000000e+00  5.000000e+00  1.776357e-15   39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2.000000e+00  2.000000e+00  2.220446e-15   40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5.000000e+00  5.000000e+00  8.881784e-16   41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5.000000e+00  5.000000e+00  1.776357e-15   43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5.000000e+00  5.000000e+00  0.000000e+00   45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5.000000e+00  5.000000e+00  1.776357e-15   47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2.000000e+00  2.000000e+00  2.220446e-15   48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5.000000e+00  5.000000e+00  8.881784e-16   49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1.776357e-15   50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5.000000e+00  5.000000e+00  1.776357e-15   51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2.000000e+00  2.000000e+00  2.220446e-15   52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5.000000e+00  5.000000e+00  8.881784e-16   53 border</w:t>
      </w:r>
    </w:p>
    <w:p w:rsidR="00F4175D" w:rsidRDefault="00F4175D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||u-u*||/||u*|| = 2.648036e-16</w:t>
      </w:r>
    </w:p>
    <w:p w:rsidR="000F7E8C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</w:t>
      </w:r>
      <w:r w:rsidR="00BA1CE3">
        <w:rPr>
          <w:rFonts w:ascii="Consolas" w:eastAsiaTheme="minorEastAsia" w:hAnsi="Consolas" w:cs="Calibri Light"/>
          <w:sz w:val="18"/>
          <w:szCs w:val="18"/>
        </w:rPr>
        <w:t xml:space="preserve"> = </w:t>
      </w:r>
      <w:r w:rsidRPr="0077675D">
        <w:rPr>
          <w:rFonts w:ascii="Consolas" w:eastAsiaTheme="minorEastAsia" w:hAnsi="Consolas" w:cs="Calibri Light"/>
          <w:sz w:val="18"/>
          <w:szCs w:val="18"/>
        </w:rPr>
        <w:t>6.879800e-15</w:t>
      </w:r>
    </w:p>
    <w:p w:rsidR="00CA4991" w:rsidRPr="00CA4991" w:rsidRDefault="000D6AE1" w:rsidP="000D6AE1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x+y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</m:oMath>
    </w:p>
    <w:p w:rsidR="000D6AE1" w:rsidRDefault="00A54293" w:rsidP="00CA4991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-4x-2y+2z</m:t>
        </m:r>
      </m:oMath>
      <w:r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3A3662" w:rsidRPr="00BA1CE3" w:rsidRDefault="003A3662" w:rsidP="00BA1CE3">
      <w:pPr>
        <w:spacing w:after="0" w:line="240" w:lineRule="auto"/>
        <w:jc w:val="both"/>
        <w:rPr>
          <w:rFonts w:ascii="Consolas" w:hAnsi="Consolas" w:cs="Times New Roman"/>
          <w:b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       </w:t>
      </w:r>
      <w:r w:rsidRPr="00BA1CE3">
        <w:rPr>
          <w:rFonts w:ascii="Consolas" w:hAnsi="Consolas" w:cs="Times New Roman"/>
          <w:b/>
          <w:noProof/>
          <w:sz w:val="18"/>
          <w:szCs w:val="20"/>
          <w:lang w:val="en-US" w:eastAsia="ru-RU"/>
        </w:rPr>
        <w:t xml:space="preserve">    x             y             z          prec          calc          diff    n loc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 1.078267e-15  1.078267e-15    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0.000000e+00 -1.801862e-16  1.801862e-16    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0.000000e+00 -5.293063e-16  5.293063e-16    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1.000000e+00  1.000000e+00  1.443290e-15    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0.000000e+00  1.078267e-15  1.078267e-15    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2.000000e+00  2.000000e+00  4.440892e-16    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1.110223e-15    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1.443290e-15    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1.000000e+00  1.000000e+00  9.992007e-16    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2.000000e+00  2.000000e+00  4.440892e-16    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1.000000e+00  1.000000e+00  1.110223e-15   10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3.000000e+00  3.000000e+00  8.881784e-16   11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1.332268e-15   12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4.440892e-16   13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2.000000e+00  2.000000e+00  2.220446e-16   14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3.000000e+00  3.000000e+00  8.881784e-16   15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2.000000e+00  2.000000e+00  1.332268e-15   16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4.000000e+00  4.000000e+00  0.000000e+00   17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1.000000e+00  1.000000e+00  1.110223e-15   18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0.000000e+00 -4.434891e-16  4.434891e-16   19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9.992007e-16   20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2.220446e-16   21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1.000000e+00  1.000000e+00  1.110223e-15   22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2.000000e+00  2.000000e+00  1.332268e-15   23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2.000000e+00  2.000000e+00  8.881784e-16   24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1.000000e+00  1.000000e+00  2.220446e-16   25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0.000000e+00   26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1.554312e-15   27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2.000000e+00  2.000000e+00  8.881784e-16   28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3.000000e+00  3.000000e+00  4.440892e-16   29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3.000000e+00  3.000000e+00  4.440892e-16   30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2.000000e+00  2.000000e+00  1.332268e-15   31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3.000000e+00  3.000000e+00  4.440892e-16   34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4.000000e+00  4.000000e+00  2.664535e-15   35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2.000000e+00  2.000000e+00  1.332268e-15   36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0.000000e+00 -1.801862e-16  1.801862e-16   37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2.000000e+00  2.000000e+00  2.220446e-16   38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1.000000e+00  1.000000e+00  1.443290e-15   39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1.332268e-15   40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4.440892e-16   41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3.000000e+00  3.000000e+00  4.440892e-16   42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1.000000e+00  1.000000e+00  1.443290e-15   43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lastRenderedPageBreak/>
        <w:t xml:space="preserve">  1.000000e+00  1.000000e+00  2.000000e+00  3.000000e+00  3.000000e+00  4.440892e-16   44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2.000000e+00  2.000000e+00  2.000000e+00  4.440892e-16   45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4.440892e-16   46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8.881784e-16   47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4.000000e+00  4.000000e+00  1.776357e-15   48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2.000000e+00  2.000000e+00  4.440892e-16   49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4.000000e+00  4.000000e+00  0.000000e+00   50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3.000000e+00  3.000000e+00  8.881784e-16   51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1.776357e-15   52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0.000000e+00   53 border</w:t>
      </w:r>
    </w:p>
    <w:p w:rsidR="00F4175D" w:rsidRDefault="00F4175D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||u-u*||/||u*|| = 4.289137e-16</w:t>
      </w:r>
    </w:p>
    <w:p w:rsidR="0077675D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</w:t>
      </w:r>
      <w:r w:rsidR="00BA1CE3">
        <w:rPr>
          <w:rFonts w:ascii="Consolas" w:hAnsi="Consolas" w:cs="Times New Roman"/>
          <w:noProof/>
          <w:sz w:val="18"/>
          <w:szCs w:val="20"/>
          <w:lang w:eastAsia="ru-RU"/>
        </w:rPr>
        <w:t xml:space="preserve"> = </w:t>
      </w: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5.146964e-15</w:t>
      </w:r>
    </w:p>
    <w:p w:rsidR="009A60A8" w:rsidRDefault="009A60A8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9A60A8" w:rsidRPr="00CA4991" w:rsidRDefault="009A60A8" w:rsidP="009A60A8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=yz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=xy,</m:t>
        </m:r>
      </m:oMath>
    </w:p>
    <w:p w:rsidR="009A60A8" w:rsidRDefault="00A54293" w:rsidP="009A60A8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x+2z</m:t>
            </m:r>
          </m:e>
        </m:d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2y(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z-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x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)</m:t>
        </m:r>
      </m:oMath>
      <w:r w:rsidR="009A60A8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7.000781e-16  7.000781e-16    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3.722623e-16  3.722623e-16    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1.237749e-15  1.237749e-15    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1.011203e-15  1.011203e-15    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7.000781e-16  7.000781e-16    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3.722623e-16  3.722623e-16    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1.237749e-15  1.237749e-15    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1.011203e-15  1.011203e-15    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0.000000e+00 -2.341408e-16  2.341408e-16    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1.000000e+00  1.000000e+00  2.220446e-16    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0.000000e+00  1.237749e-15  1.237749e-15   10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0.000000e+00   11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7.000781e-16  7.000781e-16   12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3.722623e-16  3.722623e-16   13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0.000000e+00  1.237749e-15  1.237749e-15   14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0.000000e+00   15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0.000000e+00  7.000781e-16  7.000781e-16   16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4.000000e+00  4.000000e+00  8.881784e-16   17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1.237749e-15  1.237749e-15   18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1.011203e-15  1.011203e-15   19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0.000000e+00 -2.341408e-16  2.341408e-16   20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0.000000e+00 -7.313969e-17  7.313969e-17   21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1.237749e-15  1.237749e-15   22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1.011203e-15  1.011203e-15   23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1.000000e+00  1.000000e+00  1.110223e-16   24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0.000000e+00 -7.313969e-17  7.313969e-17   25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1.110223e-15   26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4.440892e-16   27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1.000000e+00  1.000000e+00  1.110223e-16   28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4.440892e-16   29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0.000000e+00  1.011203e-15  1.011203e-15   31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4.440892e-16   33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4.000000e+00  4.000000e+00  8.881784e-16   35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7.000781e-16  7.000781e-16   36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3.722623e-16  3.722623e-16   37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1.237749e-15  1.237749e-15   38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1.011203e-15  1.011203e-15   39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7.000781e-16  7.000781e-16   40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3.722623e-16  3.722623e-16   41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0.000000e+00  1.011203e-15  1.011203e-15   43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1.000000e+00  1.000000e+00  2.220446e-16   45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0.000000e+00   47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0.000000e+00  2.000000e+00  2.000000e+00  4.000000e+00  4.000000e+00  1.776357e-15   48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0.000000e+00  3.722623e-16  3.722623e-16   49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4.000000e+00  4.000000e+00  0.000000e+00   50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0.000000e+00   51 border</w:t>
      </w:r>
    </w:p>
    <w:p w:rsidR="00041C5A" w:rsidRPr="00262DA6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1.776357e-15   52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8.881784e-16   53 border</w:t>
      </w:r>
    </w:p>
    <w:p w:rsid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||u-u*||/||u*|| = 3.839572e-16</w:t>
      </w:r>
    </w:p>
    <w:p w:rsidR="000D6AE1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</w:t>
      </w:r>
      <w:r>
        <w:rPr>
          <w:rFonts w:ascii="Consolas" w:eastAsiaTheme="minorEastAsia" w:hAnsi="Consolas" w:cs="Calibri Light"/>
          <w:sz w:val="18"/>
          <w:szCs w:val="18"/>
          <w:lang w:val="en-US"/>
        </w:rPr>
        <w:t xml:space="preserve"> = </w:t>
      </w: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3.325167e-15</w:t>
      </w:r>
    </w:p>
    <w:p w:rsidR="000F7E8C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Исследования </w:t>
      </w:r>
    </w:p>
    <w:p w:rsidR="00EE313B" w:rsidRDefault="00EE313B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tbl>
      <w:tblPr>
        <w:tblStyle w:val="a8"/>
        <w:tblW w:w="9854" w:type="dxa"/>
        <w:tblLayout w:type="fixed"/>
        <w:tblLook w:val="04A0" w:firstRow="1" w:lastRow="0" w:firstColumn="1" w:lastColumn="0" w:noHBand="0" w:noVBand="1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 w:rsidRPr="00EE313B"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-</w:t>
            </w:r>
            <w:r w:rsidRPr="00EE313B"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во узлов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144724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мс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  <w:r>
              <w:rPr>
                <w:rFonts w:ascii="Consolas" w:eastAsiaTheme="minorEastAsia" w:hAnsi="Consolas" w:cs="Calibri Light"/>
              </w:rPr>
              <w:t>1000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8E5B01" w:rsidRDefault="008E5B01" w:rsidP="008E5B01">
            <w:pPr>
              <w:rPr>
                <w:rFonts w:ascii="Consolas" w:eastAsiaTheme="minorEastAsia" w:hAnsi="Consolas" w:cs="Calibri Light"/>
                <w:lang w:val="en-US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144724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  <w:bookmarkStart w:id="0" w:name="_GoBack"/>
            <w:bookmarkEnd w:id="0"/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</w:tbl>
    <w:p w:rsidR="00A54293" w:rsidRDefault="00A54293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EE313B" w:rsidRPr="00EE313B" w:rsidRDefault="00EE313B" w:rsidP="00A54293">
      <w:pPr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</w:p>
    <w:p w:rsidR="00D329BB" w:rsidRPr="00162E97" w:rsidRDefault="00D329BB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 w:rsidRPr="00162E97">
        <w:rPr>
          <w:rFonts w:ascii="Calibri Light" w:eastAsiaTheme="minorEastAsia" w:hAnsi="Calibri Light" w:cs="Calibri Light"/>
          <w:b/>
          <w:sz w:val="28"/>
          <w:szCs w:val="24"/>
        </w:rPr>
        <w:t xml:space="preserve">Выводы </w:t>
      </w:r>
    </w:p>
    <w:p w:rsidR="005E3D3A" w:rsidRPr="00262DA6" w:rsidRDefault="005E3D3A" w:rsidP="005E3D3A">
      <w:pPr>
        <w:pStyle w:val="a3"/>
        <w:spacing w:before="240" w:after="0" w:line="240" w:lineRule="auto"/>
        <w:ind w:left="284"/>
        <w:rPr>
          <w:rFonts w:eastAsiaTheme="minorEastAsia"/>
          <w:b/>
          <w:sz w:val="24"/>
          <w:szCs w:val="24"/>
          <w:lang w:val="en-US"/>
        </w:rPr>
      </w:pPr>
    </w:p>
    <w:p w:rsidR="00F9560E" w:rsidRDefault="00F9560E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  <w:sectPr w:rsidR="00062A54" w:rsidSect="00AE743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9560E" w:rsidRDefault="00F9560E" w:rsidP="00F9560E">
      <w:pPr>
        <w:pStyle w:val="a3"/>
        <w:numPr>
          <w:ilvl w:val="0"/>
          <w:numId w:val="35"/>
        </w:numPr>
        <w:jc w:val="both"/>
        <w:rPr>
          <w:rFonts w:eastAsiaTheme="minorEastAsia" w:cstheme="minorHAnsi"/>
          <w:b/>
          <w:noProof/>
          <w:sz w:val="28"/>
          <w:szCs w:val="28"/>
          <w:lang w:eastAsia="ru-RU"/>
        </w:rPr>
      </w:pPr>
      <w:r>
        <w:rPr>
          <w:rFonts w:eastAsiaTheme="minorEastAsia" w:cstheme="minorHAnsi"/>
          <w:b/>
          <w:noProof/>
          <w:sz w:val="28"/>
          <w:szCs w:val="28"/>
          <w:lang w:eastAsia="ru-RU"/>
        </w:rPr>
        <w:lastRenderedPageBreak/>
        <w:t>Текст программы</w:t>
      </w:r>
    </w:p>
    <w:p w:rsidR="00F9560E" w:rsidRPr="00E8421C" w:rsidRDefault="00F9560E" w:rsidP="00F9560E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 xml:space="preserve">Файл 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“Matrix.h”</w:t>
      </w:r>
    </w:p>
    <w:p w:rsidR="00062A54" w:rsidRPr="00E8421C" w:rsidRDefault="00062A54" w:rsidP="00F9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“SLAE.h”</w:t>
      </w: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“Region.h”</w:t>
      </w: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“NonLinearBVP.h”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“Test.h”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“main.cpp”</w:t>
      </w:r>
    </w:p>
    <w:p w:rsidR="00E276C0" w:rsidRPr="00062A54" w:rsidRDefault="00E276C0" w:rsidP="00E276C0">
      <w:pPr>
        <w:jc w:val="both"/>
        <w:rPr>
          <w:rFonts w:eastAsiaTheme="minorEastAsia" w:cstheme="minorHAnsi"/>
          <w:b/>
          <w:noProof/>
          <w:lang w:val="en-US" w:eastAsia="ru-RU"/>
        </w:rPr>
      </w:pPr>
    </w:p>
    <w:sectPr w:rsidR="00E276C0" w:rsidRPr="00062A54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5D6" w:rsidRDefault="000E65D6" w:rsidP="006058CD">
      <w:pPr>
        <w:spacing w:after="0" w:line="240" w:lineRule="auto"/>
      </w:pPr>
      <w:r>
        <w:separator/>
      </w:r>
    </w:p>
  </w:endnote>
  <w:endnote w:type="continuationSeparator" w:id="0">
    <w:p w:rsidR="000E65D6" w:rsidRDefault="000E65D6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835649"/>
      <w:docPartObj>
        <w:docPartGallery w:val="Page Numbers (Bottom of Page)"/>
        <w:docPartUnique/>
      </w:docPartObj>
    </w:sdtPr>
    <w:sdtContent>
      <w:p w:rsidR="00EE3DC0" w:rsidRDefault="00EE3D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B01">
          <w:rPr>
            <w:noProof/>
          </w:rPr>
          <w:t>7</w:t>
        </w:r>
        <w:r>
          <w:fldChar w:fldCharType="end"/>
        </w:r>
      </w:p>
    </w:sdtContent>
  </w:sdt>
  <w:p w:rsidR="00EE3DC0" w:rsidRDefault="00EE3DC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C0" w:rsidRDefault="00EE3DC0">
    <w:pPr>
      <w:pStyle w:val="ab"/>
      <w:jc w:val="center"/>
    </w:pPr>
  </w:p>
  <w:p w:rsidR="00EE3DC0" w:rsidRDefault="00EE3D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5D6" w:rsidRDefault="000E65D6" w:rsidP="006058CD">
      <w:pPr>
        <w:spacing w:after="0" w:line="240" w:lineRule="auto"/>
      </w:pPr>
      <w:r>
        <w:separator/>
      </w:r>
    </w:p>
  </w:footnote>
  <w:footnote w:type="continuationSeparator" w:id="0">
    <w:p w:rsidR="000E65D6" w:rsidRDefault="000E65D6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7ED407C2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8"/>
  </w:num>
  <w:num w:numId="5">
    <w:abstractNumId w:val="31"/>
  </w:num>
  <w:num w:numId="6">
    <w:abstractNumId w:val="6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20"/>
  </w:num>
  <w:num w:numId="12">
    <w:abstractNumId w:val="12"/>
  </w:num>
  <w:num w:numId="13">
    <w:abstractNumId w:val="33"/>
  </w:num>
  <w:num w:numId="14">
    <w:abstractNumId w:val="23"/>
  </w:num>
  <w:num w:numId="15">
    <w:abstractNumId w:val="16"/>
  </w:num>
  <w:num w:numId="16">
    <w:abstractNumId w:val="30"/>
  </w:num>
  <w:num w:numId="17">
    <w:abstractNumId w:val="13"/>
  </w:num>
  <w:num w:numId="18">
    <w:abstractNumId w:val="27"/>
  </w:num>
  <w:num w:numId="19">
    <w:abstractNumId w:val="5"/>
  </w:num>
  <w:num w:numId="20">
    <w:abstractNumId w:val="9"/>
  </w:num>
  <w:num w:numId="21">
    <w:abstractNumId w:val="32"/>
  </w:num>
  <w:num w:numId="22">
    <w:abstractNumId w:val="8"/>
  </w:num>
  <w:num w:numId="23">
    <w:abstractNumId w:val="17"/>
  </w:num>
  <w:num w:numId="24">
    <w:abstractNumId w:val="14"/>
  </w:num>
  <w:num w:numId="25">
    <w:abstractNumId w:val="3"/>
  </w:num>
  <w:num w:numId="26">
    <w:abstractNumId w:val="21"/>
  </w:num>
  <w:num w:numId="27">
    <w:abstractNumId w:val="24"/>
  </w:num>
  <w:num w:numId="28">
    <w:abstractNumId w:val="34"/>
  </w:num>
  <w:num w:numId="29">
    <w:abstractNumId w:val="26"/>
  </w:num>
  <w:num w:numId="30">
    <w:abstractNumId w:val="15"/>
  </w:num>
  <w:num w:numId="31">
    <w:abstractNumId w:val="22"/>
  </w:num>
  <w:num w:numId="32">
    <w:abstractNumId w:val="2"/>
  </w:num>
  <w:num w:numId="33">
    <w:abstractNumId w:val="25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C5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A6F16"/>
    <w:rsid w:val="000B151F"/>
    <w:rsid w:val="000B44CC"/>
    <w:rsid w:val="000B6355"/>
    <w:rsid w:val="000B75AA"/>
    <w:rsid w:val="000C0EDB"/>
    <w:rsid w:val="000C74CB"/>
    <w:rsid w:val="000C7AEE"/>
    <w:rsid w:val="000D57B1"/>
    <w:rsid w:val="000D6AE1"/>
    <w:rsid w:val="000D7950"/>
    <w:rsid w:val="000E0DA5"/>
    <w:rsid w:val="000E3955"/>
    <w:rsid w:val="000E4800"/>
    <w:rsid w:val="000E65D6"/>
    <w:rsid w:val="000E6F50"/>
    <w:rsid w:val="000F0B2B"/>
    <w:rsid w:val="000F7E8C"/>
    <w:rsid w:val="00100F02"/>
    <w:rsid w:val="00102C36"/>
    <w:rsid w:val="00102C94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41B3"/>
    <w:rsid w:val="00136891"/>
    <w:rsid w:val="00141208"/>
    <w:rsid w:val="00144724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57A0"/>
    <w:rsid w:val="001960C1"/>
    <w:rsid w:val="00196CD8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1F5B7B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2DA6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32A1"/>
    <w:rsid w:val="00375B6C"/>
    <w:rsid w:val="003770DD"/>
    <w:rsid w:val="00377880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3662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20C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5133"/>
    <w:rsid w:val="006602AA"/>
    <w:rsid w:val="00660D06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120C"/>
    <w:rsid w:val="0074447C"/>
    <w:rsid w:val="00744D9D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75D"/>
    <w:rsid w:val="00776FFD"/>
    <w:rsid w:val="00784DFB"/>
    <w:rsid w:val="00785180"/>
    <w:rsid w:val="00785601"/>
    <w:rsid w:val="00792B10"/>
    <w:rsid w:val="00794135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7DF6"/>
    <w:rsid w:val="00881E35"/>
    <w:rsid w:val="00883FA0"/>
    <w:rsid w:val="00884721"/>
    <w:rsid w:val="00884DD1"/>
    <w:rsid w:val="00886F16"/>
    <w:rsid w:val="00892F2B"/>
    <w:rsid w:val="00895A0F"/>
    <w:rsid w:val="00895E53"/>
    <w:rsid w:val="008A14BB"/>
    <w:rsid w:val="008A1647"/>
    <w:rsid w:val="008A371B"/>
    <w:rsid w:val="008A5BB5"/>
    <w:rsid w:val="008A6468"/>
    <w:rsid w:val="008B3BE9"/>
    <w:rsid w:val="008B432B"/>
    <w:rsid w:val="008C3DF7"/>
    <w:rsid w:val="008C5E42"/>
    <w:rsid w:val="008D6E49"/>
    <w:rsid w:val="008D706C"/>
    <w:rsid w:val="008E563D"/>
    <w:rsid w:val="008E5B01"/>
    <w:rsid w:val="008E6708"/>
    <w:rsid w:val="008E7654"/>
    <w:rsid w:val="008F13A5"/>
    <w:rsid w:val="008F76E8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A60A8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6FE4"/>
    <w:rsid w:val="00A17D29"/>
    <w:rsid w:val="00A201E4"/>
    <w:rsid w:val="00A20A97"/>
    <w:rsid w:val="00A244F4"/>
    <w:rsid w:val="00A2791B"/>
    <w:rsid w:val="00A32343"/>
    <w:rsid w:val="00A3255E"/>
    <w:rsid w:val="00A366DD"/>
    <w:rsid w:val="00A370EA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293"/>
    <w:rsid w:val="00A56F99"/>
    <w:rsid w:val="00A633EA"/>
    <w:rsid w:val="00A647E1"/>
    <w:rsid w:val="00A66B37"/>
    <w:rsid w:val="00A70164"/>
    <w:rsid w:val="00A71D97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79A4"/>
    <w:rsid w:val="00B33A56"/>
    <w:rsid w:val="00B33D21"/>
    <w:rsid w:val="00B36678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1CE3"/>
    <w:rsid w:val="00BA7B8C"/>
    <w:rsid w:val="00BB18ED"/>
    <w:rsid w:val="00BB24B4"/>
    <w:rsid w:val="00BB2CCB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52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4991"/>
    <w:rsid w:val="00CA5472"/>
    <w:rsid w:val="00CA5831"/>
    <w:rsid w:val="00CA58A4"/>
    <w:rsid w:val="00CB3B48"/>
    <w:rsid w:val="00CC2FBC"/>
    <w:rsid w:val="00CC34E9"/>
    <w:rsid w:val="00CC447A"/>
    <w:rsid w:val="00CD1278"/>
    <w:rsid w:val="00CD19BA"/>
    <w:rsid w:val="00CD1B68"/>
    <w:rsid w:val="00CD1D5E"/>
    <w:rsid w:val="00CD3BB9"/>
    <w:rsid w:val="00CE0381"/>
    <w:rsid w:val="00CE43A2"/>
    <w:rsid w:val="00CE6A66"/>
    <w:rsid w:val="00CF1457"/>
    <w:rsid w:val="00CF37EF"/>
    <w:rsid w:val="00CF44F1"/>
    <w:rsid w:val="00CF4526"/>
    <w:rsid w:val="00D006CD"/>
    <w:rsid w:val="00D03956"/>
    <w:rsid w:val="00D058FF"/>
    <w:rsid w:val="00D10978"/>
    <w:rsid w:val="00D14253"/>
    <w:rsid w:val="00D15F59"/>
    <w:rsid w:val="00D176F1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4934"/>
    <w:rsid w:val="00E00DF5"/>
    <w:rsid w:val="00E01A39"/>
    <w:rsid w:val="00E03DF8"/>
    <w:rsid w:val="00E100E4"/>
    <w:rsid w:val="00E122A6"/>
    <w:rsid w:val="00E1638D"/>
    <w:rsid w:val="00E237DF"/>
    <w:rsid w:val="00E24655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21C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E168A"/>
    <w:rsid w:val="00EE2158"/>
    <w:rsid w:val="00EE313B"/>
    <w:rsid w:val="00EE3A24"/>
    <w:rsid w:val="00EE3B7B"/>
    <w:rsid w:val="00EE3DC0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0992"/>
    <w:rsid w:val="00F410AF"/>
    <w:rsid w:val="00F4139D"/>
    <w:rsid w:val="00F4175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0C35B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CF"/>
    <w:rsid w:val="00CF6246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F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6C028-D7B4-4C3B-AFCE-9F7D356A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8234</TotalTime>
  <Pages>8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Ртищева</cp:lastModifiedBy>
  <cp:revision>421</cp:revision>
  <cp:lastPrinted>2021-03-10T08:49:00Z</cp:lastPrinted>
  <dcterms:created xsi:type="dcterms:W3CDTF">2020-09-30T15:54:00Z</dcterms:created>
  <dcterms:modified xsi:type="dcterms:W3CDTF">2021-05-04T14:51:00Z</dcterms:modified>
</cp:coreProperties>
</file>