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Кафедра ТПИ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B04D9A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ЯЗЫКИ ПРОГРАММИРОВАНИЯ И МЕТОДЫ ТРАНСЛЯЦИИ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</w:t>
      </w:r>
      <w:r w:rsidR="00AE0810">
        <w:rPr>
          <w:rFonts w:ascii="Calibri Light" w:hAnsi="Calibri Light" w:cs="Calibri Light"/>
          <w:noProof/>
          <w:sz w:val="32"/>
          <w:lang w:eastAsia="ru-RU"/>
        </w:rPr>
        <w:t xml:space="preserve"> № 3</w:t>
      </w:r>
    </w:p>
    <w:p w:rsidR="002B50D0" w:rsidRPr="00EE6BC5" w:rsidRDefault="00AE0810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>
        <w:rPr>
          <w:rFonts w:ascii="Calibri Light" w:hAnsi="Calibri Light" w:cs="Calibri Light"/>
          <w:sz w:val="32"/>
        </w:rPr>
        <w:t>Разработка</w:t>
      </w:r>
      <w:r w:rsidR="00B04D9A">
        <w:rPr>
          <w:rFonts w:ascii="Calibri Light" w:hAnsi="Calibri Light" w:cs="Calibri Light"/>
          <w:sz w:val="32"/>
        </w:rPr>
        <w:t xml:space="preserve"> и реализация </w:t>
      </w:r>
      <w:r>
        <w:rPr>
          <w:rFonts w:ascii="Calibri Light" w:hAnsi="Calibri Light" w:cs="Calibri Light"/>
          <w:sz w:val="32"/>
        </w:rPr>
        <w:t>блока синтаксического анализа</w:t>
      </w:r>
    </w:p>
    <w:p w:rsidR="002B50D0" w:rsidRPr="00855E71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Фа</w:t>
      </w:r>
      <w:r w:rsidR="00B04D9A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Преподаватель</w:t>
      </w:r>
      <w:r w:rsidR="008C3DF7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2B50D0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Еланцева И.Л.</w:t>
      </w:r>
    </w:p>
    <w:p w:rsidR="00B04D9A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DB14A4" w:rsidP="00B04D9A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 А</w:t>
      </w:r>
      <w:r w:rsidR="002B50D0" w:rsidRPr="00855E71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DB14A4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Бригада: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3D728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Вариант: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 w:rsidR="00125936">
        <w:rPr>
          <w:rFonts w:ascii="Calibri Light" w:hAnsi="Calibri Light" w:cs="Calibri Light"/>
          <w:noProof/>
          <w:sz w:val="32"/>
          <w:lang w:eastAsia="ru-RU"/>
        </w:rPr>
        <w:t>1</w:t>
      </w:r>
    </w:p>
    <w:p w:rsidR="000C0EDB" w:rsidRPr="00855E71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B04D9A" w:rsidRPr="00855E71" w:rsidRDefault="00B04D9A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855E71" w:rsidRDefault="00DB14A4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990A0C" w:rsidRDefault="00D6246B" w:rsidP="00284354">
      <w:pPr>
        <w:pStyle w:val="a3"/>
        <w:numPr>
          <w:ilvl w:val="0"/>
          <w:numId w:val="2"/>
        </w:numPr>
        <w:spacing w:before="240" w:after="24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lastRenderedPageBreak/>
        <w:t>Цель</w:t>
      </w:r>
      <w:r w:rsidR="00855E71" w:rsidRPr="00990A0C">
        <w:rPr>
          <w:rFonts w:cstheme="minorHAnsi"/>
          <w:b/>
          <w:noProof/>
          <w:sz w:val="24"/>
          <w:szCs w:val="24"/>
          <w:lang w:eastAsia="ru-RU"/>
        </w:rPr>
        <w:t xml:space="preserve"> работы</w:t>
      </w:r>
    </w:p>
    <w:p w:rsidR="00DB14A4" w:rsidRPr="00EE6BC5" w:rsidRDefault="00AE0810" w:rsidP="00DB14A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>
        <w:rPr>
          <w:sz w:val="24"/>
        </w:rPr>
        <w:t>Изучить табличные методы синтаксического анализа. Получить представление о методах диагностики и исправления синтаксических ошибок. Научиться проектировать синтаксический анализатор на основе табличных методов.</w:t>
      </w:r>
    </w:p>
    <w:p w:rsidR="008C3DF7" w:rsidRPr="008C3DF7" w:rsidRDefault="008C3DF7" w:rsidP="00284354">
      <w:pPr>
        <w:pStyle w:val="a3"/>
        <w:spacing w:before="240" w:after="240" w:line="240" w:lineRule="auto"/>
        <w:ind w:left="0" w:firstLine="284"/>
        <w:rPr>
          <w:rFonts w:cstheme="minorHAnsi"/>
          <w:noProof/>
          <w:sz w:val="28"/>
          <w:szCs w:val="24"/>
          <w:lang w:eastAsia="ru-RU"/>
        </w:rPr>
      </w:pPr>
    </w:p>
    <w:p w:rsidR="00DB13B9" w:rsidRDefault="00FA7544" w:rsidP="003770DD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t xml:space="preserve">Условие задачи </w:t>
      </w:r>
    </w:p>
    <w:p w:rsidR="00925A14" w:rsidRPr="00925A14" w:rsidRDefault="00925A14" w:rsidP="00925A1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>Подмножество языка С++ включает: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 xml:space="preserve">данные типа int; 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инструкции описания переменных;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операт</w:t>
      </w:r>
      <w:r w:rsidR="00AE0810">
        <w:rPr>
          <w:sz w:val="24"/>
        </w:rPr>
        <w:t xml:space="preserve">оры присваивания, if, if- else </w:t>
      </w:r>
      <w:r w:rsidRPr="00925A14">
        <w:rPr>
          <w:sz w:val="24"/>
        </w:rPr>
        <w:t>любой вложенности и в любой последовательности;</w:t>
      </w:r>
    </w:p>
    <w:p w:rsidR="00925A14" w:rsidRPr="00925A14" w:rsidRDefault="00AE0810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>
        <w:rPr>
          <w:sz w:val="24"/>
        </w:rPr>
        <w:t xml:space="preserve">операции </w:t>
      </w:r>
      <w:r w:rsidR="00925A14" w:rsidRPr="00925A14">
        <w:rPr>
          <w:sz w:val="24"/>
        </w:rPr>
        <w:t xml:space="preserve">+, – ,  *, ==, != , &lt; </w:t>
      </w:r>
      <w:r>
        <w:rPr>
          <w:sz w:val="24"/>
        </w:rPr>
        <w:t xml:space="preserve">, </w:t>
      </w:r>
      <w:r>
        <w:rPr>
          <w:sz w:val="24"/>
          <w:lang w:val="en-US"/>
        </w:rPr>
        <w:t>/</w:t>
      </w:r>
      <w:r w:rsidR="00925A14" w:rsidRPr="00925A14">
        <w:rPr>
          <w:sz w:val="24"/>
        </w:rPr>
        <w:t>.</w:t>
      </w:r>
    </w:p>
    <w:p w:rsidR="00925A14" w:rsidRDefault="00925A14" w:rsidP="00925A14">
      <w:pPr>
        <w:pStyle w:val="a3"/>
        <w:spacing w:before="240" w:after="240" w:line="240" w:lineRule="auto"/>
        <w:ind w:left="709"/>
        <w:jc w:val="both"/>
        <w:rPr>
          <w:sz w:val="24"/>
        </w:rPr>
      </w:pPr>
    </w:p>
    <w:p w:rsidR="00AE0810" w:rsidRPr="00AE0810" w:rsidRDefault="00925A14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 xml:space="preserve">В соответствии с выбранным вариантом задания к лабораторным работам </w:t>
      </w:r>
      <w:r w:rsidR="00AE0810" w:rsidRPr="00AE0810">
        <w:rPr>
          <w:sz w:val="24"/>
        </w:rPr>
        <w:t>реализовать синтаксический анализатор с использованием одного из табличных методов (LL-, LR</w:t>
      </w:r>
      <w:r w:rsidR="00AE0810">
        <w:rPr>
          <w:sz w:val="24"/>
        </w:rPr>
        <w:t xml:space="preserve">-метод, </w:t>
      </w:r>
      <w:r w:rsidR="00AE0810" w:rsidRPr="00AE0810">
        <w:rPr>
          <w:sz w:val="24"/>
        </w:rPr>
        <w:t xml:space="preserve">метод предшествования). 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 xml:space="preserve"> Этапы проектирования синтаксического анализатора: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Сконструировать КС-грамматику в соответствии с вариантом задания.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В случае несоответствия построенной грамматики требованиям выбранного табличного метода разбора следует провести эквивалентные преобразования грамматики либо выбрать другой метод разбора.</w:t>
      </w:r>
    </w:p>
    <w:p w:rsidR="00AE0810" w:rsidRPr="00AE0810" w:rsidRDefault="00AE0810" w:rsidP="00AE0810">
      <w:pPr>
        <w:pStyle w:val="a3"/>
        <w:numPr>
          <w:ilvl w:val="0"/>
          <w:numId w:val="39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Построить таблицу разбора и запрограммировать драйвер, реализующий работу с этой таблицей.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 xml:space="preserve">Исходные данные – файл токенов, таблицы лексем. </w:t>
      </w:r>
    </w:p>
    <w:p w:rsidR="00AE0810" w:rsidRPr="00AE0810" w:rsidRDefault="00AE0810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AE0810">
        <w:rPr>
          <w:sz w:val="24"/>
        </w:rPr>
        <w:t>Результатом работы синтаксического анализатора является:</w:t>
      </w:r>
    </w:p>
    <w:p w:rsidR="00AE0810" w:rsidRPr="00AE0810" w:rsidRDefault="00AE0810" w:rsidP="00AE0810">
      <w:pPr>
        <w:pStyle w:val="a3"/>
        <w:numPr>
          <w:ilvl w:val="0"/>
          <w:numId w:val="40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синтаксическое дерево или постфиксная запись;</w:t>
      </w:r>
    </w:p>
    <w:p w:rsidR="00AE0810" w:rsidRPr="00AE0810" w:rsidRDefault="00AE0810" w:rsidP="00AE0810">
      <w:pPr>
        <w:pStyle w:val="a3"/>
        <w:numPr>
          <w:ilvl w:val="0"/>
          <w:numId w:val="40"/>
        </w:numPr>
        <w:spacing w:before="240" w:after="240" w:line="240" w:lineRule="auto"/>
        <w:jc w:val="both"/>
        <w:rPr>
          <w:sz w:val="24"/>
        </w:rPr>
      </w:pPr>
      <w:r w:rsidRPr="00AE0810">
        <w:rPr>
          <w:sz w:val="24"/>
        </w:rPr>
        <w:t>файл сообщений об ошибках. В лабораторной работе необходимо реализовать возможности табличного метода по диагностике и исправлению синтаксических ошибок в исходной программе.</w:t>
      </w:r>
    </w:p>
    <w:p w:rsidR="00F16373" w:rsidRPr="00F16373" w:rsidRDefault="00F16373" w:rsidP="00AE0810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</w:p>
    <w:p w:rsidR="0088150A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Вид, структура входных и выходных данных</w:t>
      </w: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Стратегия разбора</w:t>
      </w: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A031DA" w:rsidRDefault="00A031DA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7863BB" w:rsidRDefault="007863BB" w:rsidP="00A031DA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 w:type="page"/>
      </w: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Грамматика входного языка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1"/>
        <w:gridCol w:w="2511"/>
        <w:gridCol w:w="447"/>
        <w:gridCol w:w="61"/>
        <w:gridCol w:w="2495"/>
        <w:gridCol w:w="3849"/>
      </w:tblGrid>
      <w:tr w:rsidR="00875E06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875E06" w:rsidRPr="00875E06" w:rsidRDefault="00875E06" w:rsidP="00875E06">
            <w:pPr>
              <w:rPr>
                <w:rFonts w:eastAsiaTheme="minorEastAsia"/>
                <w:sz w:val="24"/>
                <w:szCs w:val="24"/>
              </w:rPr>
            </w:pPr>
            <w:r w:rsidRPr="00875E06">
              <w:rPr>
                <w:rFonts w:eastAsiaTheme="minorEastAsia"/>
                <w:sz w:val="24"/>
                <w:szCs w:val="24"/>
              </w:rPr>
              <w:t>Начальный символ</w:t>
            </w:r>
          </w:p>
        </w:tc>
      </w:tr>
      <w:tr w:rsidR="00540890" w:rsidRPr="0016587F" w:rsidTr="00BF76FD">
        <w:tc>
          <w:tcPr>
            <w:tcW w:w="6005" w:type="dxa"/>
            <w:gridSpan w:val="5"/>
          </w:tcPr>
          <w:p w:rsidR="00540890" w:rsidRPr="00875E06" w:rsidRDefault="00540890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875E06">
              <w:rPr>
                <w:rFonts w:eastAsiaTheme="minorEastAsia"/>
                <w:sz w:val="24"/>
                <w:szCs w:val="24"/>
                <w:lang w:val="en-US"/>
              </w:rPr>
              <w:t>S -&gt; int main ( ) { BODY EXIT }</w:t>
            </w:r>
          </w:p>
        </w:tc>
        <w:tc>
          <w:tcPr>
            <w:tcW w:w="3849" w:type="dxa"/>
          </w:tcPr>
          <w:p w:rsidR="00540890" w:rsidRPr="00875E06" w:rsidRDefault="00540890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875E06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875E06" w:rsidRPr="00875E06" w:rsidRDefault="00875E06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Операторы </w:t>
            </w:r>
          </w:p>
        </w:tc>
      </w:tr>
      <w:tr w:rsidR="00BF76FD" w:rsidRPr="00875E06" w:rsidTr="00BF76FD">
        <w:tc>
          <w:tcPr>
            <w:tcW w:w="3002" w:type="dxa"/>
            <w:gridSpan w:val="2"/>
            <w:shd w:val="clear" w:color="auto" w:fill="D9D9D9" w:themeFill="background1" w:themeFillShade="D9"/>
          </w:tcPr>
          <w:p w:rsidR="00BF76FD" w:rsidRP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Арифметические</w:t>
            </w:r>
          </w:p>
        </w:tc>
        <w:tc>
          <w:tcPr>
            <w:tcW w:w="3003" w:type="dxa"/>
            <w:gridSpan w:val="3"/>
            <w:shd w:val="clear" w:color="auto" w:fill="D9D9D9" w:themeFill="background1" w:themeFillShade="D9"/>
          </w:tcPr>
          <w:p w:rsid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Логические</w:t>
            </w:r>
          </w:p>
        </w:tc>
        <w:tc>
          <w:tcPr>
            <w:tcW w:w="3849" w:type="dxa"/>
            <w:shd w:val="clear" w:color="auto" w:fill="D9D9D9" w:themeFill="background1" w:themeFillShade="D9"/>
          </w:tcPr>
          <w:p w:rsidR="00BF76FD" w:rsidRDefault="00BF76FD" w:rsidP="00875E0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OP1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+</w:t>
            </w:r>
          </w:p>
        </w:tc>
        <w:tc>
          <w:tcPr>
            <w:tcW w:w="508" w:type="dxa"/>
            <w:gridSpan w:val="2"/>
            <w:tcBorders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495" w:type="dxa"/>
            <w:tcBorders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==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5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-</w:t>
            </w:r>
          </w:p>
        </w:tc>
        <w:tc>
          <w:tcPr>
            <w:tcW w:w="50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49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!=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51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*</w:t>
            </w:r>
          </w:p>
        </w:tc>
        <w:tc>
          <w:tcPr>
            <w:tcW w:w="508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95" w:type="dxa"/>
            <w:tcBorders>
              <w:top w:val="dashSmallGap" w:sz="4" w:space="0" w:color="auto"/>
              <w:bottom w:val="single" w:sz="4" w:space="0" w:color="auto"/>
            </w:tcBorders>
          </w:tcPr>
          <w:p w:rsidR="00BF76FD" w:rsidRPr="00875E06" w:rsidRDefault="00BF76FD" w:rsidP="00540890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OP2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&lt;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540890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F76FD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2511" w:type="dxa"/>
            <w:tcBorders>
              <w:top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 xml:space="preserve">OP1 </w:t>
            </w:r>
            <w:r>
              <w:rPr>
                <w:rFonts w:eastAsiaTheme="minor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/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BF76FD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</w:tcBorders>
          </w:tcPr>
          <w:p w:rsidR="00BF76FD" w:rsidRPr="00875E06" w:rsidRDefault="00BF76FD" w:rsidP="00BF76FD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BF76FD" w:rsidRDefault="00BF76FD" w:rsidP="00BF76FD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540890" w:rsidRPr="00875E06" w:rsidTr="00540890">
        <w:tc>
          <w:tcPr>
            <w:tcW w:w="9854" w:type="dxa"/>
            <w:gridSpan w:val="6"/>
            <w:shd w:val="clear" w:color="auto" w:fill="D9D9D9" w:themeFill="background1" w:themeFillShade="D9"/>
          </w:tcPr>
          <w:p w:rsidR="00540890" w:rsidRPr="00540890" w:rsidRDefault="00540890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Переменные и константы</w:t>
            </w:r>
          </w:p>
        </w:tc>
      </w:tr>
      <w:tr w:rsidR="00D76421" w:rsidRPr="00875E06" w:rsidTr="00BF76FD">
        <w:tc>
          <w:tcPr>
            <w:tcW w:w="6005" w:type="dxa"/>
            <w:gridSpan w:val="5"/>
            <w:tcBorders>
              <w:bottom w:val="dashSmallGap" w:sz="4" w:space="0" w:color="auto"/>
            </w:tcBorders>
          </w:tcPr>
          <w:p w:rsidR="00D76421" w:rsidRPr="00875E06" w:rsidRDefault="00D76421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 -&gt; VAR1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D76421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Имя переменной</w:t>
            </w:r>
          </w:p>
        </w:tc>
      </w:tr>
      <w:tr w:rsidR="00D76421" w:rsidRPr="00875E06" w:rsidTr="00BF76FD">
        <w:tc>
          <w:tcPr>
            <w:tcW w:w="6005" w:type="dxa"/>
            <w:gridSpan w:val="5"/>
            <w:tcBorders>
              <w:top w:val="dashSmallGap" w:sz="4" w:space="0" w:color="auto"/>
              <w:bottom w:val="dashSmallGap" w:sz="4" w:space="0" w:color="auto"/>
            </w:tcBorders>
          </w:tcPr>
          <w:p w:rsidR="00D76421" w:rsidRPr="00875E06" w:rsidRDefault="00D76421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 -&gt; VAR2</w:t>
            </w:r>
          </w:p>
        </w:tc>
        <w:tc>
          <w:tcPr>
            <w:tcW w:w="3849" w:type="dxa"/>
            <w:tcBorders>
              <w:top w:val="dashSmallGap" w:sz="4" w:space="0" w:color="auto"/>
              <w:bottom w:val="single" w:sz="4" w:space="0" w:color="auto"/>
            </w:tcBorders>
          </w:tcPr>
          <w:p w:rsidR="00D76421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Значение константы</w:t>
            </w:r>
          </w:p>
        </w:tc>
      </w:tr>
      <w:tr w:rsidR="003D6889" w:rsidRPr="00875E06" w:rsidTr="00BF76FD">
        <w:tc>
          <w:tcPr>
            <w:tcW w:w="3449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3D6889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VAR1 -&gt; v_name</w:t>
            </w:r>
          </w:p>
        </w:tc>
        <w:tc>
          <w:tcPr>
            <w:tcW w:w="2556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3D6889" w:rsidRPr="00875E06" w:rsidRDefault="003D6889" w:rsidP="00875E0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VAR2 -&gt; const</w:t>
            </w:r>
          </w:p>
        </w:tc>
        <w:tc>
          <w:tcPr>
            <w:tcW w:w="3849" w:type="dxa"/>
            <w:tcBorders>
              <w:top w:val="single" w:sz="4" w:space="0" w:color="auto"/>
              <w:bottom w:val="single" w:sz="4" w:space="0" w:color="auto"/>
            </w:tcBorders>
          </w:tcPr>
          <w:p w:rsidR="003D6889" w:rsidRPr="00D76421" w:rsidRDefault="003D6889" w:rsidP="00875E0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D76421" w:rsidRPr="00875E06" w:rsidTr="003D6889">
        <w:tc>
          <w:tcPr>
            <w:tcW w:w="9854" w:type="dxa"/>
            <w:gridSpan w:val="6"/>
            <w:shd w:val="clear" w:color="auto" w:fill="D9D9D9" w:themeFill="background1" w:themeFillShade="D9"/>
          </w:tcPr>
          <w:p w:rsidR="00D76421" w:rsidRPr="003D6889" w:rsidRDefault="003D6889" w:rsidP="00875E0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Выражение </w:t>
            </w:r>
          </w:p>
        </w:tc>
      </w:tr>
      <w:tr w:rsidR="00330FCC" w:rsidRPr="007D0625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EXPR1</w:t>
            </w:r>
            <w:r>
              <w:rPr>
                <w:rFonts w:eastAsiaTheme="minorEastAsia"/>
                <w:sz w:val="24"/>
                <w:szCs w:val="24"/>
              </w:rPr>
              <w:t xml:space="preserve"> -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&gt; VAR EXPR2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Переменная и константа и дальнейшая операция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EXPR1 -&gt; (EXPR</w:t>
            </w:r>
            <w:r w:rsidR="008F7DE9">
              <w:rPr>
                <w:rFonts w:eastAsiaTheme="minor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) EXPR2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Выражение в скобках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EXPR2 -&gt; OP1 EXPR1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Бинарный оператор и выражение 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EXPR2 -&gt;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Конец выражения</w:t>
            </w:r>
          </w:p>
        </w:tc>
      </w:tr>
      <w:tr w:rsidR="00330FCC" w:rsidRPr="00875E06" w:rsidTr="007D0625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7D0625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Тело программы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ASSIGNMENT BODY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Операции присваивания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8F7DE9" w:rsidRDefault="00330FCC" w:rsidP="008F7DE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INT</w:t>
            </w:r>
            <w:r w:rsidR="008F7DE9"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="008F7DE9">
              <w:rPr>
                <w:rFonts w:eastAsiaTheme="minorEastAsia"/>
                <w:sz w:val="24"/>
                <w:szCs w:val="24"/>
              </w:rPr>
              <w:t>1;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Операции объявления 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IF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384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Условный оператор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BODY</w:t>
            </w:r>
            <w:r w:rsidRPr="008F7DE9">
              <w:rPr>
                <w:rFonts w:eastAsiaTheme="minorEastAsia"/>
                <w:sz w:val="24"/>
                <w:szCs w:val="24"/>
              </w:rPr>
              <w:t xml:space="preserve">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3E1C26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Пустая строка</w:t>
            </w:r>
          </w:p>
        </w:tc>
      </w:tr>
      <w:tr w:rsidR="00330FCC" w:rsidRPr="00875E06" w:rsidTr="003E1C26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8F7DE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Объявление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8C1152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 xml:space="preserve">1 -&gt;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 xml:space="preserve">v_name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 xml:space="preserve">2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DEC</w:t>
            </w:r>
            <w:r w:rsidRPr="008C1152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 переменной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DEC2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</w:t>
            </w:r>
            <w:r>
              <w:rPr>
                <w:rFonts w:eastAsiaTheme="minorEastAsia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EXPR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Результат выражения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DEC2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Ничего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DEC3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, DEC1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Еще одна переменная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DEC3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>Ничего</w:t>
            </w:r>
          </w:p>
        </w:tc>
      </w:tr>
      <w:tr w:rsidR="00330FCC" w:rsidRPr="00875E06" w:rsidTr="00665E51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Присваивание 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ASSIGNMENT</w:t>
            </w:r>
            <w:r w:rsidRPr="008F7DE9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-&gt; 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 xml:space="preserve">v_name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OP3 EXPR ;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Имя, тип присваивания, выражение</w:t>
            </w:r>
          </w:p>
        </w:tc>
      </w:tr>
      <w:tr w:rsidR="00330FCC" w:rsidRPr="00875E06" w:rsidTr="00665E51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Условный оператор</w:t>
            </w:r>
          </w:p>
        </w:tc>
      </w:tr>
      <w:tr w:rsidR="00330FCC" w:rsidRPr="0016587F" w:rsidTr="00BF76FD">
        <w:tc>
          <w:tcPr>
            <w:tcW w:w="6005" w:type="dxa"/>
            <w:gridSpan w:val="5"/>
          </w:tcPr>
          <w:p w:rsidR="00330FCC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IF -&gt; if ( CONDITION ) { BODY } ELSE</w:t>
            </w:r>
          </w:p>
        </w:tc>
        <w:tc>
          <w:tcPr>
            <w:tcW w:w="3849" w:type="dxa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Условное выражение</w:t>
            </w:r>
          </w:p>
        </w:tc>
      </w:tr>
      <w:tr w:rsidR="00330FCC" w:rsidRPr="00875E06" w:rsidTr="00BF76FD">
        <w:tc>
          <w:tcPr>
            <w:tcW w:w="6005" w:type="dxa"/>
            <w:gridSpan w:val="5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CONDITION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-&gt; EXPR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 xml:space="preserve"> OP2 EXPR</w:t>
            </w:r>
            <w:r w:rsidR="008F7DE9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3849" w:type="dxa"/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Иначе</w:t>
            </w:r>
          </w:p>
        </w:tc>
      </w:tr>
      <w:tr w:rsidR="00330FCC" w:rsidRPr="00875E06" w:rsidTr="00BF76FD">
        <w:trPr>
          <w:trHeight w:val="60"/>
        </w:trPr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ELSE -&gt; else { BODY }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Действие</w:t>
            </w: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665E51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ELSE -&gt; 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Бездействие </w:t>
            </w:r>
          </w:p>
        </w:tc>
      </w:tr>
      <w:tr w:rsidR="00330FCC" w:rsidRPr="00875E06" w:rsidTr="00350EB0">
        <w:tc>
          <w:tcPr>
            <w:tcW w:w="9854" w:type="dxa"/>
            <w:gridSpan w:val="6"/>
            <w:shd w:val="clear" w:color="auto" w:fill="D9D9D9" w:themeFill="background1" w:themeFillShade="D9"/>
          </w:tcPr>
          <w:p w:rsidR="00330FCC" w:rsidRPr="002B0799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Выход из программы</w:t>
            </w:r>
          </w:p>
        </w:tc>
      </w:tr>
      <w:tr w:rsidR="00330FCC" w:rsidRPr="00875E06" w:rsidTr="00BF76FD">
        <w:tc>
          <w:tcPr>
            <w:tcW w:w="491" w:type="dxa"/>
            <w:tcBorders>
              <w:bottom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514" w:type="dxa"/>
            <w:gridSpan w:val="4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EXIT -&gt; return 0 ;</w:t>
            </w:r>
          </w:p>
        </w:tc>
        <w:tc>
          <w:tcPr>
            <w:tcW w:w="3849" w:type="dxa"/>
            <w:tcBorders>
              <w:bottom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  <w:tr w:rsidR="00330FCC" w:rsidRPr="00875E06" w:rsidTr="00BF76FD">
        <w:tc>
          <w:tcPr>
            <w:tcW w:w="491" w:type="dxa"/>
            <w:tcBorders>
              <w:top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514" w:type="dxa"/>
            <w:gridSpan w:val="4"/>
            <w:tcBorders>
              <w:top w:val="dashSmallGap" w:sz="4" w:space="0" w:color="auto"/>
            </w:tcBorders>
          </w:tcPr>
          <w:p w:rsidR="00330FCC" w:rsidRPr="00330FCC" w:rsidRDefault="00330FCC" w:rsidP="00330F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EXIT -&gt;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emps</w:t>
            </w:r>
          </w:p>
        </w:tc>
        <w:tc>
          <w:tcPr>
            <w:tcW w:w="3849" w:type="dxa"/>
            <w:tcBorders>
              <w:top w:val="dashSmallGap" w:sz="4" w:space="0" w:color="auto"/>
            </w:tcBorders>
          </w:tcPr>
          <w:p w:rsidR="00330FCC" w:rsidRPr="00875E06" w:rsidRDefault="00330FCC" w:rsidP="00330FCC">
            <w:pPr>
              <w:rPr>
                <w:rFonts w:eastAsiaTheme="minorEastAsia"/>
                <w:sz w:val="24"/>
                <w:szCs w:val="24"/>
                <w:lang w:val="en-US"/>
              </w:rPr>
            </w:pPr>
          </w:p>
        </w:tc>
      </w:tr>
    </w:tbl>
    <w:p w:rsidR="00434C23" w:rsidRDefault="00434C23" w:rsidP="00434C23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225306" w:rsidRDefault="00225306" w:rsidP="00434C23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Схема разбора</w:t>
      </w:r>
    </w:p>
    <w:p w:rsidR="0096691F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  <w:r w:rsidRPr="00225306">
        <w:rPr>
          <w:rFonts w:eastAsiaTheme="minorEastAsia"/>
          <w:b/>
          <w:noProof/>
          <w:sz w:val="24"/>
          <w:szCs w:val="24"/>
          <w:lang w:eastAsia="ru-RU"/>
        </w:rPr>
        <w:drawing>
          <wp:inline distT="0" distB="0" distL="0" distR="0">
            <wp:extent cx="6120130" cy="5730955"/>
            <wp:effectExtent l="0" t="0" r="0" b="0"/>
            <wp:docPr id="2" name="Рисунок 2" descr="C:\Users\ksyus\OneDrive\Desktop\-c1yQnc9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yus\OneDrive\Desktop\-c1yQnc98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</w:pPr>
    </w:p>
    <w:p w:rsidR="00225306" w:rsidRDefault="00225306" w:rsidP="00784B44">
      <w:pPr>
        <w:spacing w:before="240" w:after="0" w:line="360" w:lineRule="auto"/>
        <w:rPr>
          <w:rFonts w:eastAsiaTheme="minorEastAsia"/>
          <w:b/>
          <w:sz w:val="24"/>
          <w:szCs w:val="24"/>
        </w:rPr>
        <w:sectPr w:rsidR="00225306" w:rsidSect="0049781F"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D8316B" w:rsidRDefault="00D8316B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Таблица разбора</w:t>
      </w:r>
    </w:p>
    <w:tbl>
      <w:tblPr>
        <w:tblW w:w="9602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94"/>
        <w:gridCol w:w="1268"/>
        <w:gridCol w:w="1268"/>
        <w:gridCol w:w="1268"/>
        <w:gridCol w:w="1268"/>
        <w:gridCol w:w="1269"/>
      </w:tblGrid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</w:rPr>
            </w:pPr>
            <w:r w:rsidRPr="005B39AA">
              <w:rPr>
                <w:rFonts w:cstheme="minorHAnsi"/>
                <w:b/>
                <w:szCs w:val="24"/>
              </w:rPr>
              <w:t>№</w:t>
            </w:r>
          </w:p>
        </w:tc>
        <w:tc>
          <w:tcPr>
            <w:tcW w:w="2694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Terminals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jump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stack</w:t>
            </w:r>
          </w:p>
        </w:tc>
        <w:tc>
          <w:tcPr>
            <w:tcW w:w="1268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return</w:t>
            </w:r>
          </w:p>
        </w:tc>
        <w:tc>
          <w:tcPr>
            <w:tcW w:w="1269" w:type="dxa"/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b/>
                <w:szCs w:val="24"/>
                <w:lang w:val="en-US"/>
              </w:rPr>
            </w:pPr>
            <w:r w:rsidRPr="005B39AA">
              <w:rPr>
                <w:rFonts w:cstheme="minorHAnsi"/>
                <w:b/>
                <w:szCs w:val="24"/>
                <w:lang w:val="en-US"/>
              </w:rPr>
              <w:t>error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i</w:t>
            </w:r>
            <w:r w:rsidR="00474D72" w:rsidRPr="005B39AA">
              <w:rPr>
                <w:rFonts w:cstheme="minorHAnsi"/>
                <w:szCs w:val="24"/>
                <w:lang w:val="en-US"/>
              </w:rPr>
              <w:t>nt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int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3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3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main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4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4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(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5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5</w:t>
            </w:r>
          </w:p>
        </w:tc>
        <w:tc>
          <w:tcPr>
            <w:tcW w:w="2694" w:type="dxa"/>
          </w:tcPr>
          <w:p w:rsidR="00E64E06" w:rsidRPr="005B39AA" w:rsidRDefault="004D442A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)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6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6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{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7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7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8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return }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89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9</w:t>
            </w:r>
          </w:p>
        </w:tc>
        <w:tc>
          <w:tcPr>
            <w:tcW w:w="2694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}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E64E06" w:rsidRPr="005B39AA" w:rsidRDefault="00997819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10</w:t>
            </w:r>
          </w:p>
        </w:tc>
        <w:tc>
          <w:tcPr>
            <w:tcW w:w="2694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14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11</w:t>
            </w:r>
          </w:p>
        </w:tc>
        <w:tc>
          <w:tcPr>
            <w:tcW w:w="2694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Int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45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12</w:t>
            </w:r>
          </w:p>
        </w:tc>
        <w:tc>
          <w:tcPr>
            <w:tcW w:w="2694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if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62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E64E06" w:rsidRPr="005B39AA" w:rsidRDefault="00E66575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E64E06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13</w:t>
            </w:r>
          </w:p>
        </w:tc>
        <w:tc>
          <w:tcPr>
            <w:tcW w:w="2694" w:type="dxa"/>
          </w:tcPr>
          <w:p w:rsidR="00E64E06" w:rsidRPr="005B39AA" w:rsidRDefault="00380C9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return }</w:t>
            </w:r>
          </w:p>
        </w:tc>
        <w:tc>
          <w:tcPr>
            <w:tcW w:w="1268" w:type="dxa"/>
          </w:tcPr>
          <w:p w:rsidR="00E64E06" w:rsidRPr="005B39AA" w:rsidRDefault="008557F8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88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E64E06" w:rsidRPr="00927125" w:rsidTr="00841291">
        <w:tc>
          <w:tcPr>
            <w:tcW w:w="567" w:type="dxa"/>
            <w:tcMar>
              <w:left w:w="28" w:type="dxa"/>
              <w:right w:w="28" w:type="dxa"/>
            </w:tcMar>
          </w:tcPr>
          <w:p w:rsidR="00E64E06" w:rsidRPr="005B39AA" w:rsidRDefault="00E64E06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14</w:t>
            </w:r>
          </w:p>
        </w:tc>
        <w:tc>
          <w:tcPr>
            <w:tcW w:w="2694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E64E06" w:rsidRPr="005B39AA" w:rsidRDefault="008C1152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16</w:t>
            </w:r>
          </w:p>
        </w:tc>
        <w:tc>
          <w:tcPr>
            <w:tcW w:w="1268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  <w:shd w:val="clear" w:color="auto" w:fill="auto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E64E06" w:rsidRPr="005B39AA" w:rsidRDefault="003B030F" w:rsidP="00E64E06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15</w:t>
            </w:r>
          </w:p>
        </w:tc>
        <w:tc>
          <w:tcPr>
            <w:tcW w:w="2694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16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17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17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=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18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18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 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19</w:t>
            </w:r>
          </w:p>
        </w:tc>
        <w:tc>
          <w:tcPr>
            <w:tcW w:w="2694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3B030F" w:rsidRPr="005B39AA" w:rsidRDefault="00841291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20</w:t>
            </w:r>
          </w:p>
        </w:tc>
        <w:tc>
          <w:tcPr>
            <w:tcW w:w="2694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22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21</w:t>
            </w:r>
          </w:p>
        </w:tc>
        <w:tc>
          <w:tcPr>
            <w:tcW w:w="2694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41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9C4217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22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24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23</w:t>
            </w:r>
          </w:p>
        </w:tc>
        <w:tc>
          <w:tcPr>
            <w:tcW w:w="2694" w:type="dxa"/>
          </w:tcPr>
          <w:p w:rsidR="003B030F" w:rsidRPr="002B14DD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 xml:space="preserve">+ - * </w:t>
            </w:r>
            <w:r>
              <w:rPr>
                <w:rFonts w:cstheme="minorHAnsi"/>
                <w:szCs w:val="24"/>
                <w:lang w:val="en-US"/>
              </w:rPr>
              <w:t>/ 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24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26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25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27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</w:rPr>
            </w:pPr>
            <w:r w:rsidRPr="005B39AA">
              <w:rPr>
                <w:rFonts w:cstheme="minorHAnsi"/>
                <w:szCs w:val="24"/>
              </w:rPr>
              <w:t>26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27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const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28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29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30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32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31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  <w:r>
              <w:rPr>
                <w:rFonts w:cstheme="minorHAnsi"/>
                <w:szCs w:val="24"/>
                <w:lang w:val="en-US"/>
              </w:rPr>
              <w:t xml:space="preserve"> 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32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36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33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37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34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35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39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39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40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41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42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42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 w:rsidRPr="005B39AA">
              <w:rPr>
                <w:rFonts w:cstheme="minorHAnsi"/>
                <w:szCs w:val="24"/>
              </w:rPr>
              <w:t xml:space="preserve"> </w:t>
            </w:r>
            <w:r w:rsidRPr="005B39AA">
              <w:rPr>
                <w:rFonts w:cstheme="minorHAnsi"/>
                <w:szCs w:val="24"/>
                <w:lang w:val="en-US"/>
              </w:rPr>
              <w:t>const</w:t>
            </w:r>
            <w:r>
              <w:rPr>
                <w:rFonts w:cstheme="minorHAnsi"/>
                <w:szCs w:val="24"/>
                <w:lang w:val="en-US"/>
              </w:rPr>
              <w:t xml:space="preserve"> (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43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44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44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rFonts w:cstheme="minorHAnsi"/>
                <w:szCs w:val="24"/>
              </w:rPr>
              <w:t xml:space="preserve">+ - * </w:t>
            </w:r>
            <w:r>
              <w:rPr>
                <w:rFonts w:cstheme="minorHAnsi"/>
                <w:szCs w:val="24"/>
                <w:lang w:val="en-US"/>
              </w:rPr>
              <w:t>/ 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45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46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46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49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3B030F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47</w:t>
            </w:r>
          </w:p>
        </w:tc>
        <w:tc>
          <w:tcPr>
            <w:tcW w:w="2694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3B030F" w:rsidRPr="005B39AA" w:rsidRDefault="003B030F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48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3B030F" w:rsidRPr="005B39AA" w:rsidRDefault="002B14DD" w:rsidP="003B030F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lastRenderedPageBreak/>
              <w:t>48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49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 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52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57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54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56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 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59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59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49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64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66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72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68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69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69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81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== != &lt;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</w:t>
            </w:r>
            <w:r>
              <w:rPr>
                <w:rFonts w:cstheme="minorHAnsi"/>
                <w:szCs w:val="24"/>
                <w:lang w:val="en-US"/>
              </w:rPr>
              <w:t xml:space="preserve"> const (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20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78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76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!=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79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77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78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==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79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!=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else 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83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87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84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2B14DD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85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2B14DD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2B14DD">
              <w:rPr>
                <w:szCs w:val="28"/>
                <w:lang w:val="en-US"/>
              </w:rPr>
              <w:t>85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rFonts w:cstheme="minorHAnsi"/>
                <w:szCs w:val="24"/>
                <w:lang w:val="en-US"/>
              </w:rPr>
            </w:pPr>
            <w:r w:rsidRPr="005B39AA">
              <w:rPr>
                <w:rFonts w:cstheme="minorHAnsi"/>
                <w:szCs w:val="24"/>
                <w:lang w:val="en-US"/>
              </w:rPr>
              <w:t>v_name int if 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10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86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87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88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 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89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90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94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91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return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92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92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93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93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2B14DD" w:rsidRPr="00927125" w:rsidTr="008557F8">
        <w:tc>
          <w:tcPr>
            <w:tcW w:w="567" w:type="dxa"/>
            <w:tcMar>
              <w:left w:w="28" w:type="dxa"/>
              <w:right w:w="28" w:type="dxa"/>
            </w:tcMar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</w:rPr>
            </w:pPr>
            <w:r w:rsidRPr="005B39AA">
              <w:rPr>
                <w:szCs w:val="28"/>
              </w:rPr>
              <w:t>94</w:t>
            </w:r>
          </w:p>
        </w:tc>
        <w:tc>
          <w:tcPr>
            <w:tcW w:w="2694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  <w:tc>
          <w:tcPr>
            <w:tcW w:w="1268" w:type="dxa"/>
          </w:tcPr>
          <w:p w:rsidR="002B14DD" w:rsidRPr="005B39AA" w:rsidRDefault="002B14DD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 w:rsidRPr="005B39AA"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268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69" w:type="dxa"/>
          </w:tcPr>
          <w:p w:rsidR="002B14DD" w:rsidRPr="005B39AA" w:rsidRDefault="00DA0200" w:rsidP="002B14DD">
            <w:pPr>
              <w:spacing w:after="0" w:line="240" w:lineRule="auto"/>
              <w:ind w:right="-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bookmarkStart w:id="0" w:name="_GoBack"/>
            <w:bookmarkEnd w:id="0"/>
          </w:p>
        </w:tc>
      </w:tr>
    </w:tbl>
    <w:p w:rsidR="009E3F61" w:rsidRDefault="009E3F61" w:rsidP="009E3F61">
      <w:pPr>
        <w:pStyle w:val="a3"/>
        <w:spacing w:before="360" w:after="120" w:line="360" w:lineRule="auto"/>
        <w:ind w:left="284"/>
        <w:rPr>
          <w:rFonts w:eastAsiaTheme="minorEastAsia"/>
          <w:b/>
          <w:sz w:val="24"/>
          <w:szCs w:val="24"/>
        </w:rPr>
      </w:pPr>
    </w:p>
    <w:p w:rsidR="009E3F61" w:rsidRDefault="009E3F61" w:rsidP="009E3F61">
      <w:pPr>
        <w:pStyle w:val="a3"/>
        <w:spacing w:before="360" w:after="120" w:line="360" w:lineRule="auto"/>
        <w:ind w:left="284"/>
        <w:rPr>
          <w:rFonts w:eastAsiaTheme="minorEastAsia"/>
          <w:b/>
          <w:sz w:val="24"/>
          <w:szCs w:val="24"/>
        </w:rPr>
      </w:pPr>
    </w:p>
    <w:p w:rsidR="0053573D" w:rsidRDefault="0053573D" w:rsidP="00A72470">
      <w:pPr>
        <w:pStyle w:val="a3"/>
        <w:numPr>
          <w:ilvl w:val="0"/>
          <w:numId w:val="2"/>
        </w:numPr>
        <w:spacing w:before="360" w:after="12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Тексты программ</w:t>
      </w:r>
    </w:p>
    <w:p w:rsidR="00EE6BC5" w:rsidRDefault="00A03725" w:rsidP="00486529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 xml:space="preserve">Файл 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“VarTableRow.h”</w:t>
      </w:r>
    </w:p>
    <w:p w:rsidR="00395D41" w:rsidRPr="0016587F" w:rsidRDefault="0053573D" w:rsidP="00403240">
      <w:pPr>
        <w:pStyle w:val="a3"/>
        <w:numPr>
          <w:ilvl w:val="0"/>
          <w:numId w:val="2"/>
        </w:numPr>
        <w:spacing w:before="12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Тестовые примеры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"/>
        <w:gridCol w:w="3901"/>
        <w:gridCol w:w="3113"/>
        <w:gridCol w:w="2372"/>
      </w:tblGrid>
      <w:tr w:rsidR="007476F1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lang w:val="en-US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№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Входные данные</w:t>
            </w: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Выходные данные</w:t>
            </w: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Назначение</w:t>
            </w:r>
          </w:p>
        </w:tc>
      </w:tr>
      <w:tr w:rsidR="007476F1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643F2B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643F2B" w:rsidRDefault="00AA7E10" w:rsidP="00643F2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853442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853442" w:rsidRDefault="00AA7E10" w:rsidP="0085344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BB51BD" w:rsidRDefault="00AA7E10" w:rsidP="00BB5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BB51BD" w:rsidRDefault="00AA7E10" w:rsidP="0085344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7E2196" w:rsidRPr="00F95F92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AA7E10" w:rsidRPr="00F95F92" w:rsidRDefault="00AA7E10" w:rsidP="00F95F9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AA7E10" w:rsidRPr="002B4118" w:rsidRDefault="00AA7E10" w:rsidP="007E5B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AA7E10" w:rsidRPr="00403240" w:rsidRDefault="00AA7E10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RPr="00F95F92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853442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6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24037F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24037F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7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E35305" w:rsidRDefault="00403240" w:rsidP="00E353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E35305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8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9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10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11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  <w:tr w:rsidR="00403240" w:rsidTr="00403240">
        <w:tc>
          <w:tcPr>
            <w:tcW w:w="468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1</w:t>
            </w:r>
            <w:r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6303" w:type="dxa"/>
            <w:tcMar>
              <w:top w:w="28" w:type="dxa"/>
              <w:bottom w:w="28" w:type="dxa"/>
            </w:tcMar>
          </w:tcPr>
          <w:p w:rsidR="00403240" w:rsidRPr="007476F1" w:rsidRDefault="00403240" w:rsidP="004032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4677" w:type="dxa"/>
            <w:tcMar>
              <w:top w:w="28" w:type="dxa"/>
              <w:bottom w:w="28" w:type="dxa"/>
            </w:tcMar>
          </w:tcPr>
          <w:p w:rsid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3169" w:type="dxa"/>
            <w:tcMar>
              <w:top w:w="28" w:type="dxa"/>
              <w:bottom w:w="28" w:type="dxa"/>
            </w:tcMar>
          </w:tcPr>
          <w:p w:rsidR="00403240" w:rsidRPr="00403240" w:rsidRDefault="00403240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</w:tbl>
    <w:p w:rsidR="007E2196" w:rsidRPr="006C2DF1" w:rsidRDefault="007E2196" w:rsidP="00FA75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</w:rPr>
      </w:pPr>
    </w:p>
    <w:sectPr w:rsidR="007E2196" w:rsidRPr="006C2DF1" w:rsidSect="002D43EB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C45" w:rsidRDefault="007C5C45" w:rsidP="006058CD">
      <w:pPr>
        <w:spacing w:after="0" w:line="240" w:lineRule="auto"/>
      </w:pPr>
      <w:r>
        <w:separator/>
      </w:r>
    </w:p>
  </w:endnote>
  <w:endnote w:type="continuationSeparator" w:id="0">
    <w:p w:rsidR="007C5C45" w:rsidRDefault="007C5C45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4967629"/>
      <w:docPartObj>
        <w:docPartGallery w:val="Page Numbers (Bottom of Page)"/>
        <w:docPartUnique/>
      </w:docPartObj>
    </w:sdtPr>
    <w:sdtContent>
      <w:p w:rsidR="002B14DD" w:rsidRDefault="002B14D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200">
          <w:rPr>
            <w:noProof/>
          </w:rPr>
          <w:t>7</w:t>
        </w:r>
        <w:r>
          <w:fldChar w:fldCharType="end"/>
        </w:r>
      </w:p>
    </w:sdtContent>
  </w:sdt>
  <w:p w:rsidR="002B14DD" w:rsidRDefault="002B14D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4DD" w:rsidRDefault="002B14DD">
    <w:pPr>
      <w:pStyle w:val="ab"/>
      <w:jc w:val="center"/>
    </w:pPr>
  </w:p>
  <w:p w:rsidR="002B14DD" w:rsidRDefault="002B14D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C45" w:rsidRDefault="007C5C45" w:rsidP="006058CD">
      <w:pPr>
        <w:spacing w:after="0" w:line="240" w:lineRule="auto"/>
      </w:pPr>
      <w:r>
        <w:separator/>
      </w:r>
    </w:p>
  </w:footnote>
  <w:footnote w:type="continuationSeparator" w:id="0">
    <w:p w:rsidR="007C5C45" w:rsidRDefault="007C5C45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7D09C0"/>
    <w:multiLevelType w:val="hybridMultilevel"/>
    <w:tmpl w:val="8E62A8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76E"/>
    <w:multiLevelType w:val="hybridMultilevel"/>
    <w:tmpl w:val="D494D9A6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513B09"/>
    <w:multiLevelType w:val="hybridMultilevel"/>
    <w:tmpl w:val="35520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1E57"/>
    <w:multiLevelType w:val="hybridMultilevel"/>
    <w:tmpl w:val="38161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B0501C"/>
    <w:multiLevelType w:val="hybridMultilevel"/>
    <w:tmpl w:val="0CFC8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D065D"/>
    <w:multiLevelType w:val="hybridMultilevel"/>
    <w:tmpl w:val="BACEE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0087B8F"/>
    <w:multiLevelType w:val="hybridMultilevel"/>
    <w:tmpl w:val="E3AE3B7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5D846254"/>
    <w:multiLevelType w:val="hybridMultilevel"/>
    <w:tmpl w:val="E4182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87CEA"/>
    <w:multiLevelType w:val="hybridMultilevel"/>
    <w:tmpl w:val="C5A618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F03F5"/>
    <w:multiLevelType w:val="hybridMultilevel"/>
    <w:tmpl w:val="00B21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C0FF4"/>
    <w:multiLevelType w:val="multilevel"/>
    <w:tmpl w:val="711E03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4906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F5415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9"/>
  </w:num>
  <w:num w:numId="4">
    <w:abstractNumId w:val="20"/>
  </w:num>
  <w:num w:numId="5">
    <w:abstractNumId w:val="34"/>
  </w:num>
  <w:num w:numId="6">
    <w:abstractNumId w:val="6"/>
  </w:num>
  <w:num w:numId="7">
    <w:abstractNumId w:val="21"/>
  </w:num>
  <w:num w:numId="8">
    <w:abstractNumId w:val="4"/>
  </w:num>
  <w:num w:numId="9">
    <w:abstractNumId w:val="30"/>
  </w:num>
  <w:num w:numId="10">
    <w:abstractNumId w:val="10"/>
  </w:num>
  <w:num w:numId="11">
    <w:abstractNumId w:val="22"/>
  </w:num>
  <w:num w:numId="12">
    <w:abstractNumId w:val="11"/>
  </w:num>
  <w:num w:numId="13">
    <w:abstractNumId w:val="36"/>
  </w:num>
  <w:num w:numId="14">
    <w:abstractNumId w:val="25"/>
  </w:num>
  <w:num w:numId="15">
    <w:abstractNumId w:val="16"/>
  </w:num>
  <w:num w:numId="16">
    <w:abstractNumId w:val="33"/>
  </w:num>
  <w:num w:numId="17">
    <w:abstractNumId w:val="12"/>
  </w:num>
  <w:num w:numId="18">
    <w:abstractNumId w:val="28"/>
  </w:num>
  <w:num w:numId="19">
    <w:abstractNumId w:val="5"/>
  </w:num>
  <w:num w:numId="20">
    <w:abstractNumId w:val="9"/>
  </w:num>
  <w:num w:numId="21">
    <w:abstractNumId w:val="35"/>
  </w:num>
  <w:num w:numId="22">
    <w:abstractNumId w:val="8"/>
  </w:num>
  <w:num w:numId="23">
    <w:abstractNumId w:val="17"/>
  </w:num>
  <w:num w:numId="24">
    <w:abstractNumId w:val="13"/>
  </w:num>
  <w:num w:numId="25">
    <w:abstractNumId w:val="3"/>
  </w:num>
  <w:num w:numId="26">
    <w:abstractNumId w:val="23"/>
  </w:num>
  <w:num w:numId="27">
    <w:abstractNumId w:val="24"/>
  </w:num>
  <w:num w:numId="28">
    <w:abstractNumId w:val="27"/>
  </w:num>
  <w:num w:numId="29">
    <w:abstractNumId w:val="14"/>
  </w:num>
  <w:num w:numId="30">
    <w:abstractNumId w:val="26"/>
  </w:num>
  <w:num w:numId="31">
    <w:abstractNumId w:val="1"/>
  </w:num>
  <w:num w:numId="32">
    <w:abstractNumId w:val="15"/>
  </w:num>
  <w:num w:numId="33">
    <w:abstractNumId w:val="39"/>
  </w:num>
  <w:num w:numId="34">
    <w:abstractNumId w:val="19"/>
  </w:num>
  <w:num w:numId="35">
    <w:abstractNumId w:val="31"/>
  </w:num>
  <w:num w:numId="36">
    <w:abstractNumId w:val="32"/>
  </w:num>
  <w:num w:numId="37">
    <w:abstractNumId w:val="37"/>
  </w:num>
  <w:num w:numId="38">
    <w:abstractNumId w:val="38"/>
  </w:num>
  <w:num w:numId="39">
    <w:abstractNumId w:val="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0D0"/>
    <w:rsid w:val="00001862"/>
    <w:rsid w:val="00004540"/>
    <w:rsid w:val="00004A6E"/>
    <w:rsid w:val="00006073"/>
    <w:rsid w:val="00013C9C"/>
    <w:rsid w:val="000154ED"/>
    <w:rsid w:val="0002213A"/>
    <w:rsid w:val="00024F3F"/>
    <w:rsid w:val="00025451"/>
    <w:rsid w:val="00034D24"/>
    <w:rsid w:val="000369C7"/>
    <w:rsid w:val="0004133A"/>
    <w:rsid w:val="000502FD"/>
    <w:rsid w:val="0005456F"/>
    <w:rsid w:val="000554FB"/>
    <w:rsid w:val="00062671"/>
    <w:rsid w:val="00066CBB"/>
    <w:rsid w:val="00072A0A"/>
    <w:rsid w:val="00073355"/>
    <w:rsid w:val="00075FBF"/>
    <w:rsid w:val="000802D6"/>
    <w:rsid w:val="000857AC"/>
    <w:rsid w:val="0009074A"/>
    <w:rsid w:val="00091620"/>
    <w:rsid w:val="000920E4"/>
    <w:rsid w:val="000920FA"/>
    <w:rsid w:val="000A31EB"/>
    <w:rsid w:val="000B151F"/>
    <w:rsid w:val="000B44CC"/>
    <w:rsid w:val="000C0EDB"/>
    <w:rsid w:val="000C74CB"/>
    <w:rsid w:val="000C7AEE"/>
    <w:rsid w:val="000D57B1"/>
    <w:rsid w:val="000D7950"/>
    <w:rsid w:val="000E0DA5"/>
    <w:rsid w:val="000E2263"/>
    <w:rsid w:val="000E6F50"/>
    <w:rsid w:val="00102C36"/>
    <w:rsid w:val="00102C94"/>
    <w:rsid w:val="00102D26"/>
    <w:rsid w:val="00103CCD"/>
    <w:rsid w:val="0010720F"/>
    <w:rsid w:val="00107CCD"/>
    <w:rsid w:val="0011663F"/>
    <w:rsid w:val="00120320"/>
    <w:rsid w:val="00123157"/>
    <w:rsid w:val="0012462C"/>
    <w:rsid w:val="00125936"/>
    <w:rsid w:val="001305B3"/>
    <w:rsid w:val="00132030"/>
    <w:rsid w:val="00144BCB"/>
    <w:rsid w:val="00145071"/>
    <w:rsid w:val="00156D84"/>
    <w:rsid w:val="001579A9"/>
    <w:rsid w:val="00157DC7"/>
    <w:rsid w:val="00161EB1"/>
    <w:rsid w:val="00163786"/>
    <w:rsid w:val="0016587F"/>
    <w:rsid w:val="00173E3A"/>
    <w:rsid w:val="00182502"/>
    <w:rsid w:val="001848C3"/>
    <w:rsid w:val="0018507C"/>
    <w:rsid w:val="001960C1"/>
    <w:rsid w:val="00196CD8"/>
    <w:rsid w:val="001A0D9A"/>
    <w:rsid w:val="001A1FA9"/>
    <w:rsid w:val="001A2DA8"/>
    <w:rsid w:val="001A7030"/>
    <w:rsid w:val="001B1976"/>
    <w:rsid w:val="001B308F"/>
    <w:rsid w:val="001C2EB1"/>
    <w:rsid w:val="001C541B"/>
    <w:rsid w:val="001D7537"/>
    <w:rsid w:val="001E4EB9"/>
    <w:rsid w:val="001F03AF"/>
    <w:rsid w:val="001F7E2D"/>
    <w:rsid w:val="0020382D"/>
    <w:rsid w:val="0021288E"/>
    <w:rsid w:val="0022299A"/>
    <w:rsid w:val="00225306"/>
    <w:rsid w:val="002268FC"/>
    <w:rsid w:val="0022764D"/>
    <w:rsid w:val="0023193A"/>
    <w:rsid w:val="00231FFF"/>
    <w:rsid w:val="0024037F"/>
    <w:rsid w:val="00242C60"/>
    <w:rsid w:val="00251256"/>
    <w:rsid w:val="002578BD"/>
    <w:rsid w:val="00262698"/>
    <w:rsid w:val="00263EDC"/>
    <w:rsid w:val="00264467"/>
    <w:rsid w:val="002658F3"/>
    <w:rsid w:val="00270508"/>
    <w:rsid w:val="00273B4C"/>
    <w:rsid w:val="002747D2"/>
    <w:rsid w:val="00284354"/>
    <w:rsid w:val="00284402"/>
    <w:rsid w:val="00284B02"/>
    <w:rsid w:val="00290A74"/>
    <w:rsid w:val="00291C1F"/>
    <w:rsid w:val="002A4FE7"/>
    <w:rsid w:val="002A5737"/>
    <w:rsid w:val="002B0799"/>
    <w:rsid w:val="002B14DD"/>
    <w:rsid w:val="002B264E"/>
    <w:rsid w:val="002B2A6C"/>
    <w:rsid w:val="002B4118"/>
    <w:rsid w:val="002B50D0"/>
    <w:rsid w:val="002B61A9"/>
    <w:rsid w:val="002B6D91"/>
    <w:rsid w:val="002B79E2"/>
    <w:rsid w:val="002C6BF8"/>
    <w:rsid w:val="002D1EBA"/>
    <w:rsid w:val="002D43EB"/>
    <w:rsid w:val="002D60D4"/>
    <w:rsid w:val="002E1489"/>
    <w:rsid w:val="002E3D37"/>
    <w:rsid w:val="002F1F56"/>
    <w:rsid w:val="002F473F"/>
    <w:rsid w:val="002F503C"/>
    <w:rsid w:val="00301CB0"/>
    <w:rsid w:val="003123E9"/>
    <w:rsid w:val="00314A4F"/>
    <w:rsid w:val="00315863"/>
    <w:rsid w:val="00324160"/>
    <w:rsid w:val="0032481F"/>
    <w:rsid w:val="00330F86"/>
    <w:rsid w:val="00330FCC"/>
    <w:rsid w:val="00334673"/>
    <w:rsid w:val="003413CF"/>
    <w:rsid w:val="003421A8"/>
    <w:rsid w:val="00344657"/>
    <w:rsid w:val="00345EA4"/>
    <w:rsid w:val="00347B57"/>
    <w:rsid w:val="00350EB0"/>
    <w:rsid w:val="003516FC"/>
    <w:rsid w:val="00355269"/>
    <w:rsid w:val="00356E62"/>
    <w:rsid w:val="00362D80"/>
    <w:rsid w:val="00365AF7"/>
    <w:rsid w:val="003732A1"/>
    <w:rsid w:val="00375B6C"/>
    <w:rsid w:val="003770DD"/>
    <w:rsid w:val="00380C92"/>
    <w:rsid w:val="00380D57"/>
    <w:rsid w:val="00383977"/>
    <w:rsid w:val="00383E9F"/>
    <w:rsid w:val="0038697F"/>
    <w:rsid w:val="0039134E"/>
    <w:rsid w:val="00391A41"/>
    <w:rsid w:val="00395D41"/>
    <w:rsid w:val="00396CB5"/>
    <w:rsid w:val="003A044C"/>
    <w:rsid w:val="003A5375"/>
    <w:rsid w:val="003A5D1C"/>
    <w:rsid w:val="003A5D9A"/>
    <w:rsid w:val="003A5F57"/>
    <w:rsid w:val="003A707E"/>
    <w:rsid w:val="003B030F"/>
    <w:rsid w:val="003B49BC"/>
    <w:rsid w:val="003C2723"/>
    <w:rsid w:val="003C4A02"/>
    <w:rsid w:val="003C532B"/>
    <w:rsid w:val="003D098D"/>
    <w:rsid w:val="003D1F0F"/>
    <w:rsid w:val="003D45EC"/>
    <w:rsid w:val="003D5566"/>
    <w:rsid w:val="003D644B"/>
    <w:rsid w:val="003D6889"/>
    <w:rsid w:val="003D71D0"/>
    <w:rsid w:val="003D728D"/>
    <w:rsid w:val="003E1C26"/>
    <w:rsid w:val="003E6C77"/>
    <w:rsid w:val="00400291"/>
    <w:rsid w:val="00401888"/>
    <w:rsid w:val="00403240"/>
    <w:rsid w:val="0040432B"/>
    <w:rsid w:val="00407C24"/>
    <w:rsid w:val="00407CEC"/>
    <w:rsid w:val="004120BA"/>
    <w:rsid w:val="0041765E"/>
    <w:rsid w:val="00420DEB"/>
    <w:rsid w:val="004212EB"/>
    <w:rsid w:val="00422B82"/>
    <w:rsid w:val="004240F2"/>
    <w:rsid w:val="004322BB"/>
    <w:rsid w:val="00434C23"/>
    <w:rsid w:val="00436461"/>
    <w:rsid w:val="004367D0"/>
    <w:rsid w:val="00436CFF"/>
    <w:rsid w:val="0044740A"/>
    <w:rsid w:val="0045019A"/>
    <w:rsid w:val="00451B37"/>
    <w:rsid w:val="00454AA3"/>
    <w:rsid w:val="0045604C"/>
    <w:rsid w:val="00456831"/>
    <w:rsid w:val="00461A3B"/>
    <w:rsid w:val="00461B2B"/>
    <w:rsid w:val="00462AE0"/>
    <w:rsid w:val="00463B5D"/>
    <w:rsid w:val="0046422A"/>
    <w:rsid w:val="004657D8"/>
    <w:rsid w:val="00472686"/>
    <w:rsid w:val="00473E3E"/>
    <w:rsid w:val="00474C71"/>
    <w:rsid w:val="00474D72"/>
    <w:rsid w:val="00477564"/>
    <w:rsid w:val="00486529"/>
    <w:rsid w:val="00487EFF"/>
    <w:rsid w:val="00494CAE"/>
    <w:rsid w:val="00496DBF"/>
    <w:rsid w:val="0049781F"/>
    <w:rsid w:val="004A5F41"/>
    <w:rsid w:val="004A6119"/>
    <w:rsid w:val="004C20F5"/>
    <w:rsid w:val="004C57F7"/>
    <w:rsid w:val="004C7408"/>
    <w:rsid w:val="004D442A"/>
    <w:rsid w:val="004D5330"/>
    <w:rsid w:val="004D6BAB"/>
    <w:rsid w:val="004E127C"/>
    <w:rsid w:val="004E3ABA"/>
    <w:rsid w:val="004E4504"/>
    <w:rsid w:val="004E4BE4"/>
    <w:rsid w:val="004E4EF8"/>
    <w:rsid w:val="004E66CD"/>
    <w:rsid w:val="004F04D4"/>
    <w:rsid w:val="004F7E15"/>
    <w:rsid w:val="00504774"/>
    <w:rsid w:val="00517163"/>
    <w:rsid w:val="005177CF"/>
    <w:rsid w:val="00525711"/>
    <w:rsid w:val="005267FB"/>
    <w:rsid w:val="00532AC4"/>
    <w:rsid w:val="0053573D"/>
    <w:rsid w:val="00540890"/>
    <w:rsid w:val="00545155"/>
    <w:rsid w:val="00545513"/>
    <w:rsid w:val="005457BD"/>
    <w:rsid w:val="00546B1B"/>
    <w:rsid w:val="00557B88"/>
    <w:rsid w:val="00560C7A"/>
    <w:rsid w:val="005755EC"/>
    <w:rsid w:val="00583808"/>
    <w:rsid w:val="00585943"/>
    <w:rsid w:val="00587B88"/>
    <w:rsid w:val="005A3BCB"/>
    <w:rsid w:val="005A4C16"/>
    <w:rsid w:val="005A6265"/>
    <w:rsid w:val="005A6B89"/>
    <w:rsid w:val="005B0587"/>
    <w:rsid w:val="005B213A"/>
    <w:rsid w:val="005B2808"/>
    <w:rsid w:val="005B39AA"/>
    <w:rsid w:val="005B4F6C"/>
    <w:rsid w:val="005B5569"/>
    <w:rsid w:val="005D01AB"/>
    <w:rsid w:val="005E03DB"/>
    <w:rsid w:val="005F04AA"/>
    <w:rsid w:val="005F1AFD"/>
    <w:rsid w:val="005F57B0"/>
    <w:rsid w:val="0060186A"/>
    <w:rsid w:val="00602FDC"/>
    <w:rsid w:val="00605316"/>
    <w:rsid w:val="006058CD"/>
    <w:rsid w:val="00606CB9"/>
    <w:rsid w:val="00625009"/>
    <w:rsid w:val="006349A3"/>
    <w:rsid w:val="006356D3"/>
    <w:rsid w:val="00643F2B"/>
    <w:rsid w:val="00645973"/>
    <w:rsid w:val="00651112"/>
    <w:rsid w:val="00660D06"/>
    <w:rsid w:val="00661898"/>
    <w:rsid w:val="006638E1"/>
    <w:rsid w:val="00665E51"/>
    <w:rsid w:val="00665EF8"/>
    <w:rsid w:val="0066749D"/>
    <w:rsid w:val="00667B75"/>
    <w:rsid w:val="00673702"/>
    <w:rsid w:val="00674E26"/>
    <w:rsid w:val="00685CC9"/>
    <w:rsid w:val="00690B18"/>
    <w:rsid w:val="00692589"/>
    <w:rsid w:val="006930E3"/>
    <w:rsid w:val="00694982"/>
    <w:rsid w:val="00695962"/>
    <w:rsid w:val="006A02FA"/>
    <w:rsid w:val="006A2CB1"/>
    <w:rsid w:val="006A327D"/>
    <w:rsid w:val="006A331F"/>
    <w:rsid w:val="006A5FC3"/>
    <w:rsid w:val="006A6783"/>
    <w:rsid w:val="006A6F71"/>
    <w:rsid w:val="006A755A"/>
    <w:rsid w:val="006B03DA"/>
    <w:rsid w:val="006B4C22"/>
    <w:rsid w:val="006C2DF1"/>
    <w:rsid w:val="006C5081"/>
    <w:rsid w:val="006D173B"/>
    <w:rsid w:val="006D198C"/>
    <w:rsid w:val="006D3D93"/>
    <w:rsid w:val="006D454B"/>
    <w:rsid w:val="006E3419"/>
    <w:rsid w:val="006E4103"/>
    <w:rsid w:val="006E5C23"/>
    <w:rsid w:val="006F076F"/>
    <w:rsid w:val="006F46A1"/>
    <w:rsid w:val="00700894"/>
    <w:rsid w:val="0070376C"/>
    <w:rsid w:val="007056EF"/>
    <w:rsid w:val="00706050"/>
    <w:rsid w:val="00707EC6"/>
    <w:rsid w:val="0072031E"/>
    <w:rsid w:val="00720A71"/>
    <w:rsid w:val="007220C7"/>
    <w:rsid w:val="0072298B"/>
    <w:rsid w:val="0072586E"/>
    <w:rsid w:val="00726483"/>
    <w:rsid w:val="00726D21"/>
    <w:rsid w:val="007353FB"/>
    <w:rsid w:val="0074700B"/>
    <w:rsid w:val="0074712C"/>
    <w:rsid w:val="007476F1"/>
    <w:rsid w:val="00750912"/>
    <w:rsid w:val="00760C55"/>
    <w:rsid w:val="00760EAC"/>
    <w:rsid w:val="00765C8B"/>
    <w:rsid w:val="00770404"/>
    <w:rsid w:val="00772B8D"/>
    <w:rsid w:val="007748D1"/>
    <w:rsid w:val="00776018"/>
    <w:rsid w:val="00776FFD"/>
    <w:rsid w:val="00781A60"/>
    <w:rsid w:val="00784B44"/>
    <w:rsid w:val="00784DFB"/>
    <w:rsid w:val="00785180"/>
    <w:rsid w:val="00785601"/>
    <w:rsid w:val="007863BB"/>
    <w:rsid w:val="00792B10"/>
    <w:rsid w:val="00795323"/>
    <w:rsid w:val="007A099F"/>
    <w:rsid w:val="007A4750"/>
    <w:rsid w:val="007B463C"/>
    <w:rsid w:val="007B547D"/>
    <w:rsid w:val="007B6147"/>
    <w:rsid w:val="007C151B"/>
    <w:rsid w:val="007C355C"/>
    <w:rsid w:val="007C5C45"/>
    <w:rsid w:val="007D0625"/>
    <w:rsid w:val="007E2196"/>
    <w:rsid w:val="007E4689"/>
    <w:rsid w:val="007E5202"/>
    <w:rsid w:val="007E59BB"/>
    <w:rsid w:val="007E5B87"/>
    <w:rsid w:val="007E6126"/>
    <w:rsid w:val="007E6A60"/>
    <w:rsid w:val="007F1201"/>
    <w:rsid w:val="007F6005"/>
    <w:rsid w:val="007F7B05"/>
    <w:rsid w:val="00802D78"/>
    <w:rsid w:val="00803FAA"/>
    <w:rsid w:val="00804E65"/>
    <w:rsid w:val="00813A45"/>
    <w:rsid w:val="008145E7"/>
    <w:rsid w:val="00814DEB"/>
    <w:rsid w:val="008153E5"/>
    <w:rsid w:val="0081634A"/>
    <w:rsid w:val="00825FF6"/>
    <w:rsid w:val="00827713"/>
    <w:rsid w:val="00832311"/>
    <w:rsid w:val="00841291"/>
    <w:rsid w:val="00841485"/>
    <w:rsid w:val="00853442"/>
    <w:rsid w:val="00854B0E"/>
    <w:rsid w:val="00854B1C"/>
    <w:rsid w:val="008557F8"/>
    <w:rsid w:val="00855AE4"/>
    <w:rsid w:val="00855E71"/>
    <w:rsid w:val="00857DA5"/>
    <w:rsid w:val="00861FEF"/>
    <w:rsid w:val="00872C3C"/>
    <w:rsid w:val="00875E06"/>
    <w:rsid w:val="00877DF6"/>
    <w:rsid w:val="0088150A"/>
    <w:rsid w:val="00881E35"/>
    <w:rsid w:val="00882A14"/>
    <w:rsid w:val="00884721"/>
    <w:rsid w:val="00884DD1"/>
    <w:rsid w:val="00885725"/>
    <w:rsid w:val="00886F16"/>
    <w:rsid w:val="00892F2B"/>
    <w:rsid w:val="00893053"/>
    <w:rsid w:val="00893D08"/>
    <w:rsid w:val="00895E53"/>
    <w:rsid w:val="008A371B"/>
    <w:rsid w:val="008A5BB5"/>
    <w:rsid w:val="008A6468"/>
    <w:rsid w:val="008C1152"/>
    <w:rsid w:val="008C3DF7"/>
    <w:rsid w:val="008C5E42"/>
    <w:rsid w:val="008D6E49"/>
    <w:rsid w:val="008D706C"/>
    <w:rsid w:val="008E563D"/>
    <w:rsid w:val="008E7654"/>
    <w:rsid w:val="008F13A5"/>
    <w:rsid w:val="008F66DC"/>
    <w:rsid w:val="008F76E8"/>
    <w:rsid w:val="008F7DE9"/>
    <w:rsid w:val="0090196F"/>
    <w:rsid w:val="00917096"/>
    <w:rsid w:val="00925A14"/>
    <w:rsid w:val="009325AA"/>
    <w:rsid w:val="00935767"/>
    <w:rsid w:val="00942486"/>
    <w:rsid w:val="00946866"/>
    <w:rsid w:val="0095028C"/>
    <w:rsid w:val="00950BBB"/>
    <w:rsid w:val="00951224"/>
    <w:rsid w:val="00956133"/>
    <w:rsid w:val="0096364E"/>
    <w:rsid w:val="0096691F"/>
    <w:rsid w:val="00973810"/>
    <w:rsid w:val="0097393B"/>
    <w:rsid w:val="00974B74"/>
    <w:rsid w:val="009801EF"/>
    <w:rsid w:val="009813F6"/>
    <w:rsid w:val="00986FA3"/>
    <w:rsid w:val="00990A0C"/>
    <w:rsid w:val="00993D32"/>
    <w:rsid w:val="0099431C"/>
    <w:rsid w:val="00997819"/>
    <w:rsid w:val="009B2535"/>
    <w:rsid w:val="009B2873"/>
    <w:rsid w:val="009B62BF"/>
    <w:rsid w:val="009C2771"/>
    <w:rsid w:val="009C305D"/>
    <w:rsid w:val="009C3B34"/>
    <w:rsid w:val="009C3F24"/>
    <w:rsid w:val="009C409F"/>
    <w:rsid w:val="009C4217"/>
    <w:rsid w:val="009C79D2"/>
    <w:rsid w:val="009D0065"/>
    <w:rsid w:val="009D3EB2"/>
    <w:rsid w:val="009D78F7"/>
    <w:rsid w:val="009E18D0"/>
    <w:rsid w:val="009E3F61"/>
    <w:rsid w:val="009E4046"/>
    <w:rsid w:val="009E4713"/>
    <w:rsid w:val="009E47DC"/>
    <w:rsid w:val="009E5935"/>
    <w:rsid w:val="009F0476"/>
    <w:rsid w:val="009F3E54"/>
    <w:rsid w:val="009F3FC8"/>
    <w:rsid w:val="009F4C50"/>
    <w:rsid w:val="009F50C1"/>
    <w:rsid w:val="009F7EE5"/>
    <w:rsid w:val="009F7FA4"/>
    <w:rsid w:val="00A004A6"/>
    <w:rsid w:val="00A031DA"/>
    <w:rsid w:val="00A03725"/>
    <w:rsid w:val="00A04243"/>
    <w:rsid w:val="00A078A7"/>
    <w:rsid w:val="00A1080D"/>
    <w:rsid w:val="00A10EBD"/>
    <w:rsid w:val="00A16FE4"/>
    <w:rsid w:val="00A244F4"/>
    <w:rsid w:val="00A31A8D"/>
    <w:rsid w:val="00A3255E"/>
    <w:rsid w:val="00A43CF6"/>
    <w:rsid w:val="00A44DDB"/>
    <w:rsid w:val="00A4649D"/>
    <w:rsid w:val="00A51F81"/>
    <w:rsid w:val="00A5334B"/>
    <w:rsid w:val="00A56F99"/>
    <w:rsid w:val="00A633EA"/>
    <w:rsid w:val="00A70164"/>
    <w:rsid w:val="00A72470"/>
    <w:rsid w:val="00A732F8"/>
    <w:rsid w:val="00A76095"/>
    <w:rsid w:val="00A76C24"/>
    <w:rsid w:val="00A806D5"/>
    <w:rsid w:val="00A86448"/>
    <w:rsid w:val="00A87B0D"/>
    <w:rsid w:val="00A9437F"/>
    <w:rsid w:val="00A944F0"/>
    <w:rsid w:val="00A97210"/>
    <w:rsid w:val="00AA5068"/>
    <w:rsid w:val="00AA5F41"/>
    <w:rsid w:val="00AA7E10"/>
    <w:rsid w:val="00AB04ED"/>
    <w:rsid w:val="00AB4BF5"/>
    <w:rsid w:val="00AB6EF0"/>
    <w:rsid w:val="00AC1A9B"/>
    <w:rsid w:val="00AD0902"/>
    <w:rsid w:val="00AD6575"/>
    <w:rsid w:val="00AE0810"/>
    <w:rsid w:val="00AE1735"/>
    <w:rsid w:val="00AE268E"/>
    <w:rsid w:val="00AE610D"/>
    <w:rsid w:val="00AE6341"/>
    <w:rsid w:val="00AE67AF"/>
    <w:rsid w:val="00AE7439"/>
    <w:rsid w:val="00AF0298"/>
    <w:rsid w:val="00AF0F4B"/>
    <w:rsid w:val="00AF20C0"/>
    <w:rsid w:val="00AF7819"/>
    <w:rsid w:val="00B022B4"/>
    <w:rsid w:val="00B03AB1"/>
    <w:rsid w:val="00B04D9A"/>
    <w:rsid w:val="00B06158"/>
    <w:rsid w:val="00B0673F"/>
    <w:rsid w:val="00B06A3E"/>
    <w:rsid w:val="00B11938"/>
    <w:rsid w:val="00B12A78"/>
    <w:rsid w:val="00B136D3"/>
    <w:rsid w:val="00B21C30"/>
    <w:rsid w:val="00B220EA"/>
    <w:rsid w:val="00B279A4"/>
    <w:rsid w:val="00B33D21"/>
    <w:rsid w:val="00B37152"/>
    <w:rsid w:val="00B43F5E"/>
    <w:rsid w:val="00B47657"/>
    <w:rsid w:val="00B6141F"/>
    <w:rsid w:val="00B705AD"/>
    <w:rsid w:val="00B750EC"/>
    <w:rsid w:val="00B81A9F"/>
    <w:rsid w:val="00B82175"/>
    <w:rsid w:val="00B85619"/>
    <w:rsid w:val="00B87745"/>
    <w:rsid w:val="00B91883"/>
    <w:rsid w:val="00B93568"/>
    <w:rsid w:val="00B956F6"/>
    <w:rsid w:val="00BB18ED"/>
    <w:rsid w:val="00BB2CCB"/>
    <w:rsid w:val="00BB3B79"/>
    <w:rsid w:val="00BB51BD"/>
    <w:rsid w:val="00BB5FB7"/>
    <w:rsid w:val="00BB7245"/>
    <w:rsid w:val="00BD3580"/>
    <w:rsid w:val="00BD4680"/>
    <w:rsid w:val="00BE1D91"/>
    <w:rsid w:val="00BF0079"/>
    <w:rsid w:val="00BF0608"/>
    <w:rsid w:val="00BF5061"/>
    <w:rsid w:val="00BF75FD"/>
    <w:rsid w:val="00BF76FD"/>
    <w:rsid w:val="00C02958"/>
    <w:rsid w:val="00C031DA"/>
    <w:rsid w:val="00C0406C"/>
    <w:rsid w:val="00C04479"/>
    <w:rsid w:val="00C114E0"/>
    <w:rsid w:val="00C12239"/>
    <w:rsid w:val="00C226FF"/>
    <w:rsid w:val="00C233B5"/>
    <w:rsid w:val="00C23DCF"/>
    <w:rsid w:val="00C26DFA"/>
    <w:rsid w:val="00C276CB"/>
    <w:rsid w:val="00C37F4E"/>
    <w:rsid w:val="00C41A7B"/>
    <w:rsid w:val="00C50B27"/>
    <w:rsid w:val="00C52D52"/>
    <w:rsid w:val="00C5315C"/>
    <w:rsid w:val="00C54805"/>
    <w:rsid w:val="00C55102"/>
    <w:rsid w:val="00C61177"/>
    <w:rsid w:val="00C62950"/>
    <w:rsid w:val="00C65381"/>
    <w:rsid w:val="00C6733C"/>
    <w:rsid w:val="00C70C27"/>
    <w:rsid w:val="00C74D6F"/>
    <w:rsid w:val="00C76202"/>
    <w:rsid w:val="00C76E55"/>
    <w:rsid w:val="00C76F29"/>
    <w:rsid w:val="00C83AE5"/>
    <w:rsid w:val="00C86433"/>
    <w:rsid w:val="00C93F30"/>
    <w:rsid w:val="00CA5831"/>
    <w:rsid w:val="00CA58A4"/>
    <w:rsid w:val="00CB4E49"/>
    <w:rsid w:val="00CC447A"/>
    <w:rsid w:val="00CD1278"/>
    <w:rsid w:val="00CD19BA"/>
    <w:rsid w:val="00CD1D5E"/>
    <w:rsid w:val="00CE0381"/>
    <w:rsid w:val="00CE43A2"/>
    <w:rsid w:val="00CE6A66"/>
    <w:rsid w:val="00CF37EF"/>
    <w:rsid w:val="00CF44F1"/>
    <w:rsid w:val="00CF4526"/>
    <w:rsid w:val="00D006CD"/>
    <w:rsid w:val="00D10978"/>
    <w:rsid w:val="00D15F59"/>
    <w:rsid w:val="00D176F1"/>
    <w:rsid w:val="00D22BCD"/>
    <w:rsid w:val="00D2724F"/>
    <w:rsid w:val="00D275F4"/>
    <w:rsid w:val="00D3024A"/>
    <w:rsid w:val="00D3588A"/>
    <w:rsid w:val="00D37028"/>
    <w:rsid w:val="00D43654"/>
    <w:rsid w:val="00D447EE"/>
    <w:rsid w:val="00D474E5"/>
    <w:rsid w:val="00D50364"/>
    <w:rsid w:val="00D50880"/>
    <w:rsid w:val="00D61051"/>
    <w:rsid w:val="00D6246B"/>
    <w:rsid w:val="00D62665"/>
    <w:rsid w:val="00D70174"/>
    <w:rsid w:val="00D76421"/>
    <w:rsid w:val="00D7661F"/>
    <w:rsid w:val="00D80FED"/>
    <w:rsid w:val="00D82E68"/>
    <w:rsid w:val="00D8316B"/>
    <w:rsid w:val="00D878B9"/>
    <w:rsid w:val="00D90613"/>
    <w:rsid w:val="00D9222B"/>
    <w:rsid w:val="00D950E7"/>
    <w:rsid w:val="00DA0200"/>
    <w:rsid w:val="00DA570E"/>
    <w:rsid w:val="00DB0B0F"/>
    <w:rsid w:val="00DB13B9"/>
    <w:rsid w:val="00DB14A4"/>
    <w:rsid w:val="00DB454F"/>
    <w:rsid w:val="00DB5FA0"/>
    <w:rsid w:val="00DE5E43"/>
    <w:rsid w:val="00DF0D3B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308C2"/>
    <w:rsid w:val="00E31ADA"/>
    <w:rsid w:val="00E32F2B"/>
    <w:rsid w:val="00E35305"/>
    <w:rsid w:val="00E36132"/>
    <w:rsid w:val="00E40938"/>
    <w:rsid w:val="00E4370D"/>
    <w:rsid w:val="00E44BAD"/>
    <w:rsid w:val="00E506FE"/>
    <w:rsid w:val="00E5452E"/>
    <w:rsid w:val="00E556D7"/>
    <w:rsid w:val="00E6017E"/>
    <w:rsid w:val="00E62048"/>
    <w:rsid w:val="00E62DD2"/>
    <w:rsid w:val="00E64E06"/>
    <w:rsid w:val="00E66575"/>
    <w:rsid w:val="00E66CD3"/>
    <w:rsid w:val="00E741A5"/>
    <w:rsid w:val="00E82B91"/>
    <w:rsid w:val="00E831B2"/>
    <w:rsid w:val="00E84CE7"/>
    <w:rsid w:val="00E879F5"/>
    <w:rsid w:val="00E91406"/>
    <w:rsid w:val="00E93C96"/>
    <w:rsid w:val="00E94D4A"/>
    <w:rsid w:val="00EA4490"/>
    <w:rsid w:val="00EA787B"/>
    <w:rsid w:val="00EB202C"/>
    <w:rsid w:val="00EB311E"/>
    <w:rsid w:val="00EB478E"/>
    <w:rsid w:val="00EB61ED"/>
    <w:rsid w:val="00EB6FF8"/>
    <w:rsid w:val="00EC1AC7"/>
    <w:rsid w:val="00EC6055"/>
    <w:rsid w:val="00ED3E93"/>
    <w:rsid w:val="00ED4EFB"/>
    <w:rsid w:val="00EE168A"/>
    <w:rsid w:val="00EE2C38"/>
    <w:rsid w:val="00EE6BC5"/>
    <w:rsid w:val="00EE7260"/>
    <w:rsid w:val="00F05120"/>
    <w:rsid w:val="00F05387"/>
    <w:rsid w:val="00F05FF7"/>
    <w:rsid w:val="00F0757D"/>
    <w:rsid w:val="00F07D8E"/>
    <w:rsid w:val="00F10FB3"/>
    <w:rsid w:val="00F16373"/>
    <w:rsid w:val="00F16ACC"/>
    <w:rsid w:val="00F171A6"/>
    <w:rsid w:val="00F326E8"/>
    <w:rsid w:val="00F33BD3"/>
    <w:rsid w:val="00F3570E"/>
    <w:rsid w:val="00F372E4"/>
    <w:rsid w:val="00F37F50"/>
    <w:rsid w:val="00F403B4"/>
    <w:rsid w:val="00F40A75"/>
    <w:rsid w:val="00F410AF"/>
    <w:rsid w:val="00F50AB1"/>
    <w:rsid w:val="00F51FEB"/>
    <w:rsid w:val="00F5325B"/>
    <w:rsid w:val="00F53E77"/>
    <w:rsid w:val="00F55829"/>
    <w:rsid w:val="00F6030D"/>
    <w:rsid w:val="00F705AF"/>
    <w:rsid w:val="00F720EE"/>
    <w:rsid w:val="00F7402B"/>
    <w:rsid w:val="00F74B6C"/>
    <w:rsid w:val="00F81C6E"/>
    <w:rsid w:val="00F874AF"/>
    <w:rsid w:val="00F90A71"/>
    <w:rsid w:val="00F92AFC"/>
    <w:rsid w:val="00F92F93"/>
    <w:rsid w:val="00F95F92"/>
    <w:rsid w:val="00F9608F"/>
    <w:rsid w:val="00F96E08"/>
    <w:rsid w:val="00FA3109"/>
    <w:rsid w:val="00FA514D"/>
    <w:rsid w:val="00FA6474"/>
    <w:rsid w:val="00FA719D"/>
    <w:rsid w:val="00FA7544"/>
    <w:rsid w:val="00FB1B2C"/>
    <w:rsid w:val="00FB7943"/>
    <w:rsid w:val="00FC18BE"/>
    <w:rsid w:val="00FC345E"/>
    <w:rsid w:val="00FC4898"/>
    <w:rsid w:val="00FC49E4"/>
    <w:rsid w:val="00FC615F"/>
    <w:rsid w:val="00FD0B2F"/>
    <w:rsid w:val="00FD59BA"/>
    <w:rsid w:val="00FD61C0"/>
    <w:rsid w:val="00FE0FDF"/>
    <w:rsid w:val="00FE2CA8"/>
    <w:rsid w:val="00FE4E34"/>
    <w:rsid w:val="00FF3DC5"/>
    <w:rsid w:val="00FF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D7A2E"/>
  <w15:docId w15:val="{813F82B1-9FC4-47A7-87D7-D5D9B7F2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  <w:style w:type="paragraph" w:styleId="ae">
    <w:name w:val="Body Text"/>
    <w:basedOn w:val="a"/>
    <w:link w:val="af"/>
    <w:semiHidden/>
    <w:rsid w:val="00AE0810"/>
    <w:pPr>
      <w:tabs>
        <w:tab w:val="left" w:pos="851"/>
        <w:tab w:val="left" w:pos="368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AE081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4AE2A-0171-4C7E-8E31-9DC0E018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6072</TotalTime>
  <Pages>7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Ксения Ртищева</cp:lastModifiedBy>
  <cp:revision>90</cp:revision>
  <cp:lastPrinted>2020-10-29T05:17:00Z</cp:lastPrinted>
  <dcterms:created xsi:type="dcterms:W3CDTF">2020-09-30T15:54:00Z</dcterms:created>
  <dcterms:modified xsi:type="dcterms:W3CDTF">2021-05-08T12:34:00Z</dcterms:modified>
</cp:coreProperties>
</file>