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TUGAS </w:t>
      </w:r>
    </w:p>
    <w:p w:rsidR="00000000" w:rsidDel="00000000" w:rsidP="00000000" w:rsidRDefault="00000000" w:rsidRPr="00000000" w14:paraId="00000002">
      <w:pPr>
        <w:spacing w:line="360" w:lineRule="auto"/>
        <w:ind w:right="-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ANALISIS DATA HEPATITIS MENGGUNAKAN POWER BI </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untuk memenuhi tugas Mata Kuliah Proyek Sains Data</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Pengampu: EKA MALA SARI ROCHMAN, S.Kom.M.Kom</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0362" cy="2619393"/>
            <wp:effectExtent b="0" l="0" r="0" t="0"/>
            <wp:docPr id="2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750362" cy="261939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SYAYID AL AZIZ</w:t>
        <w:tab/>
        <w:t xml:space="preserve">210411100008</w:t>
      </w:r>
    </w:p>
    <w:p w:rsidR="00000000" w:rsidDel="00000000" w:rsidP="00000000" w:rsidRDefault="00000000" w:rsidRPr="00000000" w14:paraId="00000009">
      <w:pPr>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PRODI TEKNIK INFORMATIKA</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JURUSAN TEKNIK INFORMATIKA</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TEKNIK</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TRUNOJOYO MADURA</w:t>
      </w:r>
    </w:p>
    <w:p w:rsidR="00000000" w:rsidDel="00000000" w:rsidP="00000000" w:rsidRDefault="00000000" w:rsidRPr="00000000" w14:paraId="00000011">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12">
      <w:pPr>
        <w:numPr>
          <w:ilvl w:val="0"/>
          <w:numId w:val="1"/>
        </w:numPr>
        <w:spacing w:line="360" w:lineRule="auto"/>
        <w:ind w:left="566.929133858267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Latar Belakang</w:t>
      </w:r>
    </w:p>
    <w:p w:rsidR="00000000" w:rsidDel="00000000" w:rsidP="00000000" w:rsidRDefault="00000000" w:rsidRPr="00000000" w14:paraId="00000013">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Hepatitis adalah istilah umum yang digunakan untuk merujuk pada peradangan hati. Ini bisa disebabkan oleh berbagai faktor, termasuk infeksi virus, konsumsi alkohol berlebihan, penyakit autoimun, paparan zat beracun, atau kondisi medis lainnya. Hepatitis dapat memiliki berbagai latar belakang tergantung pada jenisnya. Hepatitis A, B, C, D, dan E. Gejala hepatitis dapat berupa kelelahan, penyakit kuning (kulit dan mata menguning), urin berwarna gelap, sakit perut, kehilangan nafsu makan, dan gejala mirip flu. Namun, beberapa orang dengan hepatitis mungkin hanya memiliki gejala ringan atau tanpa gejala sama sekali, sehingga deteksi dini dan diagnosis menjadi sulit. Langkah-langkah pencegahan hepatitis termasuk vaksinasi (tersedia untuk hepatitis A dan B), menjaga kebersihan, menghindari perilaku berisiko tinggi seperti berbagi jarum suntik atau melakukan hubungan seks bebas, dan berhati-hati saat bepergian ke daerah dengan prevalensi hepatitis tinggi. Data yang digunakan pada analisis ini berupa data hepatitis dengan beberapa gejala yang umumnya dialami oleh penderitanya.</w:t>
      </w:r>
    </w:p>
    <w:p w:rsidR="00000000" w:rsidDel="00000000" w:rsidP="00000000" w:rsidRDefault="00000000" w:rsidRPr="00000000" w14:paraId="00000014">
      <w:pPr>
        <w:numPr>
          <w:ilvl w:val="0"/>
          <w:numId w:val="1"/>
        </w:numPr>
        <w:spacing w:line="360" w:lineRule="auto"/>
        <w:ind w:left="566.929133858267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Analisis Data</w:t>
      </w:r>
    </w:p>
    <w:p w:rsidR="00000000" w:rsidDel="00000000" w:rsidP="00000000" w:rsidRDefault="00000000" w:rsidRPr="00000000" w14:paraId="00000015">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yang digunakan pada analisis ini merupakan data sekunder berupa data hepatitis dengan record data sebanyak 155, data diperoleh pada  url halaman ini: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https://www.kaggle.com/datasets/codebreaker619/hepatitis-data</w:t>
        </w:r>
      </w:hyperlink>
      <w:r w:rsidDel="00000000" w:rsidR="00000000" w:rsidRPr="00000000">
        <w:rPr>
          <w:rFonts w:ascii="Times New Roman" w:cs="Times New Roman" w:eastAsia="Times New Roman" w:hAnsi="Times New Roman"/>
          <w:sz w:val="24"/>
          <w:szCs w:val="24"/>
          <w:rtl w:val="0"/>
        </w:rPr>
        <w:t xml:space="preserve">. Berikut merupakan hasil analisis dari fitur atau kolom yang terdapat pada dataset di atas antara lain:</w:t>
      </w:r>
    </w:p>
    <w:p w:rsidR="00000000" w:rsidDel="00000000" w:rsidP="00000000" w:rsidRDefault="00000000" w:rsidRPr="00000000" w14:paraId="00000016">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(usia): usia dari penderita hepatitis dengan rentang 7-78 tahun.</w:t>
      </w:r>
    </w:p>
    <w:p w:rsidR="00000000" w:rsidDel="00000000" w:rsidP="00000000" w:rsidRDefault="00000000" w:rsidRPr="00000000" w14:paraId="00000017">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gender (jenis kelamin): jenis kelamin yaitu male atau female.</w:t>
      </w:r>
    </w:p>
    <w:p w:rsidR="00000000" w:rsidDel="00000000" w:rsidP="00000000" w:rsidRDefault="00000000" w:rsidRPr="00000000" w14:paraId="00000018">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steroid: penggunaan obat jenis steroid bernilai false atau true.</w:t>
      </w:r>
    </w:p>
    <w:p w:rsidR="00000000" w:rsidDel="00000000" w:rsidP="00000000" w:rsidRDefault="00000000" w:rsidRPr="00000000" w14:paraId="00000019">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antivirals: penggunaan obat jenis antivirals bernilai false atau true.</w:t>
      </w:r>
    </w:p>
    <w:p w:rsidR="00000000" w:rsidDel="00000000" w:rsidP="00000000" w:rsidRDefault="00000000" w:rsidRPr="00000000" w14:paraId="0000001A">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fatigue: gejala kelelahan bernilai false atau true.</w:t>
      </w:r>
    </w:p>
    <w:p w:rsidR="00000000" w:rsidDel="00000000" w:rsidP="00000000" w:rsidRDefault="00000000" w:rsidRPr="00000000" w14:paraId="0000001B">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malaise: gejala kurang enak badan bernilai false atau true.</w:t>
      </w:r>
    </w:p>
    <w:p w:rsidR="00000000" w:rsidDel="00000000" w:rsidP="00000000" w:rsidRDefault="00000000" w:rsidRPr="00000000" w14:paraId="0000001C">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anorexia: gangguan makan ditandai dengan berat badan menurun bernilai false atau true.</w:t>
      </w:r>
    </w:p>
    <w:p w:rsidR="00000000" w:rsidDel="00000000" w:rsidP="00000000" w:rsidRDefault="00000000" w:rsidRPr="00000000" w14:paraId="0000001D">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liver_big: pembesaran ulu hati bernilai false atau true.</w:t>
      </w:r>
    </w:p>
    <w:p w:rsidR="00000000" w:rsidDel="00000000" w:rsidP="00000000" w:rsidRDefault="00000000" w:rsidRPr="00000000" w14:paraId="0000001E">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liver_firm: gejala kondisi hati yang terasa keras atau kaku bernilai true atau false.</w:t>
      </w:r>
    </w:p>
    <w:p w:rsidR="00000000" w:rsidDel="00000000" w:rsidP="00000000" w:rsidRDefault="00000000" w:rsidRPr="00000000" w14:paraId="0000001F">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spleen_palpable: gangguan pada limpa yang menyentuh area perut.</w:t>
      </w:r>
    </w:p>
    <w:p w:rsidR="00000000" w:rsidDel="00000000" w:rsidP="00000000" w:rsidRDefault="00000000" w:rsidRPr="00000000" w14:paraId="00000020">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spiders: gejala peningkatan pembuluh darah terjadi pada permukaan kulit bernilai false atau true.</w:t>
      </w:r>
    </w:p>
    <w:p w:rsidR="00000000" w:rsidDel="00000000" w:rsidP="00000000" w:rsidRDefault="00000000" w:rsidRPr="00000000" w14:paraId="00000021">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ascites: penumpukan cairan berlebih di rongga perut bernilai false atau true.</w:t>
      </w:r>
    </w:p>
    <w:p w:rsidR="00000000" w:rsidDel="00000000" w:rsidP="00000000" w:rsidRDefault="00000000" w:rsidRPr="00000000" w14:paraId="00000022">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varices: pembengkakan pembuluh darah pada tubuh bernilai false atau true.</w:t>
      </w:r>
    </w:p>
    <w:p w:rsidR="00000000" w:rsidDel="00000000" w:rsidP="00000000" w:rsidRDefault="00000000" w:rsidRPr="00000000" w14:paraId="00000023">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bilirubin: gejala pemecahan hemoglobin dari sel darah merah bernilai 0.39, 0.80, 1.20, 2.00, 3.00, 4.00.</w:t>
      </w:r>
    </w:p>
    <w:p w:rsidR="00000000" w:rsidDel="00000000" w:rsidP="00000000" w:rsidRDefault="00000000" w:rsidRPr="00000000" w14:paraId="00000024">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alk_phosphate: gejala kadar alp yang tinggi pada darah bernilai 33, 80, 120, 160, 200, 250.</w:t>
      </w:r>
    </w:p>
    <w:p w:rsidR="00000000" w:rsidDel="00000000" w:rsidP="00000000" w:rsidRDefault="00000000" w:rsidRPr="00000000" w14:paraId="00000025">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sgot: gejala kadar sgot yang tinggi pada darah bernilai false atau true.</w:t>
      </w:r>
    </w:p>
    <w:p w:rsidR="00000000" w:rsidDel="00000000" w:rsidP="00000000" w:rsidRDefault="00000000" w:rsidRPr="00000000" w14:paraId="00000026">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albumin: kadar albumin dalam darah bernilai 2.1, 3.0, 3.8, 4.5, 5.0, 6.0</w:t>
      </w:r>
    </w:p>
    <w:p w:rsidR="00000000" w:rsidDel="00000000" w:rsidP="00000000" w:rsidRDefault="00000000" w:rsidRPr="00000000" w14:paraId="00000027">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protime: tes lab yang menunjukan seberapa cepat darah dapat membeku bernilai 10, 20, 30, 40, 50, 60, 70, 80, 90</w:t>
      </w:r>
    </w:p>
    <w:p w:rsidR="00000000" w:rsidDel="00000000" w:rsidP="00000000" w:rsidRDefault="00000000" w:rsidRPr="00000000" w14:paraId="00000028">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histology: pengambilan sampel jaringan hati bernilai false atau true.</w:t>
      </w:r>
    </w:p>
    <w:p w:rsidR="00000000" w:rsidDel="00000000" w:rsidP="00000000" w:rsidRDefault="00000000" w:rsidRPr="00000000" w14:paraId="00000029">
      <w:pPr>
        <w:numPr>
          <w:ilvl w:val="0"/>
          <w:numId w:val="2"/>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bernilai die atau live.</w:t>
      </w:r>
    </w:p>
    <w:p w:rsidR="00000000" w:rsidDel="00000000" w:rsidP="00000000" w:rsidRDefault="00000000" w:rsidRPr="00000000" w14:paraId="0000002A">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analisis di atas kolom-kolom tersebut mencakup beberapa gejala yang telah diketahui dari pasien yang mengidap penyakit hepatitis serta dari beberapa fitur tersebut juga mencakup hasil tes yang telah dilakukan oleh pasien seperti bilirubin, alk phosphate, sgot dan protime. Data tersebut akan menggambarkan berdasarkan gejala yang dialami oleh pasien yang mengidap penyakit hepatitis tersebut apakah mereka dapat bertahan hidup atau meninggal.</w:t>
      </w:r>
    </w:p>
    <w:p w:rsidR="00000000" w:rsidDel="00000000" w:rsidP="00000000" w:rsidRDefault="00000000" w:rsidRPr="00000000" w14:paraId="0000002B">
      <w:pPr>
        <w:numPr>
          <w:ilvl w:val="0"/>
          <w:numId w:val="1"/>
        </w:numPr>
        <w:spacing w:line="360" w:lineRule="auto"/>
        <w:ind w:left="566.929133858267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Visualisasi Data</w:t>
      </w:r>
    </w:p>
    <w:p w:rsidR="00000000" w:rsidDel="00000000" w:rsidP="00000000" w:rsidRDefault="00000000" w:rsidRPr="00000000" w14:paraId="0000002C">
      <w:pPr>
        <w:spacing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analisis yang telah dilakukan terdapat 20 fitur atau kolom pada data hepatitis yang akan digunakan berikut merupakan visualisasi data dari masing-masing fitur antara lain: </w:t>
      </w:r>
    </w:p>
    <w:p w:rsidR="00000000" w:rsidDel="00000000" w:rsidP="00000000" w:rsidRDefault="00000000" w:rsidRPr="00000000" w14:paraId="0000002D">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w:t>
      </w:r>
    </w:p>
    <w:p w:rsidR="00000000" w:rsidDel="00000000" w:rsidP="00000000" w:rsidRDefault="00000000" w:rsidRPr="00000000" w14:paraId="0000002E">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50664"/>
            <wp:effectExtent b="12700" l="12700" r="12700" t="1270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26400" cy="24506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1. Grafik Data Usia</w:t>
      </w:r>
      <w:r w:rsidDel="00000000" w:rsidR="00000000" w:rsidRPr="00000000">
        <w:rPr>
          <w:rtl w:val="0"/>
        </w:rPr>
      </w:r>
    </w:p>
    <w:p w:rsidR="00000000" w:rsidDel="00000000" w:rsidP="00000000" w:rsidRDefault="00000000" w:rsidRPr="00000000" w14:paraId="00000030">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gender</w:t>
      </w:r>
    </w:p>
    <w:p w:rsidR="00000000" w:rsidDel="00000000" w:rsidP="00000000" w:rsidRDefault="00000000" w:rsidRPr="00000000" w14:paraId="00000032">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7426" cy="2410912"/>
            <wp:effectExtent b="12700" l="12700" r="12700" t="1270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27426" cy="24109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2. Grafik Data Gender</w:t>
      </w:r>
      <w:r w:rsidDel="00000000" w:rsidR="00000000" w:rsidRPr="00000000">
        <w:rPr>
          <w:rtl w:val="0"/>
        </w:rPr>
      </w:r>
    </w:p>
    <w:p w:rsidR="00000000" w:rsidDel="00000000" w:rsidP="00000000" w:rsidRDefault="00000000" w:rsidRPr="00000000" w14:paraId="00000034">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steroid</w:t>
      </w:r>
    </w:p>
    <w:p w:rsidR="00000000" w:rsidDel="00000000" w:rsidP="00000000" w:rsidRDefault="00000000" w:rsidRPr="00000000" w14:paraId="00000035">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26400"/>
            <wp:effectExtent b="12700" l="12700" r="12700" t="12700"/>
            <wp:docPr id="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426400" cy="242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3. Grafik Data Steroid</w:t>
      </w:r>
      <w:r w:rsidDel="00000000" w:rsidR="00000000" w:rsidRPr="00000000">
        <w:rPr>
          <w:rtl w:val="0"/>
        </w:rPr>
      </w:r>
    </w:p>
    <w:p w:rsidR="00000000" w:rsidDel="00000000" w:rsidP="00000000" w:rsidRDefault="00000000" w:rsidRPr="00000000" w14:paraId="00000037">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antiviral</w:t>
      </w:r>
    </w:p>
    <w:p w:rsidR="00000000" w:rsidDel="00000000" w:rsidP="00000000" w:rsidRDefault="00000000" w:rsidRPr="00000000" w14:paraId="00000038">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398670"/>
            <wp:effectExtent b="12700" l="12700" r="12700" t="1270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26400" cy="23986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4. Grafik Data Antiviral</w:t>
      </w:r>
      <w:r w:rsidDel="00000000" w:rsidR="00000000" w:rsidRPr="00000000">
        <w:rPr>
          <w:rtl w:val="0"/>
        </w:rPr>
      </w:r>
    </w:p>
    <w:p w:rsidR="00000000" w:rsidDel="00000000" w:rsidP="00000000" w:rsidRDefault="00000000" w:rsidRPr="00000000" w14:paraId="0000003A">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fatigue</w:t>
      </w:r>
    </w:p>
    <w:p w:rsidR="00000000" w:rsidDel="00000000" w:rsidP="00000000" w:rsidRDefault="00000000" w:rsidRPr="00000000" w14:paraId="0000003C">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19467"/>
            <wp:effectExtent b="12700" l="12700" r="12700" t="1270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426400" cy="24194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5. Grafik Data Fatigue</w:t>
      </w:r>
      <w:r w:rsidDel="00000000" w:rsidR="00000000" w:rsidRPr="00000000">
        <w:rPr>
          <w:rtl w:val="0"/>
        </w:rPr>
      </w:r>
    </w:p>
    <w:p w:rsidR="00000000" w:rsidDel="00000000" w:rsidP="00000000" w:rsidRDefault="00000000" w:rsidRPr="00000000" w14:paraId="0000003E">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malaise</w:t>
      </w:r>
    </w:p>
    <w:p w:rsidR="00000000" w:rsidDel="00000000" w:rsidP="00000000" w:rsidRDefault="00000000" w:rsidRPr="00000000" w14:paraId="0000003F">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09069"/>
            <wp:effectExtent b="12700" l="12700" r="12700" t="1270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426400" cy="24090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6. Grafik Data Malaise</w:t>
      </w:r>
      <w:r w:rsidDel="00000000" w:rsidR="00000000" w:rsidRPr="00000000">
        <w:rPr>
          <w:rtl w:val="0"/>
        </w:rPr>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anorexia</w:t>
      </w:r>
    </w:p>
    <w:p w:rsidR="00000000" w:rsidDel="00000000" w:rsidP="00000000" w:rsidRDefault="00000000" w:rsidRPr="00000000" w14:paraId="00000043">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26400"/>
            <wp:effectExtent b="12700" l="12700" r="12700" t="1270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426400" cy="242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7. Grafik Data Anorexia</w:t>
      </w:r>
      <w:r w:rsidDel="00000000" w:rsidR="00000000" w:rsidRPr="00000000">
        <w:rPr>
          <w:rtl w:val="0"/>
        </w:rPr>
      </w:r>
    </w:p>
    <w:p w:rsidR="00000000" w:rsidDel="00000000" w:rsidP="00000000" w:rsidRDefault="00000000" w:rsidRPr="00000000" w14:paraId="00000045">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liver_big</w:t>
      </w:r>
    </w:p>
    <w:p w:rsidR="00000000" w:rsidDel="00000000" w:rsidP="00000000" w:rsidRDefault="00000000" w:rsidRPr="00000000" w14:paraId="00000046">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47198"/>
            <wp:effectExtent b="12700" l="12700" r="12700" t="12700"/>
            <wp:docPr id="2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426400" cy="24471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8. Grafik Data Liver Big</w:t>
      </w:r>
      <w:r w:rsidDel="00000000" w:rsidR="00000000" w:rsidRPr="00000000">
        <w:rPr>
          <w:rtl w:val="0"/>
        </w:rPr>
      </w:r>
    </w:p>
    <w:p w:rsidR="00000000" w:rsidDel="00000000" w:rsidP="00000000" w:rsidRDefault="00000000" w:rsidRPr="00000000" w14:paraId="00000048">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liver_firm</w:t>
      </w:r>
    </w:p>
    <w:p w:rsidR="00000000" w:rsidDel="00000000" w:rsidP="00000000" w:rsidRDefault="00000000" w:rsidRPr="00000000" w14:paraId="00000049">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16694"/>
            <wp:effectExtent b="12700" l="12700" r="12700" t="1270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426400" cy="24166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9. Grafik Data Liver Firm</w:t>
      </w:r>
      <w:r w:rsidDel="00000000" w:rsidR="00000000" w:rsidRPr="00000000">
        <w:rPr>
          <w:rtl w:val="0"/>
        </w:rPr>
      </w:r>
    </w:p>
    <w:p w:rsidR="00000000" w:rsidDel="00000000" w:rsidP="00000000" w:rsidRDefault="00000000" w:rsidRPr="00000000" w14:paraId="0000004B">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spleen_palpable</w:t>
      </w:r>
    </w:p>
    <w:p w:rsidR="00000000" w:rsidDel="00000000" w:rsidP="00000000" w:rsidRDefault="00000000" w:rsidRPr="00000000" w14:paraId="0000004C">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26400"/>
            <wp:effectExtent b="12700" l="12700" r="12700" t="12700"/>
            <wp:docPr id="2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426400" cy="242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10. Grafik Data Spleen Palpable</w:t>
      </w:r>
      <w:r w:rsidDel="00000000" w:rsidR="00000000" w:rsidRPr="00000000">
        <w:rPr>
          <w:rtl w:val="0"/>
        </w:rPr>
      </w:r>
    </w:p>
    <w:p w:rsidR="00000000" w:rsidDel="00000000" w:rsidP="00000000" w:rsidRDefault="00000000" w:rsidRPr="00000000" w14:paraId="0000004E">
      <w:pPr>
        <w:spacing w:line="360" w:lineRule="auto"/>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spiders</w:t>
      </w:r>
    </w:p>
    <w:p w:rsidR="00000000" w:rsidDel="00000000" w:rsidP="00000000" w:rsidRDefault="00000000" w:rsidRPr="00000000" w14:paraId="00000050">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26400"/>
            <wp:effectExtent b="12700" l="12700" r="12700" t="1270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426400" cy="242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1133.8582677165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Gambar 11. Grafik Data Spiders</w:t>
      </w:r>
      <w:r w:rsidDel="00000000" w:rsidR="00000000" w:rsidRPr="00000000">
        <w:rPr>
          <w:rtl w:val="0"/>
        </w:rPr>
      </w:r>
    </w:p>
    <w:p w:rsidR="00000000" w:rsidDel="00000000" w:rsidP="00000000" w:rsidRDefault="00000000" w:rsidRPr="00000000" w14:paraId="00000052">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ascites</w:t>
      </w:r>
    </w:p>
    <w:p w:rsidR="00000000" w:rsidDel="00000000" w:rsidP="00000000" w:rsidRDefault="00000000" w:rsidRPr="00000000" w14:paraId="00000053">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19467"/>
            <wp:effectExtent b="12700" l="12700" r="12700" t="12700"/>
            <wp:docPr id="2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426400" cy="24194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12. Grafik Data Ascites</w:t>
      </w:r>
      <w:r w:rsidDel="00000000" w:rsidR="00000000" w:rsidRPr="00000000">
        <w:rPr>
          <w:rtl w:val="0"/>
        </w:rPr>
      </w:r>
    </w:p>
    <w:p w:rsidR="00000000" w:rsidDel="00000000" w:rsidP="00000000" w:rsidRDefault="00000000" w:rsidRPr="00000000" w14:paraId="00000055">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varices</w:t>
      </w:r>
    </w:p>
    <w:p w:rsidR="00000000" w:rsidDel="00000000" w:rsidP="00000000" w:rsidRDefault="00000000" w:rsidRPr="00000000" w14:paraId="00000056">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2609850"/>
            <wp:effectExtent b="12700" l="12700" r="12700" t="12700"/>
            <wp:docPr id="1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609850" cy="2609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13. Grafik Data Varices</w:t>
      </w:r>
      <w:r w:rsidDel="00000000" w:rsidR="00000000" w:rsidRPr="00000000">
        <w:rPr>
          <w:rtl w:val="0"/>
        </w:rPr>
      </w:r>
    </w:p>
    <w:p w:rsidR="00000000" w:rsidDel="00000000" w:rsidP="00000000" w:rsidRDefault="00000000" w:rsidRPr="00000000" w14:paraId="00000058">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bilirubin</w:t>
      </w:r>
    </w:p>
    <w:p w:rsidR="00000000" w:rsidDel="00000000" w:rsidP="00000000" w:rsidRDefault="00000000" w:rsidRPr="00000000" w14:paraId="00000059">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18312"/>
            <wp:effectExtent b="12700" l="12700" r="12700" t="12700"/>
            <wp:docPr id="2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426400" cy="24183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14. Grafik Data Bilirubin</w:t>
      </w:r>
      <w:r w:rsidDel="00000000" w:rsidR="00000000" w:rsidRPr="00000000">
        <w:rPr>
          <w:rtl w:val="0"/>
        </w:rPr>
      </w:r>
    </w:p>
    <w:p w:rsidR="00000000" w:rsidDel="00000000" w:rsidP="00000000" w:rsidRDefault="00000000" w:rsidRPr="00000000" w14:paraId="0000005B">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alk_phospate</w:t>
      </w:r>
    </w:p>
    <w:p w:rsidR="00000000" w:rsidDel="00000000" w:rsidP="00000000" w:rsidRDefault="00000000" w:rsidRPr="00000000" w14:paraId="0000005C">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12920"/>
            <wp:effectExtent b="12700" l="12700" r="12700" t="1270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426400" cy="24129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15. Grafik Data Alk Phosphate </w:t>
      </w:r>
      <w:r w:rsidDel="00000000" w:rsidR="00000000" w:rsidRPr="00000000">
        <w:rPr>
          <w:rtl w:val="0"/>
        </w:rPr>
      </w:r>
    </w:p>
    <w:p w:rsidR="00000000" w:rsidDel="00000000" w:rsidP="00000000" w:rsidRDefault="00000000" w:rsidRPr="00000000" w14:paraId="0000005E">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sgot</w:t>
      </w:r>
    </w:p>
    <w:p w:rsidR="00000000" w:rsidDel="00000000" w:rsidP="00000000" w:rsidRDefault="00000000" w:rsidRPr="00000000" w14:paraId="0000005F">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394048"/>
            <wp:effectExtent b="12700" l="12700" r="12700" t="12700"/>
            <wp:docPr id="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426400" cy="23940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16. Grafik Data Sgot</w:t>
      </w:r>
      <w:r w:rsidDel="00000000" w:rsidR="00000000" w:rsidRPr="00000000">
        <w:rPr>
          <w:rtl w:val="0"/>
        </w:rPr>
      </w:r>
    </w:p>
    <w:p w:rsidR="00000000" w:rsidDel="00000000" w:rsidP="00000000" w:rsidRDefault="00000000" w:rsidRPr="00000000" w14:paraId="00000061">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albumin</w:t>
      </w:r>
    </w:p>
    <w:p w:rsidR="00000000" w:rsidDel="00000000" w:rsidP="00000000" w:rsidRDefault="00000000" w:rsidRPr="00000000" w14:paraId="00000062">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26400"/>
            <wp:effectExtent b="12700" l="12700" r="12700" t="12700"/>
            <wp:docPr id="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426400" cy="242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17. Grafik Data Albumin</w:t>
      </w:r>
      <w:r w:rsidDel="00000000" w:rsidR="00000000" w:rsidRPr="00000000">
        <w:rPr>
          <w:rtl w:val="0"/>
        </w:rPr>
      </w:r>
    </w:p>
    <w:p w:rsidR="00000000" w:rsidDel="00000000" w:rsidP="00000000" w:rsidRDefault="00000000" w:rsidRPr="00000000" w14:paraId="00000064">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protime</w:t>
      </w:r>
    </w:p>
    <w:p w:rsidR="00000000" w:rsidDel="00000000" w:rsidP="00000000" w:rsidRDefault="00000000" w:rsidRPr="00000000" w14:paraId="00000065">
      <w:pPr>
        <w:spacing w:line="360" w:lineRule="auto"/>
        <w:ind w:left="0" w:firstLine="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11235"/>
            <wp:effectExtent b="12700" l="12700" r="12700" t="1270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426400" cy="24112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18. Grafik Data Protime</w:t>
      </w:r>
      <w:r w:rsidDel="00000000" w:rsidR="00000000" w:rsidRPr="00000000">
        <w:rPr>
          <w:rtl w:val="0"/>
        </w:rPr>
      </w:r>
    </w:p>
    <w:p w:rsidR="00000000" w:rsidDel="00000000" w:rsidP="00000000" w:rsidRDefault="00000000" w:rsidRPr="00000000" w14:paraId="00000067">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histology</w:t>
      </w:r>
    </w:p>
    <w:p w:rsidR="00000000" w:rsidDel="00000000" w:rsidP="00000000" w:rsidRDefault="00000000" w:rsidRPr="00000000" w14:paraId="00000068">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33333"/>
            <wp:effectExtent b="12700" l="12700" r="12700" t="1270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426400" cy="24333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19. Grafik Data Histology</w:t>
      </w:r>
      <w:r w:rsidDel="00000000" w:rsidR="00000000" w:rsidRPr="00000000">
        <w:rPr>
          <w:rtl w:val="0"/>
        </w:rPr>
      </w:r>
    </w:p>
    <w:p w:rsidR="00000000" w:rsidDel="00000000" w:rsidP="00000000" w:rsidRDefault="00000000" w:rsidRPr="00000000" w14:paraId="0000006A">
      <w:pPr>
        <w:numPr>
          <w:ilvl w:val="0"/>
          <w:numId w:val="4"/>
        </w:numPr>
        <w:spacing w:line="360" w:lineRule="auto"/>
        <w:ind w:left="1133.858267716535" w:hanging="566.9291338582675"/>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w:t>
      </w:r>
    </w:p>
    <w:p w:rsidR="00000000" w:rsidDel="00000000" w:rsidP="00000000" w:rsidRDefault="00000000" w:rsidRPr="00000000" w14:paraId="0000006B">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36799"/>
            <wp:effectExtent b="12700" l="12700" r="12700" t="12700"/>
            <wp:docPr id="1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426400" cy="24367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20. Grafik Data Class</w:t>
      </w:r>
      <w:r w:rsidDel="00000000" w:rsidR="00000000" w:rsidRPr="00000000">
        <w:br w:type="page"/>
      </w:r>
      <w:r w:rsidDel="00000000" w:rsidR="00000000" w:rsidRPr="00000000">
        <w:rPr>
          <w:rtl w:val="0"/>
        </w:rPr>
      </w:r>
    </w:p>
    <w:p w:rsidR="00000000" w:rsidDel="00000000" w:rsidP="00000000" w:rsidRDefault="00000000" w:rsidRPr="00000000" w14:paraId="0000006D">
      <w:pPr>
        <w:numPr>
          <w:ilvl w:val="0"/>
          <w:numId w:val="1"/>
        </w:numPr>
        <w:spacing w:line="360" w:lineRule="auto"/>
        <w:ind w:left="566.929133858267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Preprocessing Data</w:t>
      </w:r>
    </w:p>
    <w:p w:rsidR="00000000" w:rsidDel="00000000" w:rsidP="00000000" w:rsidRDefault="00000000" w:rsidRPr="00000000" w14:paraId="0000006E">
      <w:pPr>
        <w:numPr>
          <w:ilvl w:val="0"/>
          <w:numId w:val="3"/>
        </w:numPr>
        <w:spacing w:line="360" w:lineRule="auto"/>
        <w:ind w:left="1133.85826771653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Transformation</w:t>
      </w:r>
    </w:p>
    <w:p w:rsidR="00000000" w:rsidDel="00000000" w:rsidP="00000000" w:rsidRDefault="00000000" w:rsidRPr="00000000" w14:paraId="0000006F">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transformation ini digunakan untuk mengubah atau mentransformasi data dari satu bentuk atau format ke bentuk atau format lainnya. Dataset yang digunakan ini terdapat beberapa data kategorikal yang berupa teks agar dapat tersebut dapat dibaca oleh komputer maka kita ganti data kategorikal tersebut dengan metode biner yaitu 0 dan 1. Berikut merupakan gambar tabel yang belum dilakukan data transformation:</w:t>
      </w:r>
    </w:p>
    <w:p w:rsidR="00000000" w:rsidDel="00000000" w:rsidP="00000000" w:rsidRDefault="00000000" w:rsidRPr="00000000" w14:paraId="00000070">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8338" cy="887729"/>
            <wp:effectExtent b="12700" l="12700" r="12700" t="1270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308338" cy="8877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1133.85826771653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Gambar 21. Tabel Data Hepatitis Sebelum Transformasi</w:t>
      </w:r>
    </w:p>
    <w:p w:rsidR="00000000" w:rsidDel="00000000" w:rsidP="00000000" w:rsidRDefault="00000000" w:rsidRPr="00000000" w14:paraId="00000072">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data kategorik dengan jenis yang sama kecuali pada gender dan class, pada gender nilai female akan diganti dengan 0 dan male diganti dengan 1 sementara pada class die akan diganti dengan 0 dan live diganti dengan dan pada kolom yang memiliki nilai false diganti dengan 0 dan true diganti dengan 1. Berikut merupakan gambar tabel setelah dilakukan data transformation: </w:t>
      </w:r>
    </w:p>
    <w:p w:rsidR="00000000" w:rsidDel="00000000" w:rsidP="00000000" w:rsidRDefault="00000000" w:rsidRPr="00000000" w14:paraId="00000073">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7388" cy="1252419"/>
            <wp:effectExtent b="12700" l="12700" r="12700" t="12700"/>
            <wp:docPr id="28"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327388" cy="12524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22. Tabel Data Hepatitis Setelah Transformasi</w:t>
      </w:r>
      <w:r w:rsidDel="00000000" w:rsidR="00000000" w:rsidRPr="00000000">
        <w:rPr>
          <w:rtl w:val="0"/>
        </w:rPr>
      </w:r>
    </w:p>
    <w:p w:rsidR="00000000" w:rsidDel="00000000" w:rsidP="00000000" w:rsidRDefault="00000000" w:rsidRPr="00000000" w14:paraId="00000075">
      <w:pPr>
        <w:numPr>
          <w:ilvl w:val="0"/>
          <w:numId w:val="3"/>
        </w:numPr>
        <w:spacing w:line="360" w:lineRule="auto"/>
        <w:ind w:left="1133.85826771653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Missing Value</w:t>
      </w:r>
    </w:p>
    <w:p w:rsidR="00000000" w:rsidDel="00000000" w:rsidP="00000000" w:rsidRDefault="00000000" w:rsidRPr="00000000" w14:paraId="00000076">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 adalah istilah yang digunakan dalam analisis data untuk merujuk kepada nilai yang hilang atau tidak ada dalam suatu dataset. Missing value terjadi ketika informasi atau data yang seharusnya ada untuk suatu observasi atau variabel tidak ada atau tidak dapat diukur dengan benar. Data yang digunakan ini terdapat beberapa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yang harus diisikan berdasarkan kriteria data yang ada. Berikut merupakan tabel kolom dan jumlah nilai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yang ada:</w:t>
      </w:r>
    </w:p>
    <w:tbl>
      <w:tblPr>
        <w:tblStyle w:val="Table1"/>
        <w:tblW w:w="681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860"/>
        <w:gridCol w:w="1545"/>
        <w:gridCol w:w="1365"/>
        <w:gridCol w:w="1365"/>
        <w:tblGridChange w:id="0">
          <w:tblGrid>
            <w:gridCol w:w="675"/>
            <w:gridCol w:w="1860"/>
            <w:gridCol w:w="1545"/>
            <w:gridCol w:w="1365"/>
            <w:gridCol w:w="1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Nilai Kosong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atau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fatigue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malaise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anorexia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liver_big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liver_firm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spleen_palpable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ascites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kategorikal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bilirubin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alk_phospate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albumin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61.9</w:t>
            </w:r>
          </w:p>
        </w:tc>
      </w:tr>
    </w:tbl>
    <w:p w:rsidR="00000000" w:rsidDel="00000000" w:rsidP="00000000" w:rsidRDefault="00000000" w:rsidRPr="00000000" w14:paraId="000000C7">
      <w:pPr>
        <w:spacing w:line="360" w:lineRule="auto"/>
        <w:ind w:left="1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spacing w:line="360" w:lineRule="auto"/>
        <w:ind w:left="1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diketahui nilai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dari setiap kolom maka data yang termasuk ke dalam kategorikal akan diisikan dengan nilai mode (nilai yang sering muncul) sedangkan data numerik akan diisikan dengan nilai mean (nilai rata-rata) untuk mengisi baris yang terdapat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 tersebut seperti pada rekap tabel diatas. Berikut merupakan gambar tabel setelah dilakukan proses pengisian data pada </w:t>
      </w:r>
      <w:r w:rsidDel="00000000" w:rsidR="00000000" w:rsidRPr="00000000">
        <w:rPr>
          <w:rFonts w:ascii="Times New Roman" w:cs="Times New Roman" w:eastAsia="Times New Roman" w:hAnsi="Times New Roman"/>
          <w:i w:val="1"/>
          <w:sz w:val="24"/>
          <w:szCs w:val="24"/>
          <w:rtl w:val="0"/>
        </w:rPr>
        <w:t xml:space="preserve">missing value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9288" cy="1517172"/>
            <wp:effectExtent b="12700" l="12700" r="12700" t="12700"/>
            <wp:docPr id="1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289288" cy="15171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22. Tabel Data Hepatitis Setelah Transformasi</w:t>
      </w:r>
      <w:r w:rsidDel="00000000" w:rsidR="00000000" w:rsidRPr="00000000">
        <w:rPr>
          <w:rtl w:val="0"/>
        </w:rPr>
      </w:r>
    </w:p>
    <w:p w:rsidR="00000000" w:rsidDel="00000000" w:rsidP="00000000" w:rsidRDefault="00000000" w:rsidRPr="00000000" w14:paraId="000000CB">
      <w:pPr>
        <w:numPr>
          <w:ilvl w:val="0"/>
          <w:numId w:val="3"/>
        </w:numPr>
        <w:spacing w:line="360" w:lineRule="auto"/>
        <w:ind w:left="1133.85826771653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Normalisasi (</w:t>
      </w:r>
      <w:r w:rsidDel="00000000" w:rsidR="00000000" w:rsidRPr="00000000">
        <w:rPr>
          <w:rFonts w:ascii="Times New Roman" w:cs="Times New Roman" w:eastAsia="Times New Roman" w:hAnsi="Times New Roman"/>
          <w:i w:val="1"/>
          <w:sz w:val="24"/>
          <w:szCs w:val="24"/>
          <w:rtl w:val="0"/>
        </w:rPr>
        <w:t xml:space="preserve">Min Max Scaler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Normalisasi Min-Max adalah metode normalisasi data yang digunakan dalam statistik dan analisis data untuk mengubah rentang nilai dari suatu variabel ke dalam rentang tertentu, biasanya antara 0 dan 1. Tujuan normalisasi Min-Max adalah untuk membuat data memiliki skala yang seragam sehingga memudahkan perbandingan antar variabel yang memiliki unit atau rentang nilai yang berbeda-beda. Terdapat beberapa kolom yang harus dilakukan normalisasi data yaitu age, bilirubin, alk_phospate, sgot, albumin, protime. Berikut merupakan rumus yang akan digunakan untuk melakukan normalisasi menggunakan </w:t>
      </w:r>
      <w:r w:rsidDel="00000000" w:rsidR="00000000" w:rsidRPr="00000000">
        <w:rPr>
          <w:rFonts w:ascii="Times New Roman" w:cs="Times New Roman" w:eastAsia="Times New Roman" w:hAnsi="Times New Roman"/>
          <w:i w:val="1"/>
          <w:sz w:val="24"/>
          <w:szCs w:val="24"/>
          <w:rtl w:val="0"/>
        </w:rPr>
        <w:t xml:space="preserve">min max </w:t>
      </w:r>
      <w:r w:rsidDel="00000000" w:rsidR="00000000" w:rsidRPr="00000000">
        <w:rPr>
          <w:rFonts w:ascii="Times New Roman" w:cs="Times New Roman" w:eastAsia="Times New Roman" w:hAnsi="Times New Roman"/>
          <w:sz w:val="24"/>
          <w:szCs w:val="24"/>
          <w:rtl w:val="0"/>
        </w:rPr>
        <w:t xml:space="preserve">antara lain:</w:t>
      </w:r>
    </w:p>
    <w:p w:rsidR="00000000" w:rsidDel="00000000" w:rsidP="00000000" w:rsidRDefault="00000000" w:rsidRPr="00000000" w14:paraId="000000CD">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6487" cy="602247"/>
            <wp:effectExtent b="0" l="0" r="0" t="0"/>
            <wp:docPr id="2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226487" cy="60224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1133.85826771653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Gambar 23. Rumus Normalisasi Min Max Scaler</w:t>
      </w:r>
    </w:p>
    <w:p w:rsidR="00000000" w:rsidDel="00000000" w:rsidP="00000000" w:rsidRDefault="00000000" w:rsidRPr="00000000" w14:paraId="000000CF">
      <w:pPr>
        <w:spacing w:line="360" w:lineRule="auto"/>
        <w:ind w:left="1133.85826771653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p w:rsidR="00000000" w:rsidDel="00000000" w:rsidP="00000000" w:rsidRDefault="00000000" w:rsidRPr="00000000" w14:paraId="000000D0">
      <w:pPr>
        <w:spacing w:line="360" w:lineRule="auto"/>
        <w:ind w:left="1133.85826771653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xnew</w:t>
      </w:r>
      <w:r w:rsidDel="00000000" w:rsidR="00000000" w:rsidRPr="00000000">
        <w:rPr>
          <w:rFonts w:ascii="Times New Roman" w:cs="Times New Roman" w:eastAsia="Times New Roman" w:hAnsi="Times New Roman"/>
          <w:sz w:val="24"/>
          <w:szCs w:val="24"/>
          <w:rtl w:val="0"/>
        </w:rPr>
        <w:t xml:space="preserve">: nilai baru yang akan ditambahkan</w:t>
      </w:r>
    </w:p>
    <w:p w:rsidR="00000000" w:rsidDel="00000000" w:rsidP="00000000" w:rsidRDefault="00000000" w:rsidRPr="00000000" w14:paraId="000000D1">
      <w:pPr>
        <w:spacing w:line="360" w:lineRule="auto"/>
        <w:ind w:left="1133.85826771653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xold</w:t>
      </w:r>
      <w:r w:rsidDel="00000000" w:rsidR="00000000" w:rsidRPr="00000000">
        <w:rPr>
          <w:rFonts w:ascii="Times New Roman" w:cs="Times New Roman" w:eastAsia="Times New Roman" w:hAnsi="Times New Roman"/>
          <w:sz w:val="24"/>
          <w:szCs w:val="24"/>
          <w:rtl w:val="0"/>
        </w:rPr>
        <w:t xml:space="preserve">: nilai asli pada kolom.</w:t>
      </w:r>
    </w:p>
    <w:p w:rsidR="00000000" w:rsidDel="00000000" w:rsidP="00000000" w:rsidRDefault="00000000" w:rsidRPr="00000000" w14:paraId="000000D2">
      <w:pPr>
        <w:spacing w:line="360" w:lineRule="auto"/>
        <w:ind w:left="1133.85826771653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xmin</w:t>
      </w:r>
      <w:r w:rsidDel="00000000" w:rsidR="00000000" w:rsidRPr="00000000">
        <w:rPr>
          <w:rFonts w:ascii="Times New Roman" w:cs="Times New Roman" w:eastAsia="Times New Roman" w:hAnsi="Times New Roman"/>
          <w:sz w:val="24"/>
          <w:szCs w:val="24"/>
          <w:rtl w:val="0"/>
        </w:rPr>
        <w:t xml:space="preserve">: nilai paling rendah pada kolom.</w:t>
      </w:r>
    </w:p>
    <w:p w:rsidR="00000000" w:rsidDel="00000000" w:rsidP="00000000" w:rsidRDefault="00000000" w:rsidRPr="00000000" w14:paraId="000000D3">
      <w:pPr>
        <w:spacing w:line="360" w:lineRule="auto"/>
        <w:ind w:left="1133.85826771653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xmax</w:t>
      </w:r>
      <w:r w:rsidDel="00000000" w:rsidR="00000000" w:rsidRPr="00000000">
        <w:rPr>
          <w:rFonts w:ascii="Times New Roman" w:cs="Times New Roman" w:eastAsia="Times New Roman" w:hAnsi="Times New Roman"/>
          <w:sz w:val="24"/>
          <w:szCs w:val="24"/>
          <w:rtl w:val="0"/>
        </w:rPr>
        <w:t xml:space="preserve">: nilai paling tinggi pada kolom.</w:t>
      </w:r>
    </w:p>
    <w:p w:rsidR="00000000" w:rsidDel="00000000" w:rsidP="00000000" w:rsidRDefault="00000000" w:rsidRPr="00000000" w14:paraId="000000D4">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gambar tabel hasil normalisasi pada beberapa kolom diatas  menggunakan </w:t>
      </w:r>
      <w:r w:rsidDel="00000000" w:rsidR="00000000" w:rsidRPr="00000000">
        <w:rPr>
          <w:rFonts w:ascii="Times New Roman" w:cs="Times New Roman" w:eastAsia="Times New Roman" w:hAnsi="Times New Roman"/>
          <w:i w:val="1"/>
          <w:sz w:val="24"/>
          <w:szCs w:val="24"/>
          <w:rtl w:val="0"/>
        </w:rPr>
        <w:t xml:space="preserve">min max scaler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5">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7625" cy="3296738"/>
            <wp:effectExtent b="12700" l="12700" r="12700" t="12700"/>
            <wp:docPr id="1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387625" cy="32967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left="1133.8582677165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24. Hasil Normalisasi Min Max Scaler</w:t>
      </w:r>
      <w:r w:rsidDel="00000000" w:rsidR="00000000" w:rsidRPr="00000000">
        <w:rPr>
          <w:rtl w:val="0"/>
        </w:rPr>
      </w:r>
    </w:p>
    <w:p w:rsidR="00000000" w:rsidDel="00000000" w:rsidP="00000000" w:rsidRDefault="00000000" w:rsidRPr="00000000" w14:paraId="000000D7">
      <w:pPr>
        <w:numPr>
          <w:ilvl w:val="0"/>
          <w:numId w:val="3"/>
        </w:numPr>
        <w:spacing w:line="360" w:lineRule="auto"/>
        <w:ind w:left="1133.858267716535" w:hanging="566.9291338582675"/>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Balancing Data</w:t>
      </w:r>
    </w:p>
    <w:p w:rsidR="00000000" w:rsidDel="00000000" w:rsidP="00000000" w:rsidRDefault="00000000" w:rsidRPr="00000000" w14:paraId="000000D8">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Balancing data</w:t>
      </w:r>
      <w:r w:rsidDel="00000000" w:rsidR="00000000" w:rsidRPr="00000000">
        <w:rPr>
          <w:rFonts w:ascii="Times New Roman" w:cs="Times New Roman" w:eastAsia="Times New Roman" w:hAnsi="Times New Roman"/>
          <w:sz w:val="24"/>
          <w:szCs w:val="24"/>
          <w:rtl w:val="0"/>
        </w:rPr>
        <w:t xml:space="preserve"> merupakan tindakan untuk mengatasi ketidakseimbangan dalam jumlah sampel antara kelas atau kategori yang berbeda dalam dataset Anda. Ketidakseimbangan sering terjadi dalam situasi di mana satu kelas atau kategori memiliki jumlah sampel yang jauh lebih banyak daripada yang lain. Ketidakseimbangan ini dapat menyebabkan model pembelajaran mesin kurang mampu mengidentifikasi kelas minoritas. Dataset yang digunakan pada analisis kali ini belum </w:t>
      </w:r>
      <w:r w:rsidDel="00000000" w:rsidR="00000000" w:rsidRPr="00000000">
        <w:rPr>
          <w:rFonts w:ascii="Times New Roman" w:cs="Times New Roman" w:eastAsia="Times New Roman" w:hAnsi="Times New Roman"/>
          <w:i w:val="1"/>
          <w:sz w:val="24"/>
          <w:szCs w:val="24"/>
          <w:rtl w:val="0"/>
        </w:rPr>
        <w:t xml:space="preserve">balance </w:t>
      </w:r>
      <w:r w:rsidDel="00000000" w:rsidR="00000000" w:rsidRPr="00000000">
        <w:rPr>
          <w:rFonts w:ascii="Times New Roman" w:cs="Times New Roman" w:eastAsia="Times New Roman" w:hAnsi="Times New Roman"/>
          <w:sz w:val="24"/>
          <w:szCs w:val="24"/>
          <w:rtl w:val="0"/>
        </w:rPr>
        <w:t xml:space="preserve">dikarenakan jumlah data class yaitu live dan die tidak seimbang seperti pada gambar di bawah ini:</w:t>
      </w:r>
    </w:p>
    <w:p w:rsidR="00000000" w:rsidDel="00000000" w:rsidP="00000000" w:rsidRDefault="00000000" w:rsidRPr="00000000" w14:paraId="000000D9">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436799"/>
            <wp:effectExtent b="12700" l="12700" r="12700" t="12700"/>
            <wp:docPr id="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426400" cy="24367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left="566.9291338582675"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Gambar 25. Grafik Sebaran Data Pada Fitur Class</w:t>
      </w:r>
    </w:p>
    <w:p w:rsidR="00000000" w:rsidDel="00000000" w:rsidP="00000000" w:rsidRDefault="00000000" w:rsidRPr="00000000" w14:paraId="000000DB">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Teknik</w:t>
      </w:r>
      <w:r w:rsidDel="00000000" w:rsidR="00000000" w:rsidRPr="00000000">
        <w:rPr>
          <w:rFonts w:ascii="Times New Roman" w:cs="Times New Roman" w:eastAsia="Times New Roman" w:hAnsi="Times New Roman"/>
          <w:i w:val="1"/>
          <w:sz w:val="24"/>
          <w:szCs w:val="24"/>
          <w:rtl w:val="0"/>
        </w:rPr>
        <w:t xml:space="preserve"> balancing </w:t>
      </w:r>
      <w:r w:rsidDel="00000000" w:rsidR="00000000" w:rsidRPr="00000000">
        <w:rPr>
          <w:rFonts w:ascii="Times New Roman" w:cs="Times New Roman" w:eastAsia="Times New Roman" w:hAnsi="Times New Roman"/>
          <w:sz w:val="24"/>
          <w:szCs w:val="24"/>
          <w:rtl w:val="0"/>
        </w:rPr>
        <w:t xml:space="preserve">data pada kali ini menggunakan algoritma SMOTE (Synthetic Minority Over-sampling Technique), algoritma ini akan bekerja untuk menambahkan sample data yang serupa dengan class die yang termasuk ke dalam minoritas. Berikut merupakan hasil sebaran data ketika sudah dilakukan</w:t>
      </w:r>
      <w:r w:rsidDel="00000000" w:rsidR="00000000" w:rsidRPr="00000000">
        <w:rPr>
          <w:rFonts w:ascii="Times New Roman" w:cs="Times New Roman" w:eastAsia="Times New Roman" w:hAnsi="Times New Roman"/>
          <w:i w:val="1"/>
          <w:sz w:val="24"/>
          <w:szCs w:val="24"/>
          <w:rtl w:val="0"/>
        </w:rPr>
        <w:t xml:space="preserve"> balancing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6400" cy="2292948"/>
            <wp:effectExtent b="12700" l="12700" r="12700" t="12700"/>
            <wp:docPr id="2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2426400" cy="22929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Gambar 25. Grafik Sebaran Data Balance  Fitur Class</w:t>
      </w:r>
      <w:r w:rsidDel="00000000" w:rsidR="00000000" w:rsidRPr="00000000">
        <w:rPr>
          <w:rtl w:val="0"/>
        </w:rPr>
      </w:r>
    </w:p>
    <w:p w:rsidR="00000000" w:rsidDel="00000000" w:rsidP="00000000" w:rsidRDefault="00000000" w:rsidRPr="00000000" w14:paraId="000000DE">
      <w:pPr>
        <w:spacing w:line="360" w:lineRule="auto"/>
        <w:ind w:left="1133.8582677165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REFERENSI:</w:t>
      </w:r>
    </w:p>
    <w:p w:rsidR="00000000" w:rsidDel="00000000" w:rsidP="00000000" w:rsidRDefault="00000000" w:rsidRPr="00000000" w14:paraId="000000E0">
      <w:pPr>
        <w:spacing w:line="360" w:lineRule="auto"/>
        <w:ind w:left="566.9291338582675"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Alasadi, S. A., &amp; Bhaya, W. S. (2017). Review of data preprocessing techniques in data mining. Journal of Engineering and Applied Sciences, 12(16), 4102-4107.</w:t>
      </w:r>
    </w:p>
    <w:p w:rsidR="00000000" w:rsidDel="00000000" w:rsidP="00000000" w:rsidRDefault="00000000" w:rsidRPr="00000000" w14:paraId="000000E1">
      <w:pPr>
        <w:spacing w:line="360" w:lineRule="auto"/>
        <w:ind w:left="566.9291338582675" w:hanging="566.92913385826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ilmudatapy. 3 Metode Normalisasi Data (Feature Scaling) di Python. Diakses pada 14 September 2023 dari https://ilmudatapy.com/metode-normalisasi-data/</w:t>
      </w:r>
    </w:p>
    <w:p w:rsidR="00000000" w:rsidDel="00000000" w:rsidP="00000000" w:rsidRDefault="00000000" w:rsidRPr="00000000" w14:paraId="000000E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sectPr>
      <w:pgSz w:h="16834" w:w="11909" w:orient="portrait"/>
      <w:pgMar w:bottom="1700.7874015748032" w:top="1700.7874015748032" w:left="2267.716535433071"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5.png"/><Relationship Id="rId21" Type="http://schemas.openxmlformats.org/officeDocument/2006/relationships/image" Target="media/image24.png"/><Relationship Id="rId24" Type="http://schemas.openxmlformats.org/officeDocument/2006/relationships/image" Target="media/image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png"/><Relationship Id="rId25" Type="http://schemas.openxmlformats.org/officeDocument/2006/relationships/image" Target="media/image13.png"/><Relationship Id="rId28" Type="http://schemas.openxmlformats.org/officeDocument/2006/relationships/image" Target="media/image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6.png"/><Relationship Id="rId7" Type="http://schemas.openxmlformats.org/officeDocument/2006/relationships/hyperlink" Target="https://www.kaggle.com/datasets/codebreaker619/hepatitis-data" TargetMode="External"/><Relationship Id="rId8" Type="http://schemas.openxmlformats.org/officeDocument/2006/relationships/image" Target="media/image5.png"/><Relationship Id="rId31" Type="http://schemas.openxmlformats.org/officeDocument/2006/relationships/image" Target="media/image11.png"/><Relationship Id="rId30" Type="http://schemas.openxmlformats.org/officeDocument/2006/relationships/image" Target="media/image7.png"/><Relationship Id="rId11" Type="http://schemas.openxmlformats.org/officeDocument/2006/relationships/image" Target="media/image6.png"/><Relationship Id="rId33" Type="http://schemas.openxmlformats.org/officeDocument/2006/relationships/image" Target="media/image27.png"/><Relationship Id="rId10" Type="http://schemas.openxmlformats.org/officeDocument/2006/relationships/image" Target="media/image18.png"/><Relationship Id="rId32" Type="http://schemas.openxmlformats.org/officeDocument/2006/relationships/image" Target="media/image19.png"/><Relationship Id="rId13" Type="http://schemas.openxmlformats.org/officeDocument/2006/relationships/image" Target="media/image14.png"/><Relationship Id="rId12" Type="http://schemas.openxmlformats.org/officeDocument/2006/relationships/image" Target="media/image25.png"/><Relationship Id="rId15" Type="http://schemas.openxmlformats.org/officeDocument/2006/relationships/image" Target="media/image22.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