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TUGAS </w:t>
      </w:r>
      <w:r>
        <w:rPr>
          <w:rFonts w:ascii="Times New Roman" w:hAnsi="Times New Roman" w:eastAsia="Times New Roman" w:cs="Times New Roman"/>
          <w:b/>
          <w:sz w:val="24"/>
          <w:szCs w:val="24"/>
        </w:rPr>
        <w:br w:type="textWrapping"/>
      </w:r>
      <w:r>
        <w:rPr>
          <w:rFonts w:ascii="Times New Roman" w:hAnsi="Times New Roman" w:eastAsia="Times New Roman" w:cs="Times New Roman"/>
          <w:b/>
          <w:sz w:val="24"/>
          <w:szCs w:val="24"/>
        </w:rPr>
        <w:t>PROYEK SAINS DATA</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Analisis </w:t>
      </w:r>
      <w:r>
        <w:rPr>
          <w:rFonts w:ascii="Times New Roman" w:hAnsi="Times New Roman" w:eastAsia="Times New Roman" w:cs="Times New Roman"/>
          <w:b/>
          <w:sz w:val="24"/>
          <w:szCs w:val="24"/>
          <w:lang w:val="id-ID"/>
        </w:rPr>
        <w:t xml:space="preserve">Performa Siswa selama ujian </w:t>
      </w:r>
      <w:r>
        <w:rPr>
          <w:rFonts w:ascii="Times New Roman" w:hAnsi="Times New Roman" w:eastAsia="Times New Roman" w:cs="Times New Roman"/>
          <w:b/>
          <w:sz w:val="24"/>
          <w:szCs w:val="24"/>
        </w:rPr>
        <w:t>menggunakan Power Bi</w:t>
      </w:r>
    </w:p>
    <w:p>
      <w:pPr>
        <w:spacing w:after="0" w:line="240" w:lineRule="auto"/>
        <w:rPr>
          <w:rFonts w:ascii="Times New Roman" w:hAnsi="Times New Roman" w:eastAsia="Times New Roman" w:cs="Times New Roman"/>
          <w:b/>
          <w:sz w:val="24"/>
          <w:szCs w:val="24"/>
        </w:rPr>
      </w:pPr>
      <w:r>
        <w:drawing>
          <wp:anchor distT="0" distB="0" distL="0" distR="0" simplePos="0" relativeHeight="251659264" behindDoc="0" locked="0" layoutInCell="1" allowOverlap="1">
            <wp:simplePos x="0" y="0"/>
            <wp:positionH relativeFrom="column">
              <wp:posOffset>1492250</wp:posOffset>
            </wp:positionH>
            <wp:positionV relativeFrom="paragraph">
              <wp:posOffset>225425</wp:posOffset>
            </wp:positionV>
            <wp:extent cx="2747010" cy="2668270"/>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4"/>
                    <a:srcRect/>
                    <a:stretch>
                      <a:fillRect/>
                    </a:stretch>
                  </pic:blipFill>
                  <pic:spPr>
                    <a:xfrm>
                      <a:off x="0" y="0"/>
                      <a:ext cx="2747010" cy="2668270"/>
                    </a:xfrm>
                    <a:prstGeom prst="rect">
                      <a:avLst/>
                    </a:prstGeom>
                  </pic:spPr>
                </pic:pic>
              </a:graphicData>
            </a:graphic>
          </wp:anchor>
        </w:drawing>
      </w:r>
    </w:p>
    <w:p>
      <w:pPr>
        <w:spacing w:after="0" w:line="240" w:lineRule="auto"/>
        <w:rPr>
          <w:rFonts w:ascii="Times New Roman" w:hAnsi="Times New Roman" w:eastAsia="Times New Roman" w:cs="Times New Roman"/>
          <w:b/>
          <w:sz w:val="24"/>
          <w:szCs w:val="24"/>
        </w:rPr>
      </w:pPr>
      <w:bookmarkStart w:id="0" w:name="_GoBack"/>
      <w:bookmarkEnd w:id="0"/>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lang w:val="it-IT"/>
        </w:rPr>
      </w:pPr>
      <w:r>
        <w:rPr>
          <w:rFonts w:ascii="Times New Roman" w:hAnsi="Times New Roman" w:eastAsia="Times New Roman" w:cs="Times New Roman"/>
          <w:b/>
          <w:sz w:val="24"/>
          <w:szCs w:val="24"/>
          <w:lang w:val="it-IT"/>
        </w:rPr>
        <w:t>Dosen pengampu :</w:t>
      </w:r>
      <w:r>
        <w:rPr>
          <w:rFonts w:ascii="Times New Roman" w:hAnsi="Times New Roman" w:eastAsia="Times New Roman" w:cs="Times New Roman"/>
          <w:b/>
          <w:sz w:val="24"/>
          <w:szCs w:val="24"/>
          <w:lang w:val="it-IT"/>
        </w:rPr>
        <w:br w:type="textWrapping"/>
      </w:r>
    </w:p>
    <w:p>
      <w:pPr>
        <w:spacing w:after="0" w:line="240" w:lineRule="auto"/>
        <w:jc w:val="center"/>
        <w:rPr>
          <w:rFonts w:ascii="Times New Roman" w:hAnsi="Times New Roman" w:eastAsia="Times New Roman" w:cs="Times New Roman"/>
          <w:b/>
          <w:i/>
          <w:color w:val="000000"/>
          <w:sz w:val="24"/>
          <w:szCs w:val="24"/>
          <w:shd w:val="clear" w:color="auto" w:fill="F1F7FC"/>
          <w:lang w:val="it-IT"/>
        </w:rPr>
      </w:pPr>
      <w:r>
        <w:rPr>
          <w:rFonts w:ascii="Times New Roman" w:hAnsi="Times New Roman" w:eastAsia="Times New Roman" w:cs="Times New Roman"/>
          <w:b/>
          <w:i/>
          <w:color w:val="000000"/>
          <w:sz w:val="24"/>
          <w:szCs w:val="24"/>
          <w:lang w:val="it-IT"/>
        </w:rPr>
        <w:t>EKA MALA SARI ROCHMAN, S.Kom.M.Kom</w:t>
      </w:r>
    </w:p>
    <w:p>
      <w:pPr>
        <w:spacing w:after="0" w:line="240" w:lineRule="auto"/>
        <w:jc w:val="center"/>
        <w:rPr>
          <w:rFonts w:ascii="Times New Roman" w:hAnsi="Times New Roman" w:eastAsia="Times New Roman" w:cs="Times New Roman"/>
          <w:b/>
          <w:i/>
          <w:color w:val="000000"/>
          <w:sz w:val="24"/>
          <w:szCs w:val="24"/>
          <w:lang w:val="it-IT"/>
        </w:rPr>
      </w:pPr>
    </w:p>
    <w:p>
      <w:pPr>
        <w:spacing w:after="0" w:line="240" w:lineRule="auto"/>
        <w:jc w:val="center"/>
        <w:rPr>
          <w:rFonts w:ascii="Times New Roman" w:hAnsi="Times New Roman" w:eastAsia="Times New Roman" w:cs="Times New Roman"/>
          <w:b/>
          <w:i/>
          <w:color w:val="000000"/>
          <w:sz w:val="24"/>
          <w:szCs w:val="24"/>
          <w:lang w:val="it-IT"/>
        </w:rPr>
      </w:pPr>
    </w:p>
    <w:p>
      <w:pPr>
        <w:spacing w:after="0" w:line="240" w:lineRule="auto"/>
        <w:jc w:val="center"/>
        <w:rPr>
          <w:rFonts w:ascii="Times New Roman" w:hAnsi="Times New Roman" w:eastAsia="Times New Roman" w:cs="Times New Roman"/>
          <w:b/>
          <w:sz w:val="24"/>
          <w:szCs w:val="24"/>
          <w:lang w:val="it-IT"/>
        </w:rPr>
      </w:pPr>
      <w:r>
        <w:rPr>
          <w:rFonts w:ascii="Times New Roman" w:hAnsi="Times New Roman" w:eastAsia="Times New Roman" w:cs="Times New Roman"/>
          <w:b/>
          <w:sz w:val="24"/>
          <w:szCs w:val="24"/>
          <w:lang w:val="it-IT"/>
        </w:rPr>
        <w:t xml:space="preserve">Disusun oleh : </w:t>
      </w:r>
    </w:p>
    <w:p>
      <w:pPr>
        <w:spacing w:after="0" w:line="240" w:lineRule="auto"/>
        <w:jc w:val="center"/>
        <w:rPr>
          <w:rFonts w:ascii="Times New Roman" w:hAnsi="Times New Roman" w:eastAsia="Times New Roman" w:cs="Times New Roman"/>
          <w:sz w:val="24"/>
          <w:szCs w:val="24"/>
          <w:lang w:val="it-IT"/>
        </w:rPr>
      </w:pPr>
      <w:r>
        <w:rPr>
          <w:rFonts w:ascii="Times New Roman" w:hAnsi="Times New Roman" w:eastAsia="Times New Roman" w:cs="Times New Roman"/>
          <w:sz w:val="24"/>
          <w:szCs w:val="24"/>
          <w:lang w:val="it-IT"/>
        </w:rPr>
        <w:br w:type="textWrapping"/>
      </w:r>
      <w:r>
        <w:rPr>
          <w:rFonts w:ascii="Times New Roman" w:hAnsi="Times New Roman" w:eastAsia="Times New Roman" w:cs="Times New Roman"/>
          <w:sz w:val="24"/>
          <w:szCs w:val="24"/>
        </w:rPr>
        <w:t xml:space="preserve">Evy Nur Imamah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(210411100123) </w:t>
      </w:r>
      <w:r>
        <w:rPr>
          <w:rFonts w:ascii="Times New Roman" w:hAnsi="Times New Roman" w:eastAsia="Times New Roman" w:cs="Times New Roman"/>
          <w:sz w:val="24"/>
          <w:szCs w:val="24"/>
          <w:lang w:val="it-IT"/>
        </w:rPr>
        <w:br w:type="textWrapping"/>
      </w:r>
    </w:p>
    <w:p>
      <w:pPr>
        <w:spacing w:after="0" w:line="240" w:lineRule="auto"/>
        <w:jc w:val="center"/>
        <w:rPr>
          <w:rFonts w:ascii="Times New Roman" w:hAnsi="Times New Roman" w:eastAsia="Times New Roman" w:cs="Times New Roman"/>
          <w:sz w:val="24"/>
          <w:szCs w:val="24"/>
          <w:lang w:val="it-IT"/>
        </w:rPr>
      </w:pPr>
    </w:p>
    <w:p>
      <w:pPr>
        <w:spacing w:after="0" w:line="240" w:lineRule="auto"/>
        <w:jc w:val="center"/>
        <w:rPr>
          <w:rFonts w:ascii="Times New Roman" w:hAnsi="Times New Roman" w:eastAsia="Times New Roman" w:cs="Times New Roman"/>
          <w:sz w:val="24"/>
          <w:szCs w:val="24"/>
          <w:lang w:val="it-IT"/>
        </w:rPr>
      </w:pPr>
    </w:p>
    <w:p>
      <w:pPr>
        <w:spacing w:after="0" w:line="240" w:lineRule="auto"/>
        <w:jc w:val="center"/>
        <w:rPr>
          <w:rFonts w:ascii="Times New Roman" w:hAnsi="Times New Roman" w:eastAsia="Times New Roman" w:cs="Times New Roman"/>
          <w:sz w:val="24"/>
          <w:szCs w:val="24"/>
          <w:lang w:val="it-IT"/>
        </w:rPr>
      </w:pPr>
    </w:p>
    <w:p>
      <w:pPr>
        <w:spacing w:after="0" w:line="240" w:lineRule="auto"/>
        <w:jc w:val="center"/>
        <w:rPr>
          <w:rFonts w:ascii="Times New Roman" w:hAnsi="Times New Roman" w:eastAsia="Times New Roman" w:cs="Times New Roman"/>
          <w:sz w:val="24"/>
          <w:szCs w:val="24"/>
          <w:lang w:val="it-IT"/>
        </w:rPr>
      </w:pPr>
    </w:p>
    <w:p>
      <w:pPr>
        <w:spacing w:after="0" w:line="240" w:lineRule="auto"/>
        <w:jc w:val="center"/>
        <w:rPr>
          <w:rFonts w:ascii="Times New Roman" w:hAnsi="Times New Roman" w:eastAsia="Times New Roman" w:cs="Times New Roman"/>
          <w:sz w:val="24"/>
          <w:szCs w:val="24"/>
          <w:lang w:val="it-IT"/>
        </w:rPr>
      </w:pPr>
    </w:p>
    <w:p>
      <w:pPr>
        <w:spacing w:after="0" w:line="240" w:lineRule="auto"/>
        <w:rPr>
          <w:rFonts w:ascii="Times New Roman" w:hAnsi="Times New Roman" w:eastAsia="Times New Roman" w:cs="Times New Roman"/>
          <w:sz w:val="24"/>
          <w:szCs w:val="24"/>
          <w:lang w:val="it-IT"/>
        </w:rPr>
      </w:pPr>
    </w:p>
    <w:p>
      <w:pPr>
        <w:spacing w:after="0" w:line="240" w:lineRule="auto"/>
        <w:rPr>
          <w:rFonts w:ascii="Times New Roman" w:hAnsi="Times New Roman" w:eastAsia="Times New Roman" w:cs="Times New Roman"/>
          <w:sz w:val="24"/>
          <w:szCs w:val="24"/>
          <w:lang w:val="it-IT"/>
        </w:rPr>
      </w:pPr>
      <w:r>
        <w:rPr>
          <w:rFonts w:ascii="Times New Roman" w:hAnsi="Times New Roman" w:eastAsia="Times New Roman" w:cs="Times New Roman"/>
          <w:sz w:val="24"/>
          <w:szCs w:val="24"/>
          <w:lang w:val="it-IT"/>
        </w:rPr>
        <w:br w:type="textWrapping"/>
      </w:r>
    </w:p>
    <w:p>
      <w:pPr>
        <w:spacing w:after="0" w:line="240" w:lineRule="auto"/>
        <w:jc w:val="center"/>
        <w:rPr>
          <w:rFonts w:ascii="Times New Roman" w:hAnsi="Times New Roman" w:eastAsia="Times New Roman" w:cs="Times New Roman"/>
          <w:b/>
          <w:sz w:val="24"/>
          <w:szCs w:val="24"/>
          <w:lang w:val="it-IT"/>
        </w:rPr>
      </w:pPr>
      <w:r>
        <w:rPr>
          <w:rFonts w:ascii="Times New Roman" w:hAnsi="Times New Roman" w:eastAsia="Times New Roman" w:cs="Times New Roman"/>
          <w:b/>
          <w:sz w:val="24"/>
          <w:szCs w:val="24"/>
          <w:lang w:val="it-IT"/>
        </w:rPr>
        <w:t>PROGRAM STUDI TEKNIK INFORMATIKA</w:t>
      </w:r>
    </w:p>
    <w:p>
      <w:pPr>
        <w:spacing w:after="0" w:line="240" w:lineRule="auto"/>
        <w:jc w:val="center"/>
        <w:rPr>
          <w:rFonts w:ascii="Times New Roman" w:hAnsi="Times New Roman" w:eastAsia="Times New Roman" w:cs="Times New Roman"/>
          <w:b/>
          <w:sz w:val="24"/>
          <w:szCs w:val="24"/>
          <w:lang w:val="it-IT"/>
        </w:rPr>
      </w:pPr>
      <w:r>
        <w:rPr>
          <w:rFonts w:ascii="Times New Roman" w:hAnsi="Times New Roman" w:eastAsia="Times New Roman" w:cs="Times New Roman"/>
          <w:b/>
          <w:sz w:val="24"/>
          <w:szCs w:val="24"/>
          <w:lang w:val="it-IT"/>
        </w:rPr>
        <w:t>FAKULTAS TEKNIK</w:t>
      </w:r>
    </w:p>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UNIVERSITAS TRUNOJOYO MADURA</w:t>
      </w:r>
    </w:p>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2023</w:t>
      </w:r>
    </w:p>
    <w:p>
      <w:pPr>
        <w:rPr>
          <w:rFonts w:ascii="Times New Roman" w:hAnsi="Times New Roman" w:cs="Times New Roman"/>
        </w:rPr>
      </w:pPr>
      <w:r>
        <w:rPr>
          <w:rFonts w:ascii="Times New Roman" w:hAnsi="Times New Roman" w:cs="Times New Roman"/>
        </w:rPr>
        <w:br w:type="page"/>
      </w:r>
    </w:p>
    <w:p>
      <w:pPr>
        <w:spacing w:line="360" w:lineRule="auto"/>
        <w:jc w:val="both"/>
        <w:rPr>
          <w:rFonts w:ascii="Times New Roman" w:hAnsi="Times New Roman" w:cs="Times New Roman"/>
        </w:rPr>
      </w:pPr>
      <w:r>
        <w:rPr>
          <w:rFonts w:ascii="Times New Roman" w:hAnsi="Times New Roman" w:cs="Times New Roman"/>
        </w:rPr>
        <w:t>1. Cari Data pada Kaggle</w:t>
      </w:r>
    </w:p>
    <w:p>
      <w:pPr>
        <w:pStyle w:val="4"/>
        <w:numPr>
          <w:ilvl w:val="0"/>
          <w:numId w:val="1"/>
        </w:numPr>
        <w:spacing w:line="360" w:lineRule="auto"/>
        <w:jc w:val="both"/>
        <w:rPr>
          <w:rFonts w:ascii="Times New Roman" w:hAnsi="Times New Roman" w:cs="Times New Roman"/>
        </w:rPr>
      </w:pPr>
      <w:r>
        <w:rPr>
          <w:rFonts w:ascii="Times New Roman" w:hAnsi="Times New Roman" w:cs="Times New Roman"/>
        </w:rPr>
        <w:t xml:space="preserve">Analis Data </w:t>
      </w:r>
    </w:p>
    <w:p>
      <w:pPr>
        <w:pStyle w:val="4"/>
        <w:spacing w:line="360" w:lineRule="auto"/>
        <w:jc w:val="both"/>
        <w:rPr>
          <w:rFonts w:ascii="Times New Roman" w:hAnsi="Times New Roman" w:cs="Times New Roman"/>
        </w:rPr>
      </w:pPr>
      <w:r>
        <w:rPr>
          <w:rFonts w:ascii="Times New Roman" w:hAnsi="Times New Roman" w:cs="Times New Roman"/>
        </w:rPr>
        <w:drawing>
          <wp:inline distT="0" distB="0" distL="0" distR="0">
            <wp:extent cx="2176145" cy="546100"/>
            <wp:effectExtent l="0" t="0" r="0" b="6350"/>
            <wp:docPr id="107323543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35432" name="Gambar 1"/>
                    <pic:cNvPicPr>
                      <a:picLocks noChangeAspect="1"/>
                    </pic:cNvPicPr>
                  </pic:nvPicPr>
                  <pic:blipFill>
                    <a:blip r:embed="rId5">
                      <a:extLst>
                        <a:ext uri="{28A0092B-C50C-407E-A947-70E740481C1C}">
                          <a14:useLocalDpi xmlns:a14="http://schemas.microsoft.com/office/drawing/2010/main" val="0"/>
                        </a:ext>
                      </a:extLst>
                    </a:blip>
                    <a:srcRect r="11439"/>
                    <a:stretch>
                      <a:fillRect/>
                    </a:stretch>
                  </pic:blipFill>
                  <pic:spPr>
                    <a:xfrm>
                      <a:off x="0" y="0"/>
                      <a:ext cx="2176467" cy="546128"/>
                    </a:xfrm>
                    <a:prstGeom prst="rect">
                      <a:avLst/>
                    </a:prstGeom>
                    <a:ln>
                      <a:noFill/>
                    </a:ln>
                  </pic:spPr>
                </pic:pic>
              </a:graphicData>
            </a:graphic>
          </wp:inline>
        </w:drawing>
      </w:r>
    </w:p>
    <w:p>
      <w:pPr>
        <w:pStyle w:val="4"/>
        <w:spacing w:line="360" w:lineRule="auto"/>
        <w:jc w:val="both"/>
        <w:rPr>
          <w:rFonts w:ascii="Times New Roman" w:hAnsi="Times New Roman" w:cs="Times New Roman"/>
        </w:rPr>
      </w:pPr>
      <w:r>
        <w:rPr>
          <w:rFonts w:ascii="Times New Roman" w:hAnsi="Times New Roman" w:cs="Times New Roman"/>
        </w:rPr>
        <w:t xml:space="preserve">Penjelasan : berdasarkan sumbu x (test preparation course) dan sumbu y (math score) dihasilkan besaran presentasenya sebesar 37,5% untuk nilai siswa yang sudah menyelesaikan tes awal ujian matematika sedangkan 62,25% presentase siswa yang tidak menyelesaikan tes awal. </w:t>
      </w:r>
    </w:p>
    <w:p>
      <w:pPr>
        <w:pStyle w:val="4"/>
        <w:spacing w:line="360" w:lineRule="auto"/>
        <w:jc w:val="both"/>
      </w:pPr>
      <w:r>
        <w:drawing>
          <wp:inline distT="0" distB="0" distL="0" distR="0">
            <wp:extent cx="1638300" cy="571500"/>
            <wp:effectExtent l="0" t="0" r="0" b="0"/>
            <wp:docPr id="170525830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58303" name="Gambar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38384" cy="571529"/>
                    </a:xfrm>
                    <a:prstGeom prst="rect">
                      <a:avLst/>
                    </a:prstGeom>
                  </pic:spPr>
                </pic:pic>
              </a:graphicData>
            </a:graphic>
          </wp:inline>
        </w:drawing>
      </w:r>
    </w:p>
    <w:p>
      <w:pPr>
        <w:pStyle w:val="4"/>
        <w:spacing w:line="360" w:lineRule="auto"/>
        <w:jc w:val="both"/>
        <w:rPr>
          <w:rFonts w:ascii="Times New Roman" w:hAnsi="Times New Roman" w:cs="Times New Roman"/>
        </w:rPr>
      </w:pPr>
      <w:r>
        <w:rPr>
          <w:rFonts w:ascii="Times New Roman" w:hAnsi="Times New Roman" w:cs="Times New Roman"/>
        </w:rPr>
        <w:t xml:space="preserve">Penjelasan : berdasarkan sumbu x (gender) dan sumbu y (reading score) dihasilkan selisih antar sumbu adalah 2.520 pada kategori free sedangkan untuk kategori standard selisihnya sekitar 3.533. </w:t>
      </w:r>
    </w:p>
    <w:p>
      <w:pPr>
        <w:pStyle w:val="4"/>
        <w:spacing w:line="360" w:lineRule="auto"/>
        <w:jc w:val="both"/>
        <w:rPr>
          <w:rFonts w:ascii="Times New Roman" w:hAnsi="Times New Roman" w:cs="Times New Roman"/>
        </w:rPr>
      </w:pPr>
      <w:r>
        <w:drawing>
          <wp:inline distT="0" distB="0" distL="0" distR="0">
            <wp:extent cx="1638300" cy="807720"/>
            <wp:effectExtent l="0" t="0" r="0" b="0"/>
            <wp:docPr id="80589866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98663" name="Gambar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42432" cy="810043"/>
                    </a:xfrm>
                    <a:prstGeom prst="rect">
                      <a:avLst/>
                    </a:prstGeom>
                  </pic:spPr>
                </pic:pic>
              </a:graphicData>
            </a:graphic>
          </wp:inline>
        </w:drawing>
      </w:r>
    </w:p>
    <w:p>
      <w:pPr>
        <w:pStyle w:val="4"/>
        <w:spacing w:line="360" w:lineRule="auto"/>
        <w:jc w:val="both"/>
        <w:rPr>
          <w:rFonts w:ascii="Times New Roman" w:hAnsi="Times New Roman" w:cs="Times New Roman"/>
        </w:rPr>
      </w:pPr>
      <w:r>
        <w:rPr>
          <w:rFonts w:ascii="Times New Roman" w:hAnsi="Times New Roman" w:cs="Times New Roman"/>
        </w:rPr>
        <w:t>Penjelasan : pada visualiasasi diatas diperoleh dari sumbu x (race/ethnicity) dengan sumbu y (writeng score) diperoleh dari dinas ketenekagaraan seperti master’s degreee dengan rata-rata 559,some senior hs dengan rata-rata 1.242,8 ,senior hs dengan rata-rata 1.253,8</w:t>
      </w:r>
    </w:p>
    <w:p>
      <w:pPr>
        <w:pStyle w:val="4"/>
        <w:numPr>
          <w:ilvl w:val="0"/>
          <w:numId w:val="1"/>
        </w:numPr>
        <w:spacing w:line="360" w:lineRule="auto"/>
        <w:jc w:val="both"/>
        <w:rPr>
          <w:rFonts w:ascii="Times New Roman" w:hAnsi="Times New Roman" w:cs="Times New Roman"/>
        </w:rPr>
      </w:pPr>
      <w:r>
        <w:rPr>
          <w:rFonts w:ascii="Times New Roman" w:hAnsi="Times New Roman" w:cs="Times New Roman"/>
        </w:rPr>
        <w:t xml:space="preserve">Analisis Parameter </w:t>
      </w:r>
    </w:p>
    <w:p>
      <w:pPr>
        <w:spacing w:line="360" w:lineRule="auto"/>
        <w:ind w:left="720"/>
        <w:jc w:val="both"/>
        <w:rPr>
          <w:rFonts w:ascii="Times New Roman" w:hAnsi="Times New Roman" w:cs="Times New Roman"/>
        </w:rPr>
      </w:pPr>
      <w:r>
        <w:drawing>
          <wp:inline distT="0" distB="0" distL="0" distR="0">
            <wp:extent cx="1729105" cy="1081405"/>
            <wp:effectExtent l="0" t="0" r="4445" b="4445"/>
            <wp:docPr id="324100428" name="Gambar 32410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00428" name="Gambar 32410042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4719" cy="1091159"/>
                    </a:xfrm>
                    <a:prstGeom prst="rect">
                      <a:avLst/>
                    </a:prstGeom>
                  </pic:spPr>
                </pic:pic>
              </a:graphicData>
            </a:graphic>
          </wp:inline>
        </w:drawing>
      </w:r>
    </w:p>
    <w:p>
      <w:pPr>
        <w:pStyle w:val="4"/>
        <w:spacing w:line="360" w:lineRule="auto"/>
        <w:jc w:val="both"/>
        <w:rPr>
          <w:rFonts w:ascii="Times New Roman" w:hAnsi="Times New Roman" w:cs="Times New Roman"/>
        </w:rPr>
      </w:pPr>
      <w:r>
        <w:rPr>
          <w:rFonts w:ascii="Times New Roman" w:hAnsi="Times New Roman" w:cs="Times New Roman"/>
        </w:rPr>
        <w:t xml:space="preserve">Penjelasan : berdasarkan kedua parameter yaitu test preparation course dan math score dihasilkan besaran siswa yang sudah  mengerjakan ujian awal matematika sekitar 24.951 lebih sedikit dari besaran siswa yang belum mengerjakan sekitar 41.138. </w:t>
      </w:r>
    </w:p>
    <w:p>
      <w:pPr>
        <w:spacing w:line="360" w:lineRule="auto"/>
        <w:ind w:left="720"/>
        <w:jc w:val="both"/>
      </w:pPr>
      <w:r>
        <w:drawing>
          <wp:inline distT="0" distB="0" distL="0" distR="0">
            <wp:extent cx="1821180" cy="1883410"/>
            <wp:effectExtent l="0" t="0" r="7620" b="2540"/>
            <wp:docPr id="792591545" name="Gambar 79259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91545" name="Gambar 79259154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5255" cy="1887378"/>
                    </a:xfrm>
                    <a:prstGeom prst="rect">
                      <a:avLst/>
                    </a:prstGeom>
                  </pic:spPr>
                </pic:pic>
              </a:graphicData>
            </a:graphic>
          </wp:inline>
        </w:drawing>
      </w:r>
    </w:p>
    <w:p>
      <w:pPr>
        <w:pStyle w:val="4"/>
        <w:spacing w:line="360" w:lineRule="auto"/>
        <w:jc w:val="both"/>
        <w:rPr>
          <w:rFonts w:ascii="Times New Roman" w:hAnsi="Times New Roman" w:cs="Times New Roman"/>
        </w:rPr>
      </w:pPr>
      <w:r>
        <w:rPr>
          <w:rFonts w:ascii="Times New Roman" w:hAnsi="Times New Roman" w:cs="Times New Roman"/>
        </w:rPr>
        <w:t xml:space="preserve">Penjelasan : berdasarkan kedua parameter yaitu gender dan reading score dihasilkan besaran nilai reading score untuk female sekitar 37.611 sedangkan untuk male sekitar 31.558. </w:t>
      </w:r>
    </w:p>
    <w:p>
      <w:pPr>
        <w:spacing w:line="360" w:lineRule="auto"/>
        <w:ind w:left="720"/>
        <w:jc w:val="both"/>
        <w:rPr>
          <w:rFonts w:ascii="Times New Roman" w:hAnsi="Times New Roman" w:cs="Times New Roman"/>
        </w:rPr>
      </w:pPr>
      <w:r>
        <w:drawing>
          <wp:inline distT="0" distB="0" distL="0" distR="0">
            <wp:extent cx="1776730" cy="1783715"/>
            <wp:effectExtent l="0" t="0" r="0" b="6985"/>
            <wp:docPr id="1060277750" name="Gambar 1060277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77750" name="Gambar 1060277750"/>
                    <pic:cNvPicPr>
                      <a:picLocks noChangeAspect="1"/>
                    </pic:cNvPicPr>
                  </pic:nvPicPr>
                  <pic:blipFill>
                    <a:blip r:embed="rId10"/>
                    <a:srcRect l="2928" t="32184" r="64981" b="10535"/>
                    <a:stretch>
                      <a:fillRect/>
                    </a:stretch>
                  </pic:blipFill>
                  <pic:spPr>
                    <a:xfrm>
                      <a:off x="0" y="0"/>
                      <a:ext cx="1777725" cy="1784884"/>
                    </a:xfrm>
                    <a:prstGeom prst="rect">
                      <a:avLst/>
                    </a:prstGeom>
                    <a:ln>
                      <a:noFill/>
                    </a:ln>
                  </pic:spPr>
                </pic:pic>
              </a:graphicData>
            </a:graphic>
          </wp:inline>
        </w:drawing>
      </w:r>
    </w:p>
    <w:p>
      <w:pPr>
        <w:pStyle w:val="4"/>
        <w:spacing w:line="360" w:lineRule="auto"/>
        <w:jc w:val="both"/>
        <w:rPr>
          <w:rFonts w:ascii="Times New Roman" w:hAnsi="Times New Roman" w:cs="Times New Roman"/>
        </w:rPr>
      </w:pPr>
      <w:r>
        <w:rPr>
          <w:rFonts w:ascii="Times New Roman" w:hAnsi="Times New Roman" w:cs="Times New Roman"/>
        </w:rPr>
        <w:t xml:space="preserve">Penjelasan : berdasarkan kedua parameter yaitu race atau etchnicity dan writing score dihasilkan nilai tertinggi ada pada group C sebesar 21.637. rentang nilai writing antara 5.578 sampai 21.637. </w:t>
      </w:r>
    </w:p>
    <w:p>
      <w:pPr>
        <w:spacing w:line="360" w:lineRule="auto"/>
        <w:jc w:val="both"/>
        <w:rPr>
          <w:rFonts w:ascii="Times New Roman" w:hAnsi="Times New Roman" w:cs="Times New Roman"/>
        </w:rPr>
      </w:pPr>
      <w:r>
        <w:rPr>
          <w:rFonts w:ascii="Times New Roman" w:hAnsi="Times New Roman" w:cs="Times New Roman"/>
        </w:rPr>
        <w:t xml:space="preserve">2. Cara Mengatasi </w:t>
      </w:r>
      <w:r>
        <w:rPr>
          <w:rFonts w:ascii="Times New Roman" w:hAnsi="Times New Roman" w:cs="Times New Roman"/>
          <w:i/>
          <w:iCs/>
        </w:rPr>
        <w:t>Missing Value</w:t>
      </w:r>
      <w:r>
        <w:rPr>
          <w:rFonts w:ascii="Times New Roman" w:hAnsi="Times New Roman" w:cs="Times New Roman"/>
        </w:rPr>
        <w:t xml:space="preserve"> </w:t>
      </w:r>
    </w:p>
    <w:p>
      <w:pPr>
        <w:spacing w:line="360" w:lineRule="auto"/>
        <w:jc w:val="both"/>
        <w:rPr>
          <w:rFonts w:ascii="Times New Roman" w:hAnsi="Times New Roman" w:cs="Times New Roman"/>
        </w:rPr>
      </w:pPr>
      <w:r>
        <w:rPr>
          <w:rFonts w:ascii="Times New Roman" w:hAnsi="Times New Roman" w:cs="Times New Roman"/>
          <w:i/>
          <w:iCs/>
        </w:rPr>
        <w:t>Missing value</w:t>
      </w:r>
      <w:r>
        <w:rPr>
          <w:rFonts w:ascii="Times New Roman" w:hAnsi="Times New Roman" w:cs="Times New Roman"/>
        </w:rPr>
        <w:t xml:space="preserve"> adalah nilai yang hilang atau tidak ada dalam data. Hal ini dapat terjadi karena berbagai alasan seperti kesalahan input, data yang tidak lengkap, atau data yang hilang karena alasan lain. Ketika ada </w:t>
      </w:r>
      <w:r>
        <w:rPr>
          <w:rFonts w:ascii="Times New Roman" w:hAnsi="Times New Roman" w:cs="Times New Roman"/>
          <w:i/>
          <w:iCs/>
        </w:rPr>
        <w:t>missing value</w:t>
      </w:r>
      <w:r>
        <w:rPr>
          <w:rFonts w:ascii="Times New Roman" w:hAnsi="Times New Roman" w:cs="Times New Roman"/>
        </w:rPr>
        <w:t xml:space="preserve"> dalam data, dapat mempengaruhi hasil analisis data dan membuat kesimpulan yang salah. Ada beberapa cara untuk memperbaiki </w:t>
      </w:r>
      <w:r>
        <w:rPr>
          <w:rFonts w:ascii="Times New Roman" w:hAnsi="Times New Roman" w:cs="Times New Roman"/>
          <w:i/>
          <w:iCs/>
        </w:rPr>
        <w:t>missing value</w:t>
      </w:r>
      <w:r>
        <w:rPr>
          <w:rFonts w:ascii="Times New Roman" w:hAnsi="Times New Roman" w:cs="Times New Roman"/>
        </w:rPr>
        <w:t xml:space="preserve"> dalam data, seperti yang kamu sebutkan tadi. Berikut adalah penjelasan lebih detail untuk masing-masing cara:</w:t>
      </w:r>
    </w:p>
    <w:p>
      <w:pPr>
        <w:spacing w:line="360" w:lineRule="auto"/>
        <w:jc w:val="both"/>
        <w:rPr>
          <w:rFonts w:ascii="Times New Roman" w:hAnsi="Times New Roman" w:cs="Times New Roman"/>
        </w:rPr>
      </w:pPr>
      <w:r>
        <w:rPr>
          <w:rFonts w:ascii="Times New Roman" w:hAnsi="Times New Roman" w:cs="Times New Roman"/>
        </w:rPr>
        <w:t xml:space="preserve">1. Mengisi dengan nilai 0 atau 1: Salah satu cara yang sederhana untuk mengatasi missing value adalah dengan mengisi nilai yang hilang dengan nilai 0 atau 1. Namun, cara ini hanya efektif jika </w:t>
      </w:r>
      <w:r>
        <w:rPr>
          <w:rFonts w:ascii="Times New Roman" w:hAnsi="Times New Roman" w:cs="Times New Roman"/>
          <w:i/>
          <w:iCs/>
        </w:rPr>
        <w:t>missing value</w:t>
      </w:r>
      <w:r>
        <w:rPr>
          <w:rFonts w:ascii="Times New Roman" w:hAnsi="Times New Roman" w:cs="Times New Roman"/>
        </w:rPr>
        <w:t xml:space="preserve"> terjadi pada variabel biner atau kategorikal.</w:t>
      </w:r>
    </w:p>
    <w:p>
      <w:pPr>
        <w:spacing w:line="360" w:lineRule="auto"/>
        <w:jc w:val="both"/>
        <w:rPr>
          <w:rFonts w:ascii="Times New Roman" w:hAnsi="Times New Roman" w:cs="Times New Roman"/>
        </w:rPr>
      </w:pPr>
      <w:r>
        <w:rPr>
          <w:rFonts w:ascii="Times New Roman" w:hAnsi="Times New Roman" w:cs="Times New Roman"/>
        </w:rPr>
        <w:t xml:space="preserve">2. Mengisi dengan nilai rata-rata atau </w:t>
      </w:r>
      <w:r>
        <w:rPr>
          <w:rFonts w:ascii="Times New Roman" w:hAnsi="Times New Roman" w:cs="Times New Roman"/>
          <w:i/>
          <w:iCs/>
        </w:rPr>
        <w:t>median</w:t>
      </w:r>
      <w:r>
        <w:rPr>
          <w:rFonts w:ascii="Times New Roman" w:hAnsi="Times New Roman" w:cs="Times New Roman"/>
        </w:rPr>
        <w:t xml:space="preserve">: Cara lain untuk mengatasi </w:t>
      </w:r>
      <w:r>
        <w:rPr>
          <w:rFonts w:ascii="Times New Roman" w:hAnsi="Times New Roman" w:cs="Times New Roman"/>
          <w:i/>
          <w:iCs/>
        </w:rPr>
        <w:t>missing value</w:t>
      </w:r>
      <w:r>
        <w:rPr>
          <w:rFonts w:ascii="Times New Roman" w:hAnsi="Times New Roman" w:cs="Times New Roman"/>
        </w:rPr>
        <w:t xml:space="preserve"> adalah dengan mengisi nilai yang hilang dengan nilai rata-rata atau median dari variabel tersebut. Hal ini dapat dilakukan jika missing value terjadi pada variabel numerik. Namun, perlu diingat bahwa cara ini dapat mempengaruhi hasil analisis data.</w:t>
      </w:r>
    </w:p>
    <w:p>
      <w:pPr>
        <w:spacing w:line="360" w:lineRule="auto"/>
        <w:jc w:val="both"/>
        <w:rPr>
          <w:rFonts w:ascii="Times New Roman" w:hAnsi="Times New Roman" w:cs="Times New Roman"/>
        </w:rPr>
      </w:pPr>
      <w:r>
        <w:rPr>
          <w:rFonts w:ascii="Times New Roman" w:hAnsi="Times New Roman" w:cs="Times New Roman"/>
        </w:rPr>
        <w:t xml:space="preserve">3. Menggunakan </w:t>
      </w:r>
      <w:r>
        <w:rPr>
          <w:rFonts w:ascii="Times New Roman" w:hAnsi="Times New Roman" w:cs="Times New Roman"/>
          <w:i/>
          <w:iCs/>
        </w:rPr>
        <w:t>Machine Learning</w:t>
      </w:r>
      <w:r>
        <w:rPr>
          <w:rFonts w:ascii="Times New Roman" w:hAnsi="Times New Roman" w:cs="Times New Roman"/>
        </w:rPr>
        <w:t xml:space="preserve">: Cara yang lebih canggih untuk mengatasi </w:t>
      </w:r>
      <w:r>
        <w:rPr>
          <w:rFonts w:ascii="Times New Roman" w:hAnsi="Times New Roman" w:cs="Times New Roman"/>
          <w:i/>
          <w:iCs/>
        </w:rPr>
        <w:t>missing value</w:t>
      </w:r>
      <w:r>
        <w:rPr>
          <w:rFonts w:ascii="Times New Roman" w:hAnsi="Times New Roman" w:cs="Times New Roman"/>
        </w:rPr>
        <w:t xml:space="preserve"> adalah dengan menggunakan teknik </w:t>
      </w:r>
      <w:r>
        <w:rPr>
          <w:rFonts w:ascii="Times New Roman" w:hAnsi="Times New Roman" w:cs="Times New Roman"/>
          <w:i/>
          <w:iCs/>
        </w:rPr>
        <w:t xml:space="preserve">Machine Learning </w:t>
      </w:r>
      <w:r>
        <w:rPr>
          <w:rFonts w:ascii="Times New Roman" w:hAnsi="Times New Roman" w:cs="Times New Roman"/>
        </w:rPr>
        <w:t>seperti</w:t>
      </w:r>
      <w:r>
        <w:rPr>
          <w:rFonts w:ascii="Times New Roman" w:hAnsi="Times New Roman" w:cs="Times New Roman"/>
          <w:i/>
          <w:iCs/>
        </w:rPr>
        <w:t xml:space="preserve"> Regresi </w:t>
      </w:r>
      <w:r>
        <w:rPr>
          <w:rFonts w:ascii="Times New Roman" w:hAnsi="Times New Roman" w:cs="Times New Roman"/>
        </w:rPr>
        <w:t>atau</w:t>
      </w:r>
      <w:r>
        <w:rPr>
          <w:rFonts w:ascii="Times New Roman" w:hAnsi="Times New Roman" w:cs="Times New Roman"/>
          <w:i/>
          <w:iCs/>
        </w:rPr>
        <w:t xml:space="preserve"> K-Means Clustering</w:t>
      </w:r>
      <w:r>
        <w:rPr>
          <w:rFonts w:ascii="Times New Roman" w:hAnsi="Times New Roman" w:cs="Times New Roman"/>
        </w:rPr>
        <w:t xml:space="preserve">. Metode ini dapat membantu dalam memprediksi nilai yang hilang berdasarkan data yang tersedia. Namun, metode ini memerlukan pengolahan data yang lebih rumit dan memerlukan pengetahuan yang lebih mendalam tentang </w:t>
      </w:r>
      <w:r>
        <w:rPr>
          <w:rFonts w:ascii="Times New Roman" w:hAnsi="Times New Roman" w:cs="Times New Roman"/>
          <w:i/>
          <w:iCs/>
        </w:rPr>
        <w:t>Machine Learning</w:t>
      </w:r>
      <w:r>
        <w:rPr>
          <w:rFonts w:ascii="Times New Roman" w:hAnsi="Times New Roman" w:cs="Times New Roman"/>
        </w:rPr>
        <w:t>.</w:t>
      </w:r>
    </w:p>
    <w:p>
      <w:pPr>
        <w:spacing w:line="360" w:lineRule="auto"/>
        <w:contextualSpacing/>
        <w:jc w:val="both"/>
        <w:rPr>
          <w:rFonts w:ascii="Times New Roman" w:hAnsi="Times New Roman" w:cs="Times New Roman"/>
        </w:rPr>
      </w:pPr>
      <w:r>
        <w:rPr>
          <w:rFonts w:ascii="Times New Roman" w:hAnsi="Times New Roman" w:cs="Times New Roman"/>
        </w:rPr>
        <w:t xml:space="preserve">3. </w:t>
      </w:r>
      <w:r>
        <w:rPr>
          <w:rFonts w:ascii="Times New Roman" w:hAnsi="Times New Roman" w:cs="Times New Roman"/>
          <w:i/>
          <w:iCs/>
        </w:rPr>
        <w:t>Balancing</w:t>
      </w:r>
      <w:r>
        <w:rPr>
          <w:rFonts w:ascii="Times New Roman" w:hAnsi="Times New Roman" w:cs="Times New Roman"/>
        </w:rPr>
        <w:t xml:space="preserve"> Data </w:t>
      </w:r>
    </w:p>
    <w:p>
      <w:pPr>
        <w:spacing w:line="360" w:lineRule="auto"/>
        <w:contextualSpacing/>
        <w:jc w:val="both"/>
        <w:rPr>
          <w:rFonts w:ascii="Times New Roman" w:hAnsi="Times New Roman" w:cs="Times New Roman"/>
        </w:rPr>
      </w:pPr>
      <w:r>
        <w:rPr>
          <w:rFonts w:ascii="Times New Roman" w:hAnsi="Times New Roman" w:cs="Times New Roman"/>
        </w:rPr>
        <w:t>Untuk menyeimbangkan data yang tidak seimbang, metode SMOTE, metode ini bekerja dengan menambahkan data sintetis pada kelas minoritas, sehingga jumlah data pada kelas minoritas menjadi seimbang dengan kelas mayoritas. Dalam Power BI, kamu bisa dengan mudah menggunakan metode ini dengan membuka editor query, membuat query baru, dan memilih opsi "Transform" dan "SMOTE". Selanjutnya, pilih kolom target dan atur persentase data sintetis yang ingin kamu tambahkan. Dengan cara ini, kamu bisa menyeimbangkan data dengan mudah dan akurat.</w:t>
      </w:r>
    </w:p>
    <w:p>
      <w:pPr>
        <w:spacing w:line="360" w:lineRule="auto"/>
        <w:contextualSpacing/>
        <w:jc w:val="both"/>
        <w:rPr>
          <w:rFonts w:ascii="Times New Roman" w:hAnsi="Times New Roman" w:cs="Times New Roman"/>
        </w:rPr>
      </w:pPr>
      <w:r>
        <w:rPr>
          <w:rFonts w:ascii="Times New Roman" w:hAnsi="Times New Roman" w:cs="Times New Roman"/>
        </w:rPr>
        <w:t>Metode SMOTE sangat efektif dalam menyeimbangkan data yang tidak seimbang, terutama pada dataset yang memiliki perbedaan signifikan antara jumlah data pada kelas minoritas dan kelas mayoritas. Dengan menambahkan data sintetis pada kelas minoritas, metode ini memungkinkan kamu untuk memperoleh distribusi data yang lebih seimbang dan akurat. Selain itu, metode SMOTE juga dapat membantu meningkatkan kinerja model dan meminimalkan kesalahan prediksi pada dataset yang tidak seimbang.</w:t>
      </w:r>
    </w:p>
    <w:p>
      <w:pPr>
        <w:spacing w:line="360" w:lineRule="auto"/>
        <w:contextualSpacing/>
        <w:jc w:val="both"/>
        <w:rPr>
          <w:rFonts w:ascii="Times New Roman" w:hAnsi="Times New Roman" w:cs="Times New Roman"/>
        </w:rPr>
      </w:pPr>
      <w:r>
        <w:rPr>
          <w:rFonts w:ascii="Times New Roman" w:hAnsi="Times New Roman" w:cs="Times New Roman"/>
        </w:rPr>
        <w:t xml:space="preserve">Dalam menggunakan metode SMOTE, kamu harus memperhatikan persentase data sintetis yang ingin ditambahkan. Jangan menambahkan terlalu banyak data sintetis, karena hal ini dapat menyebabkan terjadinya </w:t>
      </w:r>
      <w:r>
        <w:rPr>
          <w:rFonts w:ascii="Times New Roman" w:hAnsi="Times New Roman" w:cs="Times New Roman"/>
          <w:i/>
          <w:iCs/>
        </w:rPr>
        <w:t>overfitting</w:t>
      </w:r>
      <w:r>
        <w:rPr>
          <w:rFonts w:ascii="Times New Roman" w:hAnsi="Times New Roman" w:cs="Times New Roman"/>
        </w:rPr>
        <w:t xml:space="preserve"> (model terlalu fokus pada data pelatihan). Sebaliknya, pastikan bahwa persentase data sintetis yang ditambahkan cukup untuk menyeimbangkan data, tetapi tidak terlalu banyak sehingga dapat mempengaruhi akurasi model.</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4AB"/>
    <w:multiLevelType w:val="multilevel"/>
    <w:tmpl w:val="08B944A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id-ID" w:eastAsia="en-US" w:bidi="ar-SA"/>
      <w14:ligatures w14:val="none"/>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 w:type="character" w:customStyle="1" w:styleId="5">
    <w:name w:val="smart-narratives-blot"/>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698</Words>
  <Characters>3981</Characters>
  <Lines>33</Lines>
  <Paragraphs>9</Paragraphs>
  <TotalTime>0</TotalTime>
  <ScaleCrop>false</ScaleCrop>
  <LinksUpToDate>false</LinksUpToDate>
  <CharactersWithSpaces>4670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2023-09-15T00:52:00Z</dcterms:created>
  <dc:creator>evy nur imamah</dc:creator>
  <cp:lastModifiedBy>iPhone</cp:lastModifiedBy>
  <dcterms:modified xsi:type="dcterms:W3CDTF">2023-09-15T06:57:30Z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C27B6FF843288912E69D0365A4DCCFF8_32</vt:lpwstr>
  </property>
  <property fmtid="{D5CDD505-2E9C-101B-9397-08002B2CF9AE}" pid="3" name="KSOProductBuildVer">
    <vt:lpwstr>2052-11.33.40</vt:lpwstr>
  </property>
</Properties>
</file>