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E9A" w:rsidRDefault="00437DCA">
      <w:pPr>
        <w:spacing w:before="24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TUGAS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 PROYEK SAINS DATA 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Power BI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datanya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di 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Kaggle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/>
        <w:t xml:space="preserve">(Dataset: Indonesia Tourism Destination) </w:t>
      </w:r>
    </w:p>
    <w:p w:rsidR="00510E9A" w:rsidRDefault="00437DCA">
      <w:pPr>
        <w:spacing w:before="24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val="en-US"/>
        </w:rPr>
        <w:drawing>
          <wp:inline distT="114300" distB="114300" distL="114300" distR="114300">
            <wp:extent cx="2238375" cy="214987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1498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0E9A" w:rsidRDefault="00437DCA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:rsidR="00510E9A" w:rsidRDefault="00437DCA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pengampu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510E9A" w:rsidRDefault="00437DCA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EKA MALA SARI ROCHMAN,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S.Kom.M.Kom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510E9A" w:rsidRDefault="00510E9A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10E9A" w:rsidRDefault="00437DCA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:</w:t>
      </w:r>
      <w:proofErr w:type="gramEnd"/>
    </w:p>
    <w:p w:rsidR="00510E9A" w:rsidRDefault="00437DCA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Makmun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Alji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(210411100241)</w:t>
      </w:r>
    </w:p>
    <w:p w:rsidR="00510E9A" w:rsidRDefault="00510E9A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10E9A" w:rsidRDefault="00510E9A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10E9A" w:rsidRDefault="00437DCA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</w:p>
    <w:p w:rsidR="00510E9A" w:rsidRDefault="00437DCA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TEKNIK INFORMATIKA</w:t>
      </w:r>
    </w:p>
    <w:p w:rsidR="00510E9A" w:rsidRDefault="00437DCA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TEKNIK UNIVERSITAS TRUNOJOYO MADURA</w:t>
      </w:r>
    </w:p>
    <w:p w:rsidR="00510E9A" w:rsidRDefault="00510E9A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10E9A" w:rsidRDefault="00437DCA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1.Gambaran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Power BI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dataset di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kaggle</w:t>
      </w:r>
      <w:proofErr w:type="spellEnd"/>
    </w:p>
    <w:p w:rsidR="00510E9A" w:rsidRDefault="00437DCA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114300" distB="114300" distL="114300" distR="114300">
            <wp:extent cx="5943600" cy="35560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510E9A" w:rsidRDefault="00437DCA" w:rsidP="00437DCA">
      <w:pPr>
        <w:spacing w:before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Persiapan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mempersiapkan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mengimpor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CSV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online.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diimpor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praproses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Cleaning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</w:p>
    <w:p w:rsidR="00510E9A" w:rsidRDefault="00510E9A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10E9A" w:rsidRDefault="00437DC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2.Transformasi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Cleaning Data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power Query</w:t>
      </w:r>
    </w:p>
    <w:p w:rsidR="00510E9A" w:rsidRDefault="00437DCA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171450</wp:posOffset>
            </wp:positionV>
            <wp:extent cx="5881688" cy="3427902"/>
            <wp:effectExtent l="0" t="0" r="0" b="0"/>
            <wp:wrapNone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1688" cy="34279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10E9A" w:rsidRDefault="00510E9A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10E9A" w:rsidRDefault="00510E9A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10E9A" w:rsidRDefault="00510E9A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10E9A" w:rsidRDefault="00510E9A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10E9A" w:rsidRDefault="00510E9A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10E9A" w:rsidRDefault="00510E9A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10E9A" w:rsidRDefault="00437DCA" w:rsidP="00437DCA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menyoroti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terletak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label "Place Tourism 4."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memperbaiki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</w:t>
      </w:r>
      <w:r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,maka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penggantian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digantikan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"NA,"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merujuk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"Not Available"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ersedia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konsisten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</w:p>
    <w:p w:rsidR="00510E9A" w:rsidRDefault="00437DCA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943600" cy="36449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0E9A" w:rsidRDefault="00437DCA" w:rsidP="00437DCA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"Time Minutes,"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</w:t>
      </w:r>
      <w:r>
        <w:rPr>
          <w:rFonts w:ascii="Times New Roman" w:eastAsia="Times New Roman" w:hAnsi="Times New Roman" w:cs="Times New Roman"/>
          <w:sz w:val="24"/>
          <w:szCs w:val="24"/>
        </w:rPr>
        <w:t>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null.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kejelasan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,maka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penggantian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null."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entri-entri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null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kos</w:t>
      </w:r>
      <w:r>
        <w:rPr>
          <w:rFonts w:ascii="Times New Roman" w:eastAsia="Times New Roman" w:hAnsi="Times New Roman" w:cs="Times New Roman"/>
          <w:sz w:val="24"/>
          <w:szCs w:val="24"/>
        </w:rPr>
        <w:t>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digantikan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integritas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terkandung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0E9A" w:rsidRDefault="00437DCA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pembersihan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representasi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visual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tahapan-tahapan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perjalanan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serangkaian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</w:t>
      </w:r>
      <w:r>
        <w:rPr>
          <w:rFonts w:ascii="Times New Roman" w:eastAsia="Times New Roman" w:hAnsi="Times New Roman" w:cs="Times New Roman"/>
          <w:sz w:val="24"/>
          <w:szCs w:val="24"/>
        </w:rPr>
        <w:t>gkah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penghapusan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relevan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penggantian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format data,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10E9A" w:rsidRDefault="00510E9A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10E9A" w:rsidRDefault="00437DCA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943600" cy="34163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0E9A" w:rsidRDefault="00510E9A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10E9A" w:rsidRDefault="00437DCA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5943600" cy="36195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0E9A" w:rsidRDefault="00510E9A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510E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10E9A"/>
    <w:rsid w:val="00437DCA"/>
    <w:rsid w:val="0051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D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D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D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D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SLM</cp:lastModifiedBy>
  <cp:revision>2</cp:revision>
  <dcterms:created xsi:type="dcterms:W3CDTF">2023-09-14T19:55:00Z</dcterms:created>
  <dcterms:modified xsi:type="dcterms:W3CDTF">2023-09-14T19:55:00Z</dcterms:modified>
</cp:coreProperties>
</file>