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sz w:val="32"/>
          <w:szCs w:val="32"/>
          <w:lang w:val="en-US" w:eastAsia="zh-CN"/>
        </w:rPr>
        <w:t>时序型数据库预研报告</w:t>
      </w:r>
    </w:p>
    <w:p>
      <w:pPr>
        <w:pStyle w:val="8"/>
        <w:keepNext/>
        <w:keepLines/>
        <w:pageBreakBefore w:val="0"/>
        <w:widowControl w:val="0"/>
        <w:numPr>
          <w:ilvl w:val="0"/>
          <w:numId w:val="1"/>
        </w:numPr>
        <w:kinsoku/>
        <w:wordWrap/>
        <w:overflowPunct/>
        <w:topLinePunct w:val="0"/>
        <w:autoSpaceDE/>
        <w:autoSpaceDN/>
        <w:bidi w:val="0"/>
        <w:adjustRightInd/>
        <w:snapToGrid/>
        <w:spacing w:line="317" w:lineRule="auto"/>
        <w:ind w:left="0" w:leftChars="0" w:firstLine="0" w:firstLineChars="0"/>
        <w:textAlignment w:val="auto"/>
        <w:rPr>
          <w:rFonts w:hint="default"/>
          <w:lang w:val="en-US" w:eastAsia="zh-CN"/>
        </w:rPr>
      </w:pPr>
      <w:r>
        <w:rPr>
          <w:rFonts w:hint="eastAsia"/>
          <w:lang w:val="en-US" w:eastAsia="zh-CN"/>
        </w:rPr>
        <w:t>背景</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eastAsia"/>
          <w:lang w:val="en-US" w:eastAsia="zh-CN"/>
        </w:rPr>
        <w:t>目的</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调研时序型数据库的目的是随着IOT下物联设备产生的的海量数据，传统的关系型数据库在存储效率、查询效率、空间利用率上体现出了巨大瓶颈，因此时序型数据库在这种条件下应运而生，专为解决关系型数据库在这些方面的痛点。</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eastAsia"/>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default"/>
          <w:lang w:val="en-US" w:eastAsia="zh-CN"/>
        </w:rPr>
        <w:t>时序数据是随时间不断产生的一系列数据，简单来说，就是带时间戳的数据。时序数据库 (Time Series Database，TSDB) 是优化用于摄取、处理和存储</w:t>
      </w:r>
      <w:r>
        <w:rPr>
          <w:rFonts w:hint="eastAsia"/>
          <w:lang w:val="en-US" w:eastAsia="zh-CN"/>
        </w:rPr>
        <w:t>带</w:t>
      </w:r>
      <w:r>
        <w:rPr>
          <w:rFonts w:hint="default"/>
          <w:lang w:val="en-US" w:eastAsia="zh-CN"/>
        </w:rPr>
        <w:t>时间</w:t>
      </w:r>
      <w:r>
        <w:rPr>
          <w:rFonts w:hint="eastAsia"/>
          <w:lang w:val="en-US" w:eastAsia="zh-CN"/>
        </w:rPr>
        <w:t>标签</w:t>
      </w:r>
      <w:r>
        <w:rPr>
          <w:rFonts w:hint="default"/>
          <w:lang w:val="en-US" w:eastAsia="zh-CN"/>
        </w:rPr>
        <w:t>（按照时间的顺序变化，即时间序列化）数据的数据库</w:t>
      </w:r>
      <w:r>
        <w:rPr>
          <w:rFonts w:hint="eastAsia"/>
          <w:lang w:val="en-US" w:eastAsia="zh-CN"/>
        </w:rPr>
        <w:t>，</w:t>
      </w:r>
      <w:r>
        <w:rPr>
          <w:rFonts w:hint="default"/>
          <w:lang w:val="en-US" w:eastAsia="zh-CN"/>
        </w:rPr>
        <w:t>带时间标签的数据也称为时间序列数据。 虽然其他数据库也可以在数据规模较小时一定程度上处理时间序列数据，</w:t>
      </w:r>
      <w:r>
        <w:rPr>
          <w:rFonts w:hint="eastAsia"/>
          <w:lang w:val="en-US" w:eastAsia="zh-CN"/>
        </w:rPr>
        <w:t>但</w:t>
      </w:r>
      <w:r>
        <w:rPr>
          <w:rFonts w:hint="default"/>
          <w:lang w:val="en-US" w:eastAsia="zh-CN"/>
        </w:rPr>
        <w:t>TSDB可以更有效地处理随时间推移的数据摄取、压缩和聚合。简而言之，时序数据库是专门用于存储和处理时间序列数据的数据库，支持时序数据高效读写、高压缩存储、插值和聚合等功能。</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eastAsia"/>
          <w:lang w:val="en-US" w:eastAsia="zh-CN"/>
        </w:rPr>
        <w:t>特点</w:t>
      </w:r>
    </w:p>
    <w:p>
      <w:pPr>
        <w:widowControl w:val="0"/>
        <w:numPr>
          <w:ilvl w:val="0"/>
          <w:numId w:val="2"/>
        </w:numPr>
        <w:ind w:left="420" w:leftChars="0" w:hanging="420" w:firstLineChars="0"/>
        <w:jc w:val="both"/>
        <w:rPr>
          <w:rFonts w:hint="default"/>
          <w:lang w:val="en-US" w:eastAsia="zh-CN"/>
        </w:rPr>
      </w:pPr>
      <w:r>
        <w:rPr>
          <w:rFonts w:hint="default"/>
          <w:lang w:val="en-US" w:eastAsia="zh-CN"/>
        </w:rPr>
        <w:t>产生频率快</w:t>
      </w:r>
    </w:p>
    <w:p>
      <w:pPr>
        <w:widowControl w:val="0"/>
        <w:numPr>
          <w:ilvl w:val="0"/>
          <w:numId w:val="0"/>
        </w:numPr>
        <w:jc w:val="both"/>
        <w:rPr>
          <w:rFonts w:hint="default"/>
          <w:lang w:val="en-US" w:eastAsia="zh-CN"/>
        </w:rPr>
      </w:pPr>
      <w:r>
        <w:rPr>
          <w:rFonts w:hint="default"/>
          <w:lang w:val="en-US" w:eastAsia="zh-CN"/>
        </w:rPr>
        <w:t>以常见数据采集、发送数据为例，分为高低优先级数据，</w:t>
      </w:r>
      <w:r>
        <w:rPr>
          <w:rFonts w:hint="eastAsia"/>
          <w:lang w:val="en-US" w:eastAsia="zh-CN"/>
        </w:rPr>
        <w:t>比如</w:t>
      </w:r>
      <w:r>
        <w:rPr>
          <w:rFonts w:hint="default"/>
          <w:lang w:val="en-US" w:eastAsia="zh-CN"/>
        </w:rPr>
        <w:t>5秒</w:t>
      </w:r>
      <w:r>
        <w:rPr>
          <w:rFonts w:hint="eastAsia"/>
          <w:lang w:val="en-US" w:eastAsia="zh-CN"/>
        </w:rPr>
        <w:t>采集一个点的数据</w:t>
      </w:r>
      <w:r>
        <w:rPr>
          <w:rFonts w:hint="default"/>
          <w:lang w:val="en-US" w:eastAsia="zh-CN"/>
        </w:rPr>
        <w:t>，</w:t>
      </w:r>
      <w:r>
        <w:rPr>
          <w:rFonts w:hint="eastAsia"/>
          <w:lang w:val="en-US" w:eastAsia="zh-CN"/>
        </w:rPr>
        <w:t>则</w:t>
      </w:r>
      <w:r>
        <w:rPr>
          <w:rFonts w:hint="default"/>
          <w:lang w:val="en-US" w:eastAsia="zh-CN"/>
        </w:rPr>
        <w:t>每天一个单采集点会</w:t>
      </w:r>
      <w:r>
        <w:rPr>
          <w:rFonts w:hint="eastAsia"/>
          <w:lang w:val="en-US" w:eastAsia="zh-CN"/>
        </w:rPr>
        <w:t>产生60/5*60*24 =</w:t>
      </w:r>
      <w:r>
        <w:rPr>
          <w:rFonts w:hint="default"/>
          <w:lang w:val="en-US" w:eastAsia="zh-CN"/>
        </w:rPr>
        <w:t>17280</w:t>
      </w:r>
      <w:r>
        <w:rPr>
          <w:rFonts w:hint="eastAsia"/>
          <w:lang w:val="en-US" w:eastAsia="zh-CN"/>
        </w:rPr>
        <w:t>条数据</w:t>
      </w:r>
    </w:p>
    <w:p>
      <w:pPr>
        <w:widowControl w:val="0"/>
        <w:numPr>
          <w:ilvl w:val="0"/>
          <w:numId w:val="2"/>
        </w:numPr>
        <w:ind w:left="420" w:leftChars="0" w:hanging="420" w:firstLineChars="0"/>
        <w:jc w:val="both"/>
        <w:rPr>
          <w:rFonts w:hint="default"/>
          <w:lang w:val="en-US" w:eastAsia="zh-CN"/>
        </w:rPr>
      </w:pPr>
      <w:r>
        <w:rPr>
          <w:rFonts w:hint="default"/>
          <w:lang w:val="en-US" w:eastAsia="zh-CN"/>
        </w:rPr>
        <w:t>严重依赖采集时间</w:t>
      </w:r>
    </w:p>
    <w:p>
      <w:pPr>
        <w:widowControl w:val="0"/>
        <w:numPr>
          <w:ilvl w:val="0"/>
          <w:numId w:val="0"/>
        </w:numPr>
        <w:jc w:val="both"/>
        <w:rPr>
          <w:rFonts w:hint="default"/>
          <w:lang w:val="en-US" w:eastAsia="zh-CN"/>
        </w:rPr>
      </w:pPr>
      <w:r>
        <w:rPr>
          <w:rFonts w:hint="default"/>
          <w:lang w:val="en-US" w:eastAsia="zh-CN"/>
        </w:rPr>
        <w:t>设备数据每一条数据要求对应唯一时间</w:t>
      </w:r>
    </w:p>
    <w:p>
      <w:pPr>
        <w:widowControl w:val="0"/>
        <w:numPr>
          <w:ilvl w:val="0"/>
          <w:numId w:val="2"/>
        </w:numPr>
        <w:ind w:left="420" w:leftChars="0" w:hanging="420" w:firstLineChars="0"/>
        <w:jc w:val="both"/>
        <w:rPr>
          <w:rFonts w:hint="default"/>
          <w:lang w:val="en-US" w:eastAsia="zh-CN"/>
        </w:rPr>
      </w:pPr>
      <w:r>
        <w:rPr>
          <w:rFonts w:hint="default"/>
          <w:lang w:val="en-US" w:eastAsia="zh-CN"/>
        </w:rPr>
        <w:t>测点多、信息量大，但结构相对简单</w:t>
      </w:r>
    </w:p>
    <w:p>
      <w:pPr>
        <w:widowControl w:val="0"/>
        <w:numPr>
          <w:ilvl w:val="0"/>
          <w:numId w:val="0"/>
        </w:numPr>
        <w:jc w:val="both"/>
        <w:rPr>
          <w:rFonts w:hint="default"/>
          <w:lang w:val="en-US" w:eastAsia="zh-CN"/>
        </w:rPr>
      </w:pPr>
      <w:r>
        <w:rPr>
          <w:rFonts w:hint="default"/>
          <w:lang w:val="en-US" w:eastAsia="zh-CN"/>
        </w:rPr>
        <w:t>常规的实时监测系统均有成千上万的监测点，监测点每秒钟都产生数据，每天产生大量的数据</w:t>
      </w:r>
    </w:p>
    <w:p>
      <w:pPr>
        <w:widowControl w:val="0"/>
        <w:numPr>
          <w:ilvl w:val="0"/>
          <w:numId w:val="2"/>
        </w:numPr>
        <w:ind w:left="420" w:leftChars="0" w:hanging="420" w:firstLineChars="0"/>
        <w:jc w:val="both"/>
        <w:rPr>
          <w:rFonts w:hint="default"/>
          <w:lang w:val="en-US" w:eastAsia="zh-CN"/>
        </w:rPr>
      </w:pPr>
      <w:r>
        <w:rPr>
          <w:rFonts w:hint="default"/>
          <w:lang w:val="en-US" w:eastAsia="zh-CN"/>
        </w:rPr>
        <w:t>抵达的数据几乎总是作为新条目被记录</w:t>
      </w:r>
    </w:p>
    <w:p>
      <w:pPr>
        <w:widowControl w:val="0"/>
        <w:numPr>
          <w:ilvl w:val="0"/>
          <w:numId w:val="2"/>
        </w:numPr>
        <w:ind w:left="420" w:leftChars="0" w:hanging="420" w:firstLineChars="0"/>
        <w:jc w:val="both"/>
        <w:rPr>
          <w:rFonts w:hint="default"/>
          <w:lang w:val="en-US" w:eastAsia="zh-CN"/>
        </w:rPr>
      </w:pPr>
      <w:r>
        <w:rPr>
          <w:rFonts w:hint="default"/>
          <w:lang w:val="en-US" w:eastAsia="zh-CN"/>
        </w:rPr>
        <w:t>数据通常按照时间顺序抵达</w:t>
      </w:r>
    </w:p>
    <w:p>
      <w:pPr>
        <w:widowControl w:val="0"/>
        <w:numPr>
          <w:ilvl w:val="0"/>
          <w:numId w:val="2"/>
        </w:numPr>
        <w:ind w:left="420" w:leftChars="0" w:hanging="420" w:firstLineChars="0"/>
        <w:jc w:val="both"/>
        <w:rPr>
          <w:rFonts w:hint="default"/>
          <w:lang w:val="en-US" w:eastAsia="zh-CN"/>
        </w:rPr>
      </w:pPr>
      <w:r>
        <w:rPr>
          <w:rFonts w:hint="default"/>
          <w:lang w:val="en-US" w:eastAsia="zh-CN"/>
        </w:rPr>
        <w:t>时间是一个主坐标轴（既可以是规则的时间间隔，也可以是不规则的）</w:t>
      </w:r>
    </w:p>
    <w:p>
      <w:pPr>
        <w:widowControl w:val="0"/>
        <w:numPr>
          <w:ilvl w:val="0"/>
          <w:numId w:val="2"/>
        </w:numPr>
        <w:ind w:left="420" w:leftChars="0" w:hanging="420" w:firstLineChars="0"/>
        <w:jc w:val="both"/>
        <w:rPr>
          <w:rFonts w:hint="default"/>
          <w:lang w:val="en-US" w:eastAsia="zh-CN"/>
        </w:rPr>
      </w:pPr>
      <w:r>
        <w:rPr>
          <w:rFonts w:hint="default"/>
          <w:lang w:val="en-US" w:eastAsia="zh-CN"/>
        </w:rPr>
        <w:t>基本不修改已有数据</w:t>
      </w:r>
    </w:p>
    <w:p>
      <w:pPr>
        <w:rPr>
          <w:rFonts w:hint="default"/>
          <w:lang w:val="en-US" w:eastAsia="zh-CN"/>
        </w:rPr>
      </w:pPr>
    </w:p>
    <w:p>
      <w:pPr>
        <w:pStyle w:val="8"/>
        <w:keepNext/>
        <w:keepLines/>
        <w:pageBreakBefore w:val="0"/>
        <w:widowControl w:val="0"/>
        <w:numPr>
          <w:ilvl w:val="0"/>
          <w:numId w:val="1"/>
        </w:numPr>
        <w:kinsoku/>
        <w:wordWrap/>
        <w:overflowPunct/>
        <w:topLinePunct w:val="0"/>
        <w:autoSpaceDE/>
        <w:autoSpaceDN/>
        <w:bidi w:val="0"/>
        <w:adjustRightInd/>
        <w:snapToGrid/>
        <w:spacing w:line="317" w:lineRule="auto"/>
        <w:ind w:left="0" w:leftChars="0" w:firstLine="0" w:firstLineChars="0"/>
        <w:textAlignment w:val="auto"/>
        <w:rPr>
          <w:rFonts w:hint="default"/>
          <w:lang w:val="en-US" w:eastAsia="zh-CN"/>
        </w:rPr>
      </w:pPr>
      <w:r>
        <w:rPr>
          <w:rFonts w:hint="eastAsia"/>
          <w:lang w:val="en-US" w:eastAsia="zh-CN"/>
        </w:rPr>
        <w:t>主流时序型数据库介绍</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参考互联网上的数据，首先是来自知名数据库排名网站：</w:t>
      </w:r>
      <w:r>
        <w:rPr>
          <w:rFonts w:hint="eastAsia"/>
          <w:lang w:val="en-US" w:eastAsia="zh-CN"/>
        </w:rPr>
        <w:fldChar w:fldCharType="begin"/>
      </w:r>
      <w:r>
        <w:rPr>
          <w:rFonts w:hint="eastAsia"/>
          <w:lang w:val="en-US" w:eastAsia="zh-CN"/>
        </w:rPr>
        <w:instrText xml:space="preserve"> HYPERLINK "https://db-engines.com/en/ranking/time+series+dbms" </w:instrText>
      </w:r>
      <w:r>
        <w:rPr>
          <w:rFonts w:hint="eastAsia"/>
          <w:lang w:val="en-US" w:eastAsia="zh-CN"/>
        </w:rPr>
        <w:fldChar w:fldCharType="separate"/>
      </w:r>
      <w:r>
        <w:rPr>
          <w:rStyle w:val="13"/>
          <w:rFonts w:hint="eastAsia"/>
          <w:lang w:val="en-US" w:eastAsia="zh-CN"/>
        </w:rPr>
        <w:t>https://db-engines.com/en/ranking/time+series+dbms</w:t>
      </w:r>
      <w:r>
        <w:rPr>
          <w:rFonts w:hint="eastAsia"/>
          <w:lang w:val="en-US" w:eastAsia="zh-CN"/>
        </w:rPr>
        <w:fldChar w:fldCharType="end"/>
      </w:r>
      <w:r>
        <w:rPr>
          <w:rFonts w:hint="eastAsia"/>
          <w:lang w:val="en-US" w:eastAsia="zh-CN"/>
        </w:rPr>
        <w:t>，然后本论文其他数据参考了互联网上公共的文档及数据。</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eastAsia"/>
          <w:lang w:val="en-US" w:eastAsia="zh-CN"/>
        </w:rPr>
        <w:t>当前时序型数据库前三十名排名</w:t>
      </w:r>
    </w:p>
    <w:p>
      <w:pPr>
        <w:widowControl w:val="0"/>
        <w:numPr>
          <w:ilvl w:val="0"/>
          <w:numId w:val="0"/>
        </w:numPr>
        <w:bidi w:val="0"/>
        <w:jc w:val="both"/>
      </w:pPr>
      <w:r>
        <w:drawing>
          <wp:inline distT="0" distB="0" distL="114300" distR="114300">
            <wp:extent cx="5267325" cy="5709285"/>
            <wp:effectExtent l="0" t="0" r="952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5709285"/>
                    </a:xfrm>
                    <a:prstGeom prst="rect">
                      <a:avLst/>
                    </a:prstGeom>
                    <a:noFill/>
                    <a:ln>
                      <a:noFill/>
                    </a:ln>
                  </pic:spPr>
                </pic:pic>
              </a:graphicData>
            </a:graphic>
          </wp:inline>
        </w:drawing>
      </w:r>
    </w:p>
    <w:p>
      <w:pPr>
        <w:widowControl w:val="0"/>
        <w:numPr>
          <w:ilvl w:val="0"/>
          <w:numId w:val="0"/>
        </w:numPr>
        <w:bidi w:val="0"/>
        <w:jc w:val="center"/>
        <w:rPr>
          <w:rFonts w:hint="eastAsia"/>
          <w:lang w:val="en-US" w:eastAsia="zh-CN"/>
        </w:rPr>
      </w:pPr>
      <w:r>
        <w:rPr>
          <w:rFonts w:hint="eastAsia"/>
          <w:lang w:val="en-US" w:eastAsia="zh-CN"/>
        </w:rPr>
        <w:t>图2.1 时序型数据库排名</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正如上图所示，时序型数据库有老牌的龙头数据库，也有迸发着勃勃生机的新兴后起者。毋庸置疑的一点是老牌的时序型数据库在经过这么多年的锤炼，在稳定性和生态方面肯定更完善以及更有优势，而新生代的数据库在性能及其他可观测的表现上，相较于老牌的数据库也凸显出了绝对的优势，但是也正因为它们的年轻，对它们的试炼还相对较少，以及缺少产品周边的生态和完备的文档说明这是它们目前面临的最大问题。所以在选择时，我们需要根据自己的实际情况，做出抉择。</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eastAsia"/>
          <w:lang w:val="en-US" w:eastAsia="zh-CN"/>
        </w:rPr>
        <w:t>预研包含的数据库说明</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此次预研进入待选池的时序型数据库包含：InfluxDB、TDengine、Apache IoTDB：</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jc w:val="both"/>
        <w:textAlignment w:val="auto"/>
        <w:rPr>
          <w:rFonts w:hint="default"/>
          <w:lang w:val="en-US" w:eastAsia="zh-CN"/>
        </w:rPr>
      </w:pPr>
      <w:r>
        <w:rPr>
          <w:rFonts w:hint="eastAsia"/>
          <w:lang w:val="en-US" w:eastAsia="zh-CN"/>
        </w:rPr>
        <w:t>InfluxDB待选理由</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eastAsia"/>
          <w:lang w:val="en-US" w:eastAsia="zh-CN"/>
        </w:rPr>
        <w:t>InfluxDB是当下使用最广泛的时序型数据库，且与第二名有着非常大的断层，突出了InfluxDB的垄断地位。又因为其使用广泛，经过了许多大厂、极端环境下的考验，说明了InfluxDB还是相对稳定的，且社区活跃度高，有着许多成熟的案例。</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jc w:val="both"/>
        <w:textAlignment w:val="auto"/>
        <w:rPr>
          <w:rFonts w:hint="default"/>
          <w:lang w:val="en-US" w:eastAsia="zh-CN"/>
        </w:rPr>
      </w:pPr>
      <w:r>
        <w:rPr>
          <w:rFonts w:hint="default"/>
          <w:lang w:val="en-US" w:eastAsia="zh-CN"/>
        </w:rPr>
        <w:t>TDengine</w:t>
      </w:r>
      <w:r>
        <w:rPr>
          <w:rFonts w:hint="eastAsia"/>
          <w:lang w:val="en-US" w:eastAsia="zh-CN"/>
        </w:rPr>
        <w:t>待选理由</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eastAsia"/>
          <w:lang w:val="en-US" w:eastAsia="zh-CN"/>
        </w:rPr>
        <w:t>优秀的新生国产时序型数据库黑马，属于后起之秀。在短短的两年时间里，排名和使用范围正在逐年以极强的势头增长，可以预测在不久的将来，时序型数据库必有它的一席之地。更重要的原因是，在各方面的评测对比中，它的表现都是以极大的优势优于老牌的InfluxDB数据库。</w:t>
      </w:r>
    </w:p>
    <w:p>
      <w:pPr>
        <w:widowControl w:val="0"/>
        <w:numPr>
          <w:ilvl w:val="0"/>
          <w:numId w:val="0"/>
        </w:numPr>
        <w:bidi w:val="0"/>
        <w:jc w:val="both"/>
      </w:pPr>
      <w:r>
        <w:drawing>
          <wp:inline distT="0" distB="0" distL="114300" distR="114300">
            <wp:extent cx="5269865" cy="2699385"/>
            <wp:effectExtent l="0" t="0" r="698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2699385"/>
                    </a:xfrm>
                    <a:prstGeom prst="rect">
                      <a:avLst/>
                    </a:prstGeom>
                    <a:noFill/>
                    <a:ln>
                      <a:noFill/>
                    </a:ln>
                  </pic:spPr>
                </pic:pic>
              </a:graphicData>
            </a:graphic>
          </wp:inline>
        </w:drawing>
      </w:r>
    </w:p>
    <w:p>
      <w:pPr>
        <w:widowControl w:val="0"/>
        <w:numPr>
          <w:ilvl w:val="0"/>
          <w:numId w:val="0"/>
        </w:numPr>
        <w:bidi w:val="0"/>
        <w:jc w:val="center"/>
        <w:rPr>
          <w:rFonts w:hint="eastAsia"/>
          <w:lang w:val="en-US" w:eastAsia="zh-CN"/>
        </w:rPr>
      </w:pPr>
      <w:r>
        <w:rPr>
          <w:rFonts w:hint="eastAsia"/>
          <w:lang w:val="en-US" w:eastAsia="zh-CN"/>
        </w:rPr>
        <w:t>图2.2 TDengine的成长趋势</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jc w:val="both"/>
        <w:textAlignment w:val="auto"/>
        <w:rPr>
          <w:rFonts w:hint="default"/>
          <w:lang w:val="en-US" w:eastAsia="zh-CN"/>
        </w:rPr>
      </w:pPr>
      <w:r>
        <w:rPr>
          <w:rFonts w:hint="eastAsia"/>
          <w:lang w:val="en-US" w:eastAsia="zh-CN"/>
        </w:rPr>
        <w:t>Apache IoTDB待选理由</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eastAsia"/>
          <w:lang w:val="en-US" w:eastAsia="zh-CN"/>
        </w:rPr>
        <w:t>IoTDB也是国产开源项目，后成为了Apache的孵化项目，它是专为物联网打造的时序数据库，提供数据采集、存储、分析的功能。IoTDB 提供端云一体化的解决方案，在云端，提供高性能的数据读写以及丰富的查询能力，针对物联网场景定制高效的目录组织结构，并与 Apache Hadoop、Spark、Flink 等大数据系统无缝打通；在边缘端，提供轻量化的 TsFile 管理能力，端上的数据写到本地 TsFile，并提供一定的基础查询能力，同时支持将 TsFile 数据同步到云端。</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eastAsia"/>
          <w:lang w:val="en-US" w:eastAsia="zh-CN"/>
        </w:rPr>
        <w:t>预研未包含的时序型数据库说明</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jc w:val="both"/>
        <w:textAlignment w:val="auto"/>
        <w:rPr>
          <w:rFonts w:hint="eastAsia"/>
          <w:lang w:val="en-US" w:eastAsia="zh-CN"/>
        </w:rPr>
      </w:pPr>
      <w:r>
        <w:rPr>
          <w:rFonts w:hint="eastAsia"/>
          <w:lang w:val="en-US" w:eastAsia="zh-CN"/>
        </w:rPr>
        <w:t>当然，此次在DB-Engines排名中位于前列的一些时序型数据库未考虑在待选中，在这列举出相关的原因：</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both"/>
        <w:textAlignment w:val="auto"/>
        <w:rPr>
          <w:rFonts w:hint="eastAsia"/>
          <w:lang w:val="en-US" w:eastAsia="zh-CN"/>
        </w:rPr>
      </w:pPr>
      <w:r>
        <w:rPr>
          <w:rFonts w:hint="eastAsia"/>
          <w:lang w:val="en-US" w:eastAsia="zh-CN"/>
        </w:rPr>
        <w:t>Kdb：这款时序型数据库也是老牌数据库，业界给它的标签是久负盛名、最快、最贵、最小 的时序数据库。拥有着许多大厂的实际使用案例，但是因为它需要使用特定的K/Q脚本语言开发，接入的难度稍微有点大，而且是属于商用型的数据库；</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both"/>
        <w:textAlignment w:val="auto"/>
        <w:rPr>
          <w:rFonts w:hint="eastAsia"/>
          <w:lang w:val="en-US" w:eastAsia="zh-CN"/>
        </w:rPr>
      </w:pPr>
      <w:r>
        <w:rPr>
          <w:rFonts w:hint="eastAsia"/>
          <w:lang w:val="en-US" w:eastAsia="zh-CN"/>
        </w:rPr>
        <w:t>Prometheus：它的使用场景更多的是构建一套监控大盘的告警系统；</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both"/>
        <w:textAlignment w:val="auto"/>
        <w:rPr>
          <w:rFonts w:hint="eastAsia"/>
          <w:lang w:val="en-US" w:eastAsia="zh-CN"/>
        </w:rPr>
      </w:pPr>
      <w:r>
        <w:rPr>
          <w:rFonts w:hint="default"/>
          <w:lang w:val="en-US" w:eastAsia="zh-CN"/>
        </w:rPr>
        <w:t>Graphite</w:t>
      </w:r>
      <w:r>
        <w:rPr>
          <w:rFonts w:hint="eastAsia"/>
          <w:lang w:val="en-US" w:eastAsia="zh-CN"/>
        </w:rPr>
        <w:t>：开发语言仅支持JavaScript和Python，服务器只支持Linux和Unix，使用场景也是用于监控场景的居多；</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both"/>
        <w:textAlignment w:val="auto"/>
        <w:rPr>
          <w:rFonts w:hint="eastAsia"/>
          <w:lang w:val="en-US" w:eastAsia="zh-CN"/>
        </w:rPr>
      </w:pPr>
      <w:r>
        <w:rPr>
          <w:rFonts w:hint="eastAsia"/>
          <w:lang w:val="en-US" w:eastAsia="zh-CN"/>
        </w:rPr>
        <w:t>TimescaleDB：基于postgresql的一个扩展，对大批量数据插入和复杂查询做了优化，但是底层仍然是postgresql，故继承了postgresql的所有特性，timescaledb数据存储原理也是使用postgresql分区表来实现，导致了它在数据存储上并没有体现出时序数据库的优势；</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both"/>
        <w:textAlignment w:val="auto"/>
        <w:rPr>
          <w:rFonts w:hint="eastAsia"/>
          <w:lang w:val="en-US" w:eastAsia="zh-CN"/>
        </w:rPr>
      </w:pPr>
      <w:r>
        <w:rPr>
          <w:rFonts w:hint="eastAsia"/>
          <w:lang w:val="en-US" w:eastAsia="zh-CN"/>
        </w:rPr>
        <w:t>DolphinDB：国产数据库，商用版本，开发了自己的编程语言，更适用于金融领域；</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both"/>
        <w:textAlignment w:val="auto"/>
        <w:rPr>
          <w:rFonts w:hint="eastAsia"/>
          <w:lang w:val="en-US" w:eastAsia="zh-CN"/>
        </w:rPr>
      </w:pPr>
      <w:r>
        <w:rPr>
          <w:rFonts w:hint="eastAsia"/>
          <w:lang w:val="en-US" w:eastAsia="zh-CN"/>
        </w:rPr>
        <w:t>Apache Druid：不支持Java开发语言和Windows操作系统；</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eastAsia"/>
          <w:lang w:val="en-US" w:eastAsia="zh-CN"/>
        </w:rPr>
        <w:t>QuestDB：不支持更新、支持 designated timestamp列（带时间戳的列）在设定时间内，设定行数限制内的乱序数据写入，极大的限制应用场景；</w:t>
      </w:r>
    </w:p>
    <w:p>
      <w:pPr>
        <w:keepNext w:val="0"/>
        <w:keepLines w:val="0"/>
        <w:pageBreakBefore w:val="0"/>
        <w:widowControl w:val="0"/>
        <w:numPr>
          <w:ilvl w:val="0"/>
          <w:numId w:val="3"/>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eastAsia"/>
          <w:lang w:val="en-US" w:eastAsia="zh-CN"/>
        </w:rPr>
        <w:t>OpenTSDB：基于Hbase的时间序列数据库，其基于Hbase的分布式列存储特性实现了数据高可用、高性能写的特性，受限于Hbase，其所需存储空间较大，压缩不足，且依赖整套的HBase和 ZooKeeper服务；</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eastAsia"/>
          <w:lang w:val="en-US" w:eastAsia="zh-CN"/>
        </w:rPr>
        <w:t>InfluxDB简介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InfluxDB 是用Go语言编写的一个开源分布式时序、事件和指标数据库，无需外部依赖。用于存储和分析时间序列数据的开源数据库。适合存储设备性能、日志、物联网传感器等带时间戳的数据,其设计目标是实现分布式和水平伸缩扩展。</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InfluxDB 包括用于存储和查询数据，在后台处理ETL或监视和警报目的，用户仪表板以及可视化和探索数据等的API。</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InfluxDB是一个由InfluxData开发的开源时序型数据。它由Go写成，着力于高性能地查询与存储时序型数据。InfluxDB被广泛应用于存储系统的监控数据，IoT行业的实时数据等场景。</w:t>
      </w:r>
    </w:p>
    <w:p>
      <w:pPr>
        <w:widowControl w:val="0"/>
        <w:numPr>
          <w:ilvl w:val="2"/>
          <w:numId w:val="1"/>
        </w:numPr>
        <w:bidi w:val="0"/>
        <w:ind w:left="0" w:leftChars="0" w:firstLine="402" w:firstLineChars="0"/>
        <w:jc w:val="both"/>
        <w:rPr>
          <w:rFonts w:hint="default"/>
          <w:b w:val="0"/>
          <w:bCs w:val="0"/>
          <w:lang w:val="en-US" w:eastAsia="zh-CN"/>
        </w:rPr>
      </w:pPr>
      <w:r>
        <w:rPr>
          <w:rFonts w:hint="default"/>
          <w:b w:val="0"/>
          <w:bCs w:val="0"/>
          <w:lang w:val="en-US" w:eastAsia="zh-CN"/>
        </w:rPr>
        <w:t>InfluxDB优点</w:t>
      </w:r>
    </w:p>
    <w:p>
      <w:pPr>
        <w:widowControl w:val="0"/>
        <w:numPr>
          <w:ilvl w:val="0"/>
          <w:numId w:val="4"/>
        </w:numPr>
        <w:bidi w:val="0"/>
        <w:ind w:left="420" w:leftChars="0" w:hanging="420" w:firstLineChars="0"/>
        <w:jc w:val="both"/>
        <w:rPr>
          <w:rFonts w:hint="default"/>
          <w:lang w:val="en-US" w:eastAsia="zh-CN"/>
        </w:rPr>
      </w:pPr>
      <w:r>
        <w:rPr>
          <w:rFonts w:hint="default"/>
          <w:lang w:val="en-US" w:eastAsia="zh-CN"/>
        </w:rPr>
        <w:t>专为时间序列数据编写的自定义高性能数据存储。 TSM引擎允许高摄取速度和数据压缩</w:t>
      </w:r>
    </w:p>
    <w:p>
      <w:pPr>
        <w:widowControl w:val="0"/>
        <w:numPr>
          <w:ilvl w:val="0"/>
          <w:numId w:val="4"/>
        </w:numPr>
        <w:bidi w:val="0"/>
        <w:ind w:left="420" w:leftChars="0" w:hanging="420" w:firstLineChars="0"/>
        <w:jc w:val="both"/>
        <w:rPr>
          <w:rFonts w:hint="default"/>
          <w:lang w:val="en-US" w:eastAsia="zh-CN"/>
        </w:rPr>
      </w:pPr>
      <w:r>
        <w:rPr>
          <w:rFonts w:hint="default"/>
          <w:lang w:val="en-US" w:eastAsia="zh-CN"/>
        </w:rPr>
        <w:t>完全用 Go 语言编写。 它编译成单个二进制文件，没有外部依赖项</w:t>
      </w:r>
    </w:p>
    <w:p>
      <w:pPr>
        <w:widowControl w:val="0"/>
        <w:numPr>
          <w:ilvl w:val="0"/>
          <w:numId w:val="4"/>
        </w:numPr>
        <w:bidi w:val="0"/>
        <w:ind w:left="420" w:leftChars="0" w:hanging="420" w:firstLineChars="0"/>
        <w:jc w:val="both"/>
        <w:rPr>
          <w:rFonts w:hint="default"/>
          <w:lang w:val="en-US" w:eastAsia="zh-CN"/>
        </w:rPr>
      </w:pPr>
      <w:r>
        <w:rPr>
          <w:rFonts w:hint="default"/>
          <w:lang w:val="en-US" w:eastAsia="zh-CN"/>
        </w:rPr>
        <w:t>简单，高性能的写入和查询HTTP API</w:t>
      </w:r>
    </w:p>
    <w:p>
      <w:pPr>
        <w:widowControl w:val="0"/>
        <w:numPr>
          <w:ilvl w:val="0"/>
          <w:numId w:val="4"/>
        </w:numPr>
        <w:bidi w:val="0"/>
        <w:ind w:left="420" w:leftChars="0" w:hanging="420" w:firstLineChars="0"/>
        <w:jc w:val="both"/>
        <w:rPr>
          <w:rFonts w:hint="default"/>
          <w:lang w:val="en-US" w:eastAsia="zh-CN"/>
        </w:rPr>
      </w:pPr>
      <w:r>
        <w:rPr>
          <w:rFonts w:hint="default"/>
          <w:lang w:val="en-US" w:eastAsia="zh-CN"/>
        </w:rPr>
        <w:t>插件支持其他数据提取协议，如Graphite，collectd和OpenTSDB</w:t>
      </w:r>
    </w:p>
    <w:p>
      <w:pPr>
        <w:widowControl w:val="0"/>
        <w:numPr>
          <w:ilvl w:val="0"/>
          <w:numId w:val="4"/>
        </w:numPr>
        <w:bidi w:val="0"/>
        <w:ind w:left="420" w:leftChars="0" w:hanging="420" w:firstLineChars="0"/>
        <w:jc w:val="both"/>
        <w:rPr>
          <w:rFonts w:hint="default"/>
          <w:lang w:val="en-US" w:eastAsia="zh-CN"/>
        </w:rPr>
      </w:pPr>
      <w:r>
        <w:rPr>
          <w:rFonts w:hint="default"/>
          <w:lang w:val="en-US" w:eastAsia="zh-CN"/>
        </w:rPr>
        <w:t>专为类似SQL的查询语言量身定制，可轻松查询聚合数据</w:t>
      </w:r>
    </w:p>
    <w:p>
      <w:pPr>
        <w:widowControl w:val="0"/>
        <w:numPr>
          <w:ilvl w:val="0"/>
          <w:numId w:val="4"/>
        </w:numPr>
        <w:bidi w:val="0"/>
        <w:ind w:left="420" w:leftChars="0" w:hanging="420" w:firstLineChars="0"/>
        <w:jc w:val="both"/>
        <w:rPr>
          <w:rFonts w:hint="default"/>
          <w:lang w:val="en-US" w:eastAsia="zh-CN"/>
        </w:rPr>
      </w:pPr>
      <w:r>
        <w:rPr>
          <w:rFonts w:hint="default"/>
          <w:lang w:val="en-US" w:eastAsia="zh-CN"/>
        </w:rPr>
        <w:t>标签允许对系列进行索引以实现快速有效的查询</w:t>
      </w:r>
    </w:p>
    <w:p>
      <w:pPr>
        <w:widowControl w:val="0"/>
        <w:numPr>
          <w:ilvl w:val="0"/>
          <w:numId w:val="4"/>
        </w:numPr>
        <w:bidi w:val="0"/>
        <w:ind w:left="420" w:leftChars="0" w:hanging="420" w:firstLineChars="0"/>
        <w:jc w:val="both"/>
        <w:rPr>
          <w:rFonts w:hint="default"/>
          <w:lang w:val="en-US" w:eastAsia="zh-CN"/>
        </w:rPr>
      </w:pPr>
      <w:r>
        <w:rPr>
          <w:rFonts w:hint="default"/>
          <w:lang w:val="en-US" w:eastAsia="zh-CN"/>
        </w:rPr>
        <w:t>保留策略有效地自动使过时数据过期</w:t>
      </w:r>
    </w:p>
    <w:p>
      <w:pPr>
        <w:widowControl w:val="0"/>
        <w:numPr>
          <w:ilvl w:val="0"/>
          <w:numId w:val="4"/>
        </w:numPr>
        <w:bidi w:val="0"/>
        <w:ind w:left="420" w:leftChars="0" w:hanging="420" w:firstLineChars="0"/>
        <w:jc w:val="both"/>
        <w:rPr>
          <w:rFonts w:hint="default"/>
          <w:lang w:val="en-US" w:eastAsia="zh-CN"/>
        </w:rPr>
      </w:pPr>
      <w:r>
        <w:rPr>
          <w:rFonts w:hint="default"/>
          <w:lang w:val="en-US" w:eastAsia="zh-CN"/>
        </w:rPr>
        <w:t>连续查询自动计算聚合数据，以提高频繁查询的效率</w:t>
      </w:r>
    </w:p>
    <w:p>
      <w:pPr>
        <w:widowControl w:val="0"/>
        <w:numPr>
          <w:ilvl w:val="2"/>
          <w:numId w:val="1"/>
        </w:numPr>
        <w:bidi w:val="0"/>
        <w:ind w:left="0" w:leftChars="0" w:firstLine="402" w:firstLineChars="0"/>
        <w:jc w:val="both"/>
        <w:rPr>
          <w:rFonts w:hint="default"/>
          <w:lang w:val="en-US" w:eastAsia="zh-CN"/>
        </w:rPr>
      </w:pPr>
      <w:r>
        <w:rPr>
          <w:rFonts w:hint="default"/>
          <w:lang w:val="en-US" w:eastAsia="zh-CN"/>
        </w:rPr>
        <w:t>InfluxDB缺点</w:t>
      </w:r>
    </w:p>
    <w:p>
      <w:pPr>
        <w:widowControl w:val="0"/>
        <w:numPr>
          <w:ilvl w:val="0"/>
          <w:numId w:val="5"/>
        </w:numPr>
        <w:bidi w:val="0"/>
        <w:ind w:left="420" w:leftChars="0" w:hanging="420" w:firstLineChars="0"/>
        <w:jc w:val="both"/>
        <w:rPr>
          <w:rFonts w:hint="default"/>
          <w:lang w:val="en-US" w:eastAsia="zh-CN"/>
        </w:rPr>
      </w:pPr>
      <w:r>
        <w:rPr>
          <w:rFonts w:hint="default"/>
          <w:lang w:val="en-US" w:eastAsia="zh-CN"/>
        </w:rPr>
        <w:t>InfluxDB的开源版本只支持一个节点</w:t>
      </w:r>
    </w:p>
    <w:p>
      <w:pPr>
        <w:widowControl w:val="0"/>
        <w:numPr>
          <w:ilvl w:val="0"/>
          <w:numId w:val="5"/>
        </w:numPr>
        <w:bidi w:val="0"/>
        <w:ind w:left="420" w:leftChars="0" w:hanging="420" w:firstLineChars="0"/>
        <w:jc w:val="both"/>
        <w:rPr>
          <w:rFonts w:hint="default"/>
          <w:lang w:val="en-US" w:eastAsia="zh-CN"/>
        </w:rPr>
      </w:pPr>
      <w:r>
        <w:rPr>
          <w:rFonts w:hint="default"/>
          <w:lang w:val="en-US" w:eastAsia="zh-CN"/>
        </w:rPr>
        <w:t>开源版本没有集群功能</w:t>
      </w:r>
      <w:r>
        <w:rPr>
          <w:rFonts w:hint="eastAsia"/>
          <w:lang w:val="en-US" w:eastAsia="zh-CN"/>
        </w:rPr>
        <w:t>，</w:t>
      </w:r>
      <w:r>
        <w:rPr>
          <w:rFonts w:hint="default"/>
          <w:lang w:val="en-US" w:eastAsia="zh-CN"/>
        </w:rPr>
        <w:t>集群版本需要收费</w:t>
      </w:r>
    </w:p>
    <w:p>
      <w:pPr>
        <w:widowControl w:val="0"/>
        <w:numPr>
          <w:ilvl w:val="0"/>
          <w:numId w:val="5"/>
        </w:numPr>
        <w:bidi w:val="0"/>
        <w:ind w:left="420" w:leftChars="0" w:hanging="420" w:firstLineChars="0"/>
        <w:jc w:val="both"/>
        <w:rPr>
          <w:rFonts w:hint="default"/>
          <w:lang w:val="en-US" w:eastAsia="zh-CN"/>
        </w:rPr>
      </w:pPr>
      <w:r>
        <w:rPr>
          <w:rFonts w:hint="eastAsia"/>
          <w:lang w:val="en-US" w:eastAsia="zh-CN"/>
        </w:rPr>
        <w:t>1.x和2.x版本</w:t>
      </w:r>
      <w:r>
        <w:rPr>
          <w:rFonts w:hint="default"/>
          <w:lang w:val="en-US" w:eastAsia="zh-CN"/>
        </w:rPr>
        <w:t>存在前后版本兼容问题</w:t>
      </w:r>
    </w:p>
    <w:p>
      <w:pPr>
        <w:widowControl w:val="0"/>
        <w:numPr>
          <w:ilvl w:val="0"/>
          <w:numId w:val="5"/>
        </w:numPr>
        <w:bidi w:val="0"/>
        <w:ind w:left="420" w:leftChars="0" w:hanging="420" w:firstLineChars="0"/>
        <w:jc w:val="both"/>
        <w:rPr>
          <w:rFonts w:hint="default"/>
          <w:lang w:val="en-US" w:eastAsia="zh-CN"/>
        </w:rPr>
      </w:pPr>
      <w:r>
        <w:rPr>
          <w:rFonts w:hint="default"/>
          <w:lang w:val="en-US" w:eastAsia="zh-CN"/>
        </w:rPr>
        <w:t>存储引擎在变化</w:t>
      </w:r>
    </w:p>
    <w:p>
      <w:pPr>
        <w:widowControl w:val="0"/>
        <w:numPr>
          <w:ilvl w:val="0"/>
          <w:numId w:val="5"/>
        </w:numPr>
        <w:bidi w:val="0"/>
        <w:ind w:left="420" w:leftChars="0" w:hanging="420" w:firstLineChars="0"/>
        <w:jc w:val="both"/>
        <w:rPr>
          <w:rFonts w:hint="default"/>
          <w:lang w:val="en-US" w:eastAsia="zh-CN"/>
        </w:rPr>
      </w:pPr>
      <w:r>
        <w:rPr>
          <w:rFonts w:hint="eastAsia"/>
          <w:lang w:val="en-US" w:eastAsia="zh-CN"/>
        </w:rPr>
        <w:t>2.x版本需要额外学习Flux语言</w:t>
      </w:r>
    </w:p>
    <w:p>
      <w:pPr>
        <w:widowControl w:val="0"/>
        <w:numPr>
          <w:ilvl w:val="2"/>
          <w:numId w:val="1"/>
        </w:numPr>
        <w:bidi w:val="0"/>
        <w:ind w:left="0" w:leftChars="0" w:firstLine="402" w:firstLineChars="0"/>
        <w:jc w:val="both"/>
        <w:rPr>
          <w:rFonts w:hint="default"/>
          <w:lang w:val="en-US" w:eastAsia="zh-CN"/>
        </w:rPr>
      </w:pPr>
      <w:r>
        <w:rPr>
          <w:rFonts w:hint="eastAsia"/>
          <w:lang w:val="en-US" w:eastAsia="zh-CN"/>
        </w:rPr>
        <w:t>InfluxDB的客户</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InfluxData拥有超过1</w:t>
      </w:r>
      <w:r>
        <w:rPr>
          <w:rFonts w:hint="eastAsia"/>
          <w:lang w:val="en-US" w:eastAsia="zh-CN"/>
        </w:rPr>
        <w:t>4</w:t>
      </w:r>
      <w:r>
        <w:rPr>
          <w:rFonts w:hint="default"/>
          <w:lang w:val="en-US" w:eastAsia="zh-CN"/>
        </w:rPr>
        <w:t>00名付费客户，其中客户包括MuleSoft，IBM，PayPal，Siemens，Tesla</w:t>
      </w:r>
      <w:r>
        <w:rPr>
          <w:rFonts w:hint="eastAsia"/>
          <w:lang w:val="en-US" w:eastAsia="zh-CN"/>
        </w:rPr>
        <w:t>。</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default"/>
          <w:lang w:val="en-US" w:eastAsia="zh-CN"/>
        </w:rPr>
        <w:t>TDengine简介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TDengine 是一款开源、高性能、分布式、支持 SQL 的时序数据库，其时序数据库核心代码包括集群功能全部开源，同时 TDengine 还带有内建的缓存、流式计算、数据订阅等系统功能，能大幅减少研发和运维的复杂度</w:t>
      </w:r>
      <w:r>
        <w:rPr>
          <w:rFonts w:hint="eastAsia"/>
          <w:lang w:val="en-US" w:eastAsia="zh-CN"/>
        </w:rPr>
        <w:t>。</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jc w:val="both"/>
        <w:textAlignment w:val="auto"/>
        <w:rPr>
          <w:rStyle w:val="12"/>
          <w:rFonts w:hint="default"/>
          <w:lang w:val="en-US" w:eastAsia="zh-CN"/>
        </w:rPr>
      </w:pPr>
      <w:r>
        <w:rPr>
          <w:rStyle w:val="12"/>
          <w:rFonts w:hint="eastAsia"/>
          <w:lang w:val="en-US" w:eastAsia="zh-CN"/>
        </w:rPr>
        <w:t>TDengine</w:t>
      </w:r>
      <w:r>
        <w:rPr>
          <w:rStyle w:val="12"/>
          <w:rFonts w:hint="default"/>
          <w:lang w:val="en-US" w:eastAsia="zh-CN"/>
        </w:rPr>
        <w:t>优点：</w:t>
      </w:r>
    </w:p>
    <w:p>
      <w:pPr>
        <w:widowControl w:val="0"/>
        <w:numPr>
          <w:ilvl w:val="0"/>
          <w:numId w:val="6"/>
        </w:numPr>
        <w:bidi w:val="0"/>
        <w:ind w:left="420" w:leftChars="0" w:hanging="420" w:firstLineChars="0"/>
        <w:jc w:val="both"/>
        <w:rPr>
          <w:rFonts w:hint="default"/>
          <w:lang w:val="en-US" w:eastAsia="zh-CN"/>
        </w:rPr>
      </w:pPr>
      <w:r>
        <w:rPr>
          <w:rFonts w:hint="default"/>
          <w:lang w:val="en-US" w:eastAsia="zh-CN"/>
        </w:rPr>
        <w:t>支持水平扩展，有开源的分布式集群解决方案；</w:t>
      </w:r>
    </w:p>
    <w:p>
      <w:pPr>
        <w:widowControl w:val="0"/>
        <w:numPr>
          <w:ilvl w:val="0"/>
          <w:numId w:val="6"/>
        </w:numPr>
        <w:bidi w:val="0"/>
        <w:ind w:left="420" w:leftChars="0" w:hanging="420" w:firstLineChars="0"/>
        <w:jc w:val="both"/>
        <w:rPr>
          <w:rFonts w:hint="default"/>
          <w:lang w:val="en-US" w:eastAsia="zh-CN"/>
        </w:rPr>
      </w:pPr>
      <w:r>
        <w:rPr>
          <w:rFonts w:hint="default"/>
          <w:lang w:val="en-US" w:eastAsia="zh-CN"/>
        </w:rPr>
        <w:t>性能测试中读写性能远高于InfluxDB，压缩率高；</w:t>
      </w:r>
    </w:p>
    <w:p>
      <w:pPr>
        <w:widowControl w:val="0"/>
        <w:numPr>
          <w:ilvl w:val="0"/>
          <w:numId w:val="6"/>
        </w:numPr>
        <w:bidi w:val="0"/>
        <w:ind w:left="420" w:leftChars="0" w:hanging="420" w:firstLineChars="0"/>
        <w:jc w:val="both"/>
        <w:rPr>
          <w:rFonts w:hint="default"/>
          <w:lang w:val="en-US" w:eastAsia="zh-CN"/>
        </w:rPr>
      </w:pPr>
      <w:r>
        <w:rPr>
          <w:rFonts w:hint="default"/>
          <w:lang w:val="en-US" w:eastAsia="zh-CN"/>
        </w:rPr>
        <w:t>采用标准 SQL 做查询语言（不完全兼容），并且采用关系数据库模型，学习成本低；</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jc w:val="both"/>
        <w:textAlignment w:val="auto"/>
        <w:rPr>
          <w:rStyle w:val="12"/>
          <w:rFonts w:hint="default" w:ascii="Times New Roman" w:hAnsi="Times New Roman" w:eastAsia="宋体" w:cs="Times New Roman"/>
          <w:lang w:val="en-US" w:eastAsia="zh-CN"/>
        </w:rPr>
      </w:pPr>
      <w:r>
        <w:rPr>
          <w:rStyle w:val="12"/>
          <w:rFonts w:hint="eastAsia" w:ascii="Times New Roman" w:hAnsi="Times New Roman" w:eastAsia="宋体" w:cs="Times New Roman"/>
          <w:lang w:val="en-US" w:eastAsia="zh-CN"/>
        </w:rPr>
        <w:t>TDengine</w:t>
      </w:r>
      <w:r>
        <w:rPr>
          <w:rStyle w:val="12"/>
          <w:rFonts w:hint="default" w:ascii="Times New Roman" w:hAnsi="Times New Roman" w:eastAsia="宋体" w:cs="Times New Roman"/>
          <w:lang w:val="en-US" w:eastAsia="zh-CN"/>
        </w:rPr>
        <w:t>缺点：</w:t>
      </w:r>
    </w:p>
    <w:p>
      <w:pPr>
        <w:widowControl w:val="0"/>
        <w:numPr>
          <w:ilvl w:val="0"/>
          <w:numId w:val="7"/>
        </w:numPr>
        <w:bidi w:val="0"/>
        <w:ind w:left="420" w:leftChars="0" w:hanging="420" w:firstLineChars="0"/>
        <w:jc w:val="both"/>
        <w:rPr>
          <w:rFonts w:hint="default"/>
          <w:lang w:val="en-US" w:eastAsia="zh-CN"/>
        </w:rPr>
      </w:pPr>
      <w:r>
        <w:rPr>
          <w:rFonts w:hint="default"/>
          <w:lang w:val="en-US" w:eastAsia="zh-CN"/>
        </w:rPr>
        <w:t>比较复杂的sql功能还不支持</w:t>
      </w:r>
    </w:p>
    <w:p>
      <w:pPr>
        <w:widowControl w:val="0"/>
        <w:numPr>
          <w:ilvl w:val="0"/>
          <w:numId w:val="7"/>
        </w:numPr>
        <w:bidi w:val="0"/>
        <w:ind w:left="420" w:leftChars="0" w:hanging="420" w:firstLineChars="0"/>
        <w:jc w:val="both"/>
        <w:rPr>
          <w:rFonts w:hint="default"/>
          <w:lang w:val="en-US" w:eastAsia="zh-CN"/>
        </w:rPr>
      </w:pPr>
      <w:r>
        <w:rPr>
          <w:rFonts w:hint="default"/>
          <w:lang w:val="en-US" w:eastAsia="zh-CN"/>
        </w:rPr>
        <w:t>单条插入性能很低，必须成批写入，增加了系统开发和维护的复杂度与运营成本</w:t>
      </w:r>
    </w:p>
    <w:p>
      <w:pPr>
        <w:widowControl w:val="0"/>
        <w:numPr>
          <w:ilvl w:val="0"/>
          <w:numId w:val="7"/>
        </w:numPr>
        <w:bidi w:val="0"/>
        <w:ind w:left="420" w:leftChars="0" w:hanging="420" w:firstLineChars="0"/>
        <w:jc w:val="both"/>
        <w:rPr>
          <w:rFonts w:hint="default"/>
          <w:lang w:val="en-US" w:eastAsia="zh-CN"/>
        </w:rPr>
      </w:pPr>
      <w:r>
        <w:rPr>
          <w:rFonts w:hint="default"/>
          <w:lang w:val="en-US" w:eastAsia="zh-CN"/>
        </w:rPr>
        <w:t>大厂实践少</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jc w:val="both"/>
        <w:textAlignment w:val="auto"/>
        <w:rPr>
          <w:rStyle w:val="12"/>
          <w:rFonts w:hint="default" w:ascii="Times New Roman" w:hAnsi="Times New Roman" w:eastAsia="宋体" w:cs="Times New Roman"/>
          <w:lang w:val="en-US" w:eastAsia="zh-CN"/>
        </w:rPr>
      </w:pPr>
      <w:r>
        <w:rPr>
          <w:rStyle w:val="12"/>
          <w:rFonts w:hint="eastAsia" w:ascii="Times New Roman" w:hAnsi="Times New Roman" w:eastAsia="宋体" w:cs="Times New Roman"/>
          <w:lang w:val="en-US" w:eastAsia="zh-CN"/>
        </w:rPr>
        <w:t>TDengine的使用案例</w:t>
      </w:r>
    </w:p>
    <w:p>
      <w:pPr>
        <w:widowControl w:val="0"/>
        <w:numPr>
          <w:ilvl w:val="3"/>
          <w:numId w:val="1"/>
        </w:numPr>
        <w:bidi w:val="0"/>
        <w:ind w:left="0" w:leftChars="0" w:firstLine="402" w:firstLineChars="0"/>
        <w:jc w:val="both"/>
        <w:rPr>
          <w:rFonts w:hint="default"/>
          <w:lang w:val="en-US" w:eastAsia="zh-CN"/>
        </w:rPr>
      </w:pPr>
      <w:r>
        <w:rPr>
          <w:rFonts w:hint="default"/>
          <w:lang w:val="en-US" w:eastAsia="zh-CN"/>
        </w:rPr>
        <w:t>TDengine 助力摇光实现技术改造</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作为一个大而全的数据库，OpenTSDB 稍显笨重，伴随着业务需求的不断迭代及数据量的不断上涨，其局限性日益凸显，系统的架构升级和改造工作日渐迫切。</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2021 年我们在对 TDengine 有了充分的了解后，决定将至数摇光从时序数据 OpenTSDB 迁移到 TDengine，并基于 TDengine 的特性对摇光进行彻底性的改造。目前改造工作已经全部完成，改造后有大约 80% 左右的指标模型放到了 TDengine 中，20% 左右的主数据或维表数据存放在 MySQL 数据库中。相较于改造前的 80% 指标模型存放在 MySQL 中，20% 指标数据存放在 OpenTSDB 数据库中，结果刚好进行了颠倒，服务器资源使用情况也有所下降。应用整体的页面影响速度显著提高，数据模型及数据指标上也可以更加地灵活多变。</w:t>
      </w:r>
    </w:p>
    <w:p>
      <w:pPr>
        <w:widowControl w:val="0"/>
        <w:numPr>
          <w:ilvl w:val="3"/>
          <w:numId w:val="1"/>
        </w:numPr>
        <w:bidi w:val="0"/>
        <w:ind w:left="0" w:leftChars="0" w:firstLine="402" w:firstLineChars="0"/>
        <w:jc w:val="both"/>
        <w:rPr>
          <w:rFonts w:hint="default"/>
          <w:lang w:val="en-US" w:eastAsia="zh-CN"/>
        </w:rPr>
      </w:pPr>
      <w:r>
        <w:rPr>
          <w:rFonts w:hint="default"/>
          <w:lang w:val="en-US" w:eastAsia="zh-CN"/>
        </w:rPr>
        <w:t>TDengine 在大疆车载智能驾驶云端平台上的应用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由于当前的智能驾驶业务还是新的业务场景，所以大疆车载在选型上的历史负担相对较轻。在 Database 选型要求上，从业务需求出发，主要聚焦在两点：首先，结合当下的业务场景，需要满足单台车辆的高频消息上报频率；其次，支持在数据量大的时候，通过聚合函数，或选择函数来快速筛选出需要的数据。</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此外，对数据库要求支持集群部署的同时，也要求更低的查询语句编写上手难度；而且需支持单表千万量级，在海量数据并发场景下，需要有较高的统计报表能力和较好的查询 SQL 效率；最后通过数据压缩、运维成本和并发能力上的考量，最终选定 TDengine 来存储海量数据。</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综合来看，TDengine 满足需求的主要原因如下：</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default"/>
          <w:lang w:val="en-US" w:eastAsia="zh-CN"/>
        </w:rPr>
        <w:t>国产、开源的时序数据库（Time Series Database）</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default"/>
          <w:lang w:val="en-US" w:eastAsia="zh-CN"/>
        </w:rPr>
        <w:t>开源版支持分布式集群，方便扩展</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default"/>
          <w:lang w:val="en-US" w:eastAsia="zh-CN"/>
        </w:rPr>
        <w:t>列式存储，数据压缩比率高，读写性能优秀</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default"/>
          <w:lang w:val="en-US" w:eastAsia="zh-CN"/>
        </w:rPr>
        <w:t>一个设备一张表，对应我们一个车辆一张表，模型契合</w:t>
      </w:r>
    </w:p>
    <w:p>
      <w:pPr>
        <w:keepNext w:val="0"/>
        <w:keepLines w:val="0"/>
        <w:pageBreakBefore w:val="0"/>
        <w:widowControl w:val="0"/>
        <w:numPr>
          <w:ilvl w:val="0"/>
          <w:numId w:val="8"/>
        </w:numPr>
        <w:kinsoku/>
        <w:wordWrap/>
        <w:overflowPunct/>
        <w:topLinePunct w:val="0"/>
        <w:autoSpaceDE/>
        <w:autoSpaceDN/>
        <w:bidi w:val="0"/>
        <w:adjustRightInd/>
        <w:snapToGrid/>
        <w:ind w:left="420" w:leftChars="0" w:hanging="420" w:firstLineChars="0"/>
        <w:jc w:val="both"/>
        <w:textAlignment w:val="auto"/>
        <w:rPr>
          <w:rFonts w:hint="default"/>
          <w:lang w:val="en-US" w:eastAsia="zh-CN"/>
        </w:rPr>
      </w:pPr>
      <w:r>
        <w:rPr>
          <w:rFonts w:hint="default"/>
          <w:lang w:val="en-US" w:eastAsia="zh-CN"/>
        </w:rPr>
        <w:t>超级表对于分组聚合查询的强大支持能力</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jc w:val="both"/>
        <w:textAlignment w:val="auto"/>
        <w:rPr>
          <w:rStyle w:val="12"/>
          <w:rFonts w:hint="default" w:ascii="Times New Roman" w:hAnsi="Times New Roman" w:eastAsia="宋体" w:cs="Times New Roman"/>
          <w:lang w:val="en-US" w:eastAsia="zh-CN"/>
        </w:rPr>
      </w:pPr>
      <w:r>
        <w:rPr>
          <w:rStyle w:val="12"/>
          <w:rFonts w:hint="eastAsia" w:ascii="Times New Roman" w:hAnsi="Times New Roman" w:eastAsia="宋体" w:cs="Times New Roman"/>
          <w:lang w:val="en-US" w:eastAsia="zh-CN"/>
        </w:rPr>
        <w:t>TDengine与InfluxDB性能对比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Style w:val="12"/>
          <w:rFonts w:hint="eastAsia" w:ascii="Times New Roman" w:hAnsi="Times New Roman" w:eastAsia="宋体" w:cs="Times New Roman"/>
          <w:lang w:val="en-US" w:eastAsia="zh-CN"/>
        </w:rPr>
      </w:pPr>
      <w:r>
        <w:rPr>
          <w:rStyle w:val="12"/>
          <w:rFonts w:hint="eastAsia" w:ascii="Times New Roman" w:hAnsi="Times New Roman" w:eastAsia="宋体" w:cs="Times New Roman"/>
          <w:lang w:val="en-US" w:eastAsia="zh-CN"/>
        </w:rPr>
        <w:t>数据来源TDengine公司自测性能对比结果：</w:t>
      </w:r>
      <w:r>
        <w:rPr>
          <w:rStyle w:val="12"/>
          <w:rFonts w:hint="eastAsia" w:ascii="Times New Roman" w:hAnsi="Times New Roman" w:eastAsia="宋体" w:cs="Times New Roman"/>
          <w:lang w:val="en-US" w:eastAsia="zh-CN"/>
        </w:rPr>
        <w:fldChar w:fldCharType="begin"/>
      </w:r>
      <w:r>
        <w:rPr>
          <w:rStyle w:val="12"/>
          <w:rFonts w:hint="eastAsia" w:ascii="Times New Roman" w:hAnsi="Times New Roman" w:eastAsia="宋体" w:cs="Times New Roman"/>
          <w:lang w:val="en-US" w:eastAsia="zh-CN"/>
        </w:rPr>
        <w:instrText xml:space="preserve"> HYPERLINK "https://blog.csdn.net/taos_data/article/details/130215614?spm=1001.2101.3001.6650.2&amp;utm_medium=distribute.pc_relevant.none-task-blog-2%7Edefault%7ECTRLIST%7ERate-2-130215614-blog-125291983.235%5Ev38%5Epc_relevant_default_base&amp;depth_1-utm_source=distribute." </w:instrText>
      </w:r>
      <w:r>
        <w:rPr>
          <w:rStyle w:val="12"/>
          <w:rFonts w:hint="eastAsia" w:ascii="Times New Roman" w:hAnsi="Times New Roman" w:eastAsia="宋体" w:cs="Times New Roman"/>
          <w:lang w:val="en-US" w:eastAsia="zh-CN"/>
        </w:rPr>
        <w:fldChar w:fldCharType="separate"/>
      </w:r>
      <w:r>
        <w:rPr>
          <w:rStyle w:val="13"/>
          <w:rFonts w:hint="eastAsia" w:ascii="Times New Roman" w:hAnsi="Times New Roman" w:eastAsia="宋体" w:cs="Times New Roman"/>
          <w:lang w:val="en-US" w:eastAsia="zh-CN"/>
        </w:rPr>
        <w:t>https://blog.csdn.net/taos_data/article/details/130215614?spm=1001.2101.3001.6650.2&amp;utm_medium=distribute.pc_relevant.none-task-blog-2%7Edefault%7ECTRLIST%7ERate-2-130215614-blog-125291983.235%5Ev38%5Epc_relevant_default_base&amp;depth_1-utm_source=distribute.</w:t>
      </w:r>
      <w:r>
        <w:rPr>
          <w:rStyle w:val="12"/>
          <w:rFonts w:hint="eastAsia" w:ascii="Times New Roman" w:hAnsi="Times New Roman" w:eastAsia="宋体" w:cs="Times New Roman"/>
          <w:lang w:val="en-US" w:eastAsia="zh-CN"/>
        </w:rPr>
        <w:fldChar w:fldCharType="end"/>
      </w:r>
    </w:p>
    <w:p>
      <w:pPr>
        <w:keepNext w:val="0"/>
        <w:keepLines w:val="0"/>
        <w:pageBreakBefore w:val="0"/>
        <w:widowControl/>
        <w:numPr>
          <w:ilvl w:val="3"/>
          <w:numId w:val="1"/>
        </w:numPr>
        <w:kinsoku/>
        <w:wordWrap/>
        <w:overflowPunct/>
        <w:topLinePunct w:val="0"/>
        <w:autoSpaceDE/>
        <w:autoSpaceDN/>
        <w:bidi w:val="0"/>
        <w:adjustRightInd/>
        <w:snapToGrid/>
        <w:spacing w:line="240" w:lineRule="auto"/>
        <w:ind w:left="0" w:leftChars="0" w:firstLine="403" w:firstLineChars="0"/>
        <w:jc w:val="left"/>
        <w:textAlignment w:val="auto"/>
        <w:rPr>
          <w:rStyle w:val="12"/>
          <w:rFonts w:hint="default" w:ascii="Times New Roman" w:hAnsi="Times New Roman" w:eastAsia="宋体" w:cs="Times New Roman"/>
          <w:lang w:val="en-US" w:eastAsia="zh-CN"/>
        </w:rPr>
      </w:pPr>
      <w:r>
        <w:rPr>
          <w:rStyle w:val="12"/>
          <w:rFonts w:hint="default" w:ascii="Times New Roman" w:hAnsi="Times New Roman" w:eastAsia="宋体" w:cs="Times New Roman"/>
          <w:lang w:val="en-US" w:eastAsia="zh-CN"/>
        </w:rPr>
        <w:t>不同场景下写入性能对比</w:t>
      </w:r>
      <w:r>
        <w:rPr>
          <w:rStyle w:val="12"/>
          <w:rFonts w:hint="default" w:ascii="Times New Roman" w:hAnsi="Times New Roman" w:eastAsia="宋体" w:cs="Times New Roman"/>
          <w:lang w:val="en-US" w:eastAsia="zh-CN"/>
        </w:rPr>
        <w:br w:type="textWrapping"/>
      </w:r>
      <w:r>
        <w:drawing>
          <wp:inline distT="0" distB="0" distL="114300" distR="114300">
            <wp:extent cx="4738370" cy="3155950"/>
            <wp:effectExtent l="0" t="0" r="508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738370" cy="31559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Style w:val="12"/>
          <w:rFonts w:hint="default" w:ascii="Times New Roman" w:hAnsi="Times New Roman" w:eastAsia="宋体" w:cs="Times New Roman"/>
          <w:lang w:val="en-US" w:eastAsia="zh-CN"/>
        </w:rPr>
      </w:pPr>
      <w:r>
        <w:rPr>
          <w:rFonts w:hint="eastAsia" w:eastAsia="宋体"/>
          <w:lang w:val="en-US" w:eastAsia="zh-CN"/>
        </w:rPr>
        <w:t>图2.3 TDengine与InfluxDB的写入速度对比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Style w:val="12"/>
          <w:rFonts w:hint="default" w:ascii="Times New Roman" w:hAnsi="Times New Roman" w:eastAsia="宋体" w:cs="Times New Roman"/>
          <w:lang w:val="en-US" w:eastAsia="zh-CN"/>
        </w:rPr>
      </w:pPr>
      <w:r>
        <w:rPr>
          <w:rStyle w:val="12"/>
          <w:rFonts w:hint="default" w:ascii="Times New Roman" w:hAnsi="Times New Roman" w:eastAsia="宋体" w:cs="Times New Roman"/>
          <w:lang w:val="en-US" w:eastAsia="zh-CN"/>
        </w:rPr>
        <w:t>总体而言，在</w:t>
      </w:r>
      <w:r>
        <w:rPr>
          <w:rStyle w:val="12"/>
          <w:rFonts w:hint="eastAsia" w:ascii="Times New Roman" w:hAnsi="Times New Roman" w:eastAsia="宋体" w:cs="Times New Roman"/>
          <w:lang w:val="en-US" w:eastAsia="zh-CN"/>
        </w:rPr>
        <w:t>测试的</w:t>
      </w:r>
      <w:r>
        <w:rPr>
          <w:rStyle w:val="12"/>
          <w:rFonts w:hint="default" w:ascii="Times New Roman" w:hAnsi="Times New Roman" w:eastAsia="宋体" w:cs="Times New Roman"/>
          <w:lang w:val="en-US" w:eastAsia="zh-CN"/>
        </w:rPr>
        <w:t>五个场景中，TDengine 写入性能均优于 InfluxDB。TDengine 在场景五中写入性能是 InfluxDB 的 10.63 倍，在差距最小的场景一中也有 3.01 倍。</w:t>
      </w:r>
    </w:p>
    <w:p>
      <w:pPr>
        <w:keepNext w:val="0"/>
        <w:keepLines w:val="0"/>
        <w:pageBreakBefore w:val="0"/>
        <w:widowControl w:val="0"/>
        <w:numPr>
          <w:ilvl w:val="3"/>
          <w:numId w:val="1"/>
        </w:numPr>
        <w:kinsoku/>
        <w:wordWrap/>
        <w:overflowPunct/>
        <w:topLinePunct w:val="0"/>
        <w:autoSpaceDE/>
        <w:autoSpaceDN/>
        <w:bidi w:val="0"/>
        <w:adjustRightInd/>
        <w:snapToGrid/>
        <w:spacing w:line="240" w:lineRule="auto"/>
        <w:ind w:left="0" w:leftChars="0" w:firstLine="402" w:firstLineChars="0"/>
        <w:jc w:val="both"/>
        <w:textAlignment w:val="auto"/>
        <w:rPr>
          <w:rStyle w:val="12"/>
          <w:rFonts w:hint="default" w:ascii="Times New Roman" w:hAnsi="Times New Roman" w:eastAsia="宋体" w:cs="Times New Roman"/>
          <w:lang w:val="en-US" w:eastAsia="zh-CN"/>
        </w:rPr>
      </w:pPr>
      <w:r>
        <w:rPr>
          <w:rStyle w:val="12"/>
          <w:rFonts w:hint="default" w:ascii="Times New Roman" w:hAnsi="Times New Roman" w:eastAsia="宋体" w:cs="Times New Roman"/>
          <w:lang w:val="en-US" w:eastAsia="zh-CN"/>
        </w:rPr>
        <w:t>4,000 devices × 10 metrics查询性能对比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Style w:val="12"/>
          <w:rFonts w:hint="default" w:ascii="Times New Roman" w:hAnsi="Times New Roman" w:eastAsia="宋体" w:cs="Times New Roman"/>
          <w:lang w:val="en-US" w:eastAsia="zh-CN"/>
        </w:rPr>
      </w:pPr>
      <w:r>
        <w:rPr>
          <w:rStyle w:val="12"/>
          <w:rFonts w:hint="default" w:ascii="Times New Roman" w:hAnsi="Times New Roman" w:eastAsia="宋体" w:cs="Times New Roman"/>
          <w:lang w:val="en-US" w:eastAsia="zh-CN"/>
        </w:rPr>
        <w:t>由于部分类型（分类标准参见 TimescaleDB vs. InfluxDB 对比报告）单次查询响应时间非常短，为了更加准确地测量每个查询场景的较为稳定的响应时间，我们将单个查询运行次数提升到 5000 次，然后使用 TSBS 自动统计并输出结果，最后结果是 5000 次查询的算数平均值，使用并发客户端 Workers 数量为 8。提供场景二（4000 设备）的查询性能对比结果：</w:t>
      </w:r>
    </w:p>
    <w:p>
      <w:pPr>
        <w:keepNext/>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4530090" cy="3206750"/>
            <wp:effectExtent l="0" t="0" r="3810" b="1270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530090" cy="3206750"/>
                    </a:xfrm>
                    <a:prstGeom prst="rect">
                      <a:avLst/>
                    </a:prstGeom>
                    <a:noFill/>
                    <a:ln>
                      <a:noFill/>
                    </a:ln>
                  </pic:spPr>
                </pic:pic>
              </a:graphicData>
            </a:graphic>
          </wp:inline>
        </w:drawing>
      </w:r>
    </w:p>
    <w:p>
      <w:pPr>
        <w:keepNext w:val="0"/>
        <w:keepLines/>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Style w:val="12"/>
          <w:rFonts w:hint="default" w:ascii="Times New Roman" w:hAnsi="Times New Roman" w:eastAsia="宋体" w:cs="Times New Roman"/>
          <w:lang w:val="en-US" w:eastAsia="zh-CN"/>
        </w:rPr>
      </w:pPr>
      <w:r>
        <w:rPr>
          <w:rFonts w:hint="eastAsia" w:eastAsia="宋体"/>
          <w:lang w:val="en-US" w:eastAsia="zh-CN"/>
        </w:rPr>
        <w:t>图2.4 TDengine与InfluxDB的各类查询速度对比</w:t>
      </w:r>
    </w:p>
    <w:p>
      <w:pPr>
        <w:keepNext w:val="0"/>
        <w:keepLines w:val="0"/>
        <w:pageBreakBefore w:val="0"/>
        <w:widowControl w:val="0"/>
        <w:numPr>
          <w:ilvl w:val="3"/>
          <w:numId w:val="1"/>
        </w:numPr>
        <w:kinsoku/>
        <w:wordWrap/>
        <w:overflowPunct/>
        <w:topLinePunct w:val="0"/>
        <w:autoSpaceDE/>
        <w:autoSpaceDN/>
        <w:bidi w:val="0"/>
        <w:adjustRightInd/>
        <w:snapToGrid/>
        <w:spacing w:line="240" w:lineRule="auto"/>
        <w:ind w:left="0" w:leftChars="0" w:firstLine="402" w:firstLineChars="0"/>
        <w:jc w:val="both"/>
        <w:textAlignment w:val="auto"/>
        <w:rPr>
          <w:rStyle w:val="12"/>
          <w:rFonts w:hint="default" w:ascii="Times New Roman" w:hAnsi="Times New Roman" w:eastAsia="宋体" w:cs="Times New Roman"/>
          <w:lang w:val="en-US" w:eastAsia="zh-CN"/>
        </w:rPr>
      </w:pPr>
      <w:r>
        <w:rPr>
          <w:rStyle w:val="12"/>
          <w:rFonts w:hint="default" w:ascii="Times New Roman" w:hAnsi="Times New Roman" w:eastAsia="宋体" w:cs="Times New Roman"/>
          <w:lang w:val="en-US" w:eastAsia="zh-CN"/>
        </w:rPr>
        <w:t>TDengine与InfluxDB</w:t>
      </w:r>
      <w:r>
        <w:rPr>
          <w:rStyle w:val="12"/>
          <w:rFonts w:hint="eastAsia" w:ascii="Times New Roman" w:hAnsi="Times New Roman" w:eastAsia="宋体" w:cs="Times New Roman"/>
          <w:lang w:val="en-US" w:eastAsia="zh-CN"/>
        </w:rPr>
        <w:t>的磁盘空间占比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Style w:val="12"/>
          <w:rFonts w:hint="default" w:ascii="Times New Roman" w:hAnsi="Times New Roman" w:eastAsia="宋体" w:cs="Times New Roman"/>
          <w:lang w:val="en-US" w:eastAsia="zh-CN"/>
        </w:rPr>
      </w:pPr>
      <w:r>
        <w:rPr>
          <w:rStyle w:val="12"/>
          <w:rFonts w:hint="default" w:ascii="Times New Roman" w:hAnsi="Times New Roman" w:eastAsia="宋体" w:cs="Times New Roman"/>
          <w:lang w:val="en-US" w:eastAsia="zh-CN"/>
        </w:rPr>
        <w:t>在前面三个场景中，InfluxDB 落盘后数据文件规模与 TDengine 非常接近，但是在大数据规模的场景四和场景五中，InfluxDB 落盘后文件占用的磁盘空间显著超过了 TDengine。下图比较了 TDengine 和 InfluxDB 在不同场景下的磁盘空间占用情况：</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4606290" cy="3051175"/>
            <wp:effectExtent l="0" t="0" r="3810" b="158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4606290" cy="3051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lang w:val="en-US"/>
        </w:rPr>
      </w:pPr>
      <w:r>
        <w:rPr>
          <w:rFonts w:hint="eastAsia" w:eastAsia="宋体"/>
          <w:lang w:val="en-US" w:eastAsia="zh-CN"/>
        </w:rPr>
        <w:t>图2.5 TDengine与InfluxDB的磁盘空间占用对比</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default"/>
          <w:lang w:val="en-US" w:eastAsia="zh-CN"/>
        </w:rPr>
      </w:pPr>
      <w:r>
        <w:rPr>
          <w:rFonts w:hint="default"/>
          <w:lang w:val="en-US" w:eastAsia="zh-CN"/>
        </w:rPr>
        <w:t>从上图可以看到，在前面三个场景中，InfluxDB 落盘后数据文件规模与 TDengine 非常接近（在场景二中，TDengine 的数据落盘规模比 InfluxDB 大了 1%）。但是在场景四和场景五中，InfluxDB 落盘后文件占用的磁盘空间分别是 TDengine 的 4.2 倍和 4.5 倍。</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eastAsia"/>
          <w:lang w:val="en-US" w:eastAsia="zh-CN"/>
        </w:rPr>
        <w:t>Apache IoTDB简介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Apache IoTDB 是用Java语言编写的, 是专为物联网时序数据打造的数据库，提供数据采集、存储、分析的功能。IoTDB 提供端云一体化的解决方案，在云端，提供高性能的数据读写以及丰富的查询能力，针对物联网场景定制高效的目录组织结构，并与 Apache Hadoop、Spark、Flink 等大数据系统无缝打通；在边缘端，提供轻量化的 TsFile 管理能力，端上的数据写到本地 TsFile，并提供一定的基础查询能力，同时支持将 TsFile 数据同步到云端。</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2" w:firstLineChars="0"/>
        <w:jc w:val="both"/>
        <w:textAlignment w:val="auto"/>
        <w:rPr>
          <w:rFonts w:hint="default"/>
          <w:lang w:val="en-US" w:eastAsia="zh-CN"/>
        </w:rPr>
      </w:pPr>
      <w:r>
        <w:rPr>
          <w:rFonts w:hint="eastAsia"/>
          <w:lang w:val="en-US" w:eastAsia="zh-CN"/>
        </w:rPr>
        <w:t xml:space="preserve">Apache </w:t>
      </w:r>
      <w:r>
        <w:rPr>
          <w:rFonts w:hint="default"/>
          <w:lang w:val="en-US" w:eastAsia="zh-CN"/>
        </w:rPr>
        <w:t>Io</w:t>
      </w:r>
      <w:r>
        <w:rPr>
          <w:rFonts w:hint="eastAsia"/>
          <w:lang w:val="en-US" w:eastAsia="zh-CN"/>
        </w:rPr>
        <w:t>T</w:t>
      </w:r>
      <w:r>
        <w:rPr>
          <w:rFonts w:hint="default"/>
          <w:lang w:val="en-US" w:eastAsia="zh-CN"/>
        </w:rPr>
        <w:t>DB优点</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国产项目</w:t>
      </w:r>
      <w:r>
        <w:rPr>
          <w:rFonts w:hint="eastAsia"/>
          <w:lang w:val="en-US" w:eastAsia="zh-CN"/>
        </w:rPr>
        <w:t>，</w:t>
      </w:r>
      <w:r>
        <w:rPr>
          <w:rFonts w:hint="default"/>
          <w:lang w:val="en-US" w:eastAsia="zh-CN"/>
        </w:rPr>
        <w:t>现在国家大力推行自主研发</w:t>
      </w:r>
      <w:r>
        <w:rPr>
          <w:rFonts w:hint="eastAsia"/>
          <w:lang w:val="en-US" w:eastAsia="zh-CN"/>
        </w:rPr>
        <w:t>和</w:t>
      </w:r>
      <w:r>
        <w:rPr>
          <w:rFonts w:hint="default"/>
          <w:lang w:val="en-US" w:eastAsia="zh-CN"/>
        </w:rPr>
        <w:t>国产化</w:t>
      </w:r>
      <w:r>
        <w:rPr>
          <w:rFonts w:hint="eastAsia"/>
          <w:lang w:val="en-US" w:eastAsia="zh-CN"/>
        </w:rPr>
        <w:t>。</w:t>
      </w:r>
      <w:r>
        <w:rPr>
          <w:rFonts w:hint="default"/>
          <w:lang w:val="en-US" w:eastAsia="zh-CN"/>
        </w:rPr>
        <w:t>Io</w:t>
      </w:r>
      <w:r>
        <w:rPr>
          <w:rFonts w:hint="eastAsia"/>
          <w:lang w:val="en-US" w:eastAsia="zh-CN"/>
        </w:rPr>
        <w:t>T</w:t>
      </w:r>
      <w:r>
        <w:rPr>
          <w:rFonts w:hint="default"/>
          <w:lang w:val="en-US" w:eastAsia="zh-CN"/>
        </w:rPr>
        <w:t>DB是清华自研时间序列数据库</w:t>
      </w:r>
      <w:r>
        <w:rPr>
          <w:rFonts w:hint="eastAsia"/>
          <w:lang w:val="en-US" w:eastAsia="zh-CN"/>
        </w:rPr>
        <w:t>，</w:t>
      </w:r>
      <w:r>
        <w:rPr>
          <w:rFonts w:hint="default"/>
          <w:lang w:val="en-US" w:eastAsia="zh-CN"/>
        </w:rPr>
        <w:t>Apache 孵化项目</w:t>
      </w:r>
      <w:r>
        <w:rPr>
          <w:rFonts w:hint="eastAsia"/>
          <w:lang w:val="en-US" w:eastAsia="zh-CN"/>
        </w:rPr>
        <w:t>，</w:t>
      </w:r>
      <w:r>
        <w:rPr>
          <w:rFonts w:hint="default"/>
          <w:lang w:val="en-US" w:eastAsia="zh-CN"/>
        </w:rPr>
        <w:t>2014年项目启动</w:t>
      </w:r>
      <w:r>
        <w:rPr>
          <w:rFonts w:hint="eastAsia"/>
          <w:lang w:val="en-US" w:eastAsia="zh-CN"/>
        </w:rPr>
        <w:t>，在</w:t>
      </w:r>
      <w:r>
        <w:rPr>
          <w:rFonts w:hint="default"/>
          <w:lang w:val="en-US" w:eastAsia="zh-CN"/>
        </w:rPr>
        <w:t xml:space="preserve">2018年11月18号 </w:t>
      </w:r>
      <w:r>
        <w:rPr>
          <w:rFonts w:hint="eastAsia"/>
          <w:lang w:val="en-US" w:eastAsia="zh-CN"/>
        </w:rPr>
        <w:t>IoTDB</w:t>
      </w:r>
      <w:r>
        <w:rPr>
          <w:rFonts w:hint="default"/>
          <w:lang w:val="en-US" w:eastAsia="zh-CN"/>
        </w:rPr>
        <w:t xml:space="preserve"> 正式进入 </w:t>
      </w:r>
      <w:r>
        <w:rPr>
          <w:rFonts w:hint="eastAsia"/>
          <w:lang w:val="en-US" w:eastAsia="zh-CN"/>
        </w:rPr>
        <w:t>A</w:t>
      </w:r>
      <w:r>
        <w:rPr>
          <w:rFonts w:hint="default"/>
          <w:lang w:val="en-US" w:eastAsia="zh-CN"/>
        </w:rPr>
        <w:t>pache 孵化器</w:t>
      </w:r>
      <w:r>
        <w:rPr>
          <w:rFonts w:hint="eastAsia"/>
          <w:lang w:val="en-US" w:eastAsia="zh-CN"/>
        </w:rPr>
        <w:t>，</w:t>
      </w:r>
      <w:r>
        <w:rPr>
          <w:rFonts w:hint="default"/>
          <w:lang w:val="en-US" w:eastAsia="zh-CN"/>
        </w:rPr>
        <w:t xml:space="preserve">成为中国高校首个进入 </w:t>
      </w:r>
      <w:r>
        <w:rPr>
          <w:rFonts w:hint="eastAsia"/>
          <w:lang w:val="en-US" w:eastAsia="zh-CN"/>
        </w:rPr>
        <w:t>A</w:t>
      </w:r>
      <w:r>
        <w:rPr>
          <w:rFonts w:hint="default"/>
          <w:lang w:val="en-US" w:eastAsia="zh-CN"/>
        </w:rPr>
        <w:t>pache 孵化器的项目</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为用户提供数据收集、存储和分析等特定的服务</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轻量级的结构、高性能和可用的特性，以及与Hadoop和Spark生态的无缝集成，满足了工业IoTDB领域中海量数据存储、高吞吐量数据写入和复杂数据分析的需求</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灵活的部署策略</w:t>
      </w:r>
      <w:r>
        <w:rPr>
          <w:rFonts w:hint="eastAsia"/>
          <w:lang w:val="en-US" w:eastAsia="zh-CN"/>
        </w:rPr>
        <w:t>，</w:t>
      </w:r>
      <w:r>
        <w:rPr>
          <w:rFonts w:hint="default"/>
          <w:lang w:val="en-US" w:eastAsia="zh-CN"/>
        </w:rPr>
        <w:t>IoTDB为用户提供了一个在云平台或终端设备上的一键安装工具，以及一个连接云平台和终端上的数据的数据同步工具</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硬件成本低</w:t>
      </w:r>
      <w:r>
        <w:rPr>
          <w:rFonts w:hint="eastAsia"/>
          <w:lang w:val="en-US" w:eastAsia="zh-CN"/>
        </w:rPr>
        <w:t>，</w:t>
      </w:r>
      <w:r>
        <w:rPr>
          <w:rFonts w:hint="default"/>
          <w:lang w:val="en-US" w:eastAsia="zh-CN"/>
        </w:rPr>
        <w:t>IoTDB可以达到很高的磁盘存储压缩比</w:t>
      </w:r>
      <w:r>
        <w:rPr>
          <w:rFonts w:hint="eastAsia"/>
          <w:lang w:val="en-US" w:eastAsia="zh-CN"/>
        </w:rPr>
        <w:t>（优于1：10无损压缩）</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高效的目录结构</w:t>
      </w:r>
      <w:r>
        <w:rPr>
          <w:rFonts w:hint="eastAsia"/>
          <w:lang w:val="en-US" w:eastAsia="zh-CN"/>
        </w:rPr>
        <w:t>，</w:t>
      </w:r>
      <w:r>
        <w:rPr>
          <w:rFonts w:hint="default"/>
          <w:lang w:val="en-US" w:eastAsia="zh-CN"/>
        </w:rPr>
        <w:t>IoTDB支持智能网络设备对复杂时间序列数据结构的高效组织，同类设备对时间序列数据的组织，海量复杂时间序列数据目录的模糊搜索策略</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高吞吐量读写</w:t>
      </w:r>
      <w:r>
        <w:rPr>
          <w:rFonts w:hint="eastAsia"/>
          <w:lang w:val="en-US" w:eastAsia="zh-CN"/>
        </w:rPr>
        <w:t>，</w:t>
      </w:r>
      <w:r>
        <w:rPr>
          <w:rFonts w:hint="default"/>
          <w:lang w:val="en-US" w:eastAsia="zh-CN"/>
        </w:rPr>
        <w:t>IoTDB支持数以百万计的低功耗设备的强连接数据访问、高速数据读写，适用于上述智能网络设备和混合设备</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丰富的查询语义</w:t>
      </w:r>
      <w:r>
        <w:rPr>
          <w:rFonts w:hint="eastAsia"/>
          <w:lang w:val="en-US" w:eastAsia="zh-CN"/>
        </w:rPr>
        <w:t>，</w:t>
      </w:r>
      <w:r>
        <w:rPr>
          <w:rFonts w:hint="default"/>
          <w:lang w:val="en-US" w:eastAsia="zh-CN"/>
        </w:rPr>
        <w:t>IoTDB支持跨设备和测量的时间序列数据的时间对齐、时间序列字段的计算(频域转换)和时间维度的丰富聚合函数支持。</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学习成本非常低</w:t>
      </w:r>
      <w:r>
        <w:rPr>
          <w:rFonts w:hint="eastAsia"/>
          <w:lang w:val="en-US" w:eastAsia="zh-CN"/>
        </w:rPr>
        <w:t>，</w:t>
      </w:r>
      <w:r>
        <w:rPr>
          <w:rFonts w:hint="default"/>
          <w:lang w:val="en-US" w:eastAsia="zh-CN"/>
        </w:rPr>
        <w:t>IoTDB支持类似sql的语言、JDBC标准API和易于使用的导入/导出工具。</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与先进的开放源码生态系统的无缝集成</w:t>
      </w:r>
      <w:r>
        <w:rPr>
          <w:rFonts w:hint="eastAsia"/>
          <w:lang w:val="en-US" w:eastAsia="zh-CN"/>
        </w:rPr>
        <w:t>，</w:t>
      </w:r>
      <w:r>
        <w:rPr>
          <w:rFonts w:hint="default"/>
          <w:lang w:val="en-US" w:eastAsia="zh-CN"/>
        </w:rPr>
        <w:t>IoTDB支持分析生态系统，如Hadoop、Spark和可视化工具(如Grafana)。</w:t>
      </w:r>
    </w:p>
    <w:p>
      <w:pPr>
        <w:widowControl w:val="0"/>
        <w:numPr>
          <w:ilvl w:val="0"/>
          <w:numId w:val="9"/>
        </w:numPr>
        <w:bidi w:val="0"/>
        <w:ind w:left="420" w:leftChars="0" w:hanging="420" w:firstLineChars="0"/>
        <w:jc w:val="both"/>
        <w:rPr>
          <w:rFonts w:hint="default"/>
          <w:lang w:val="en-US" w:eastAsia="zh-CN"/>
        </w:rPr>
      </w:pPr>
      <w:r>
        <w:rPr>
          <w:rFonts w:hint="default"/>
          <w:lang w:val="en-US" w:eastAsia="zh-CN"/>
        </w:rPr>
        <w:t>跨平台部署，仅依靠 JDK/JRE</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jc w:val="both"/>
        <w:textAlignment w:val="auto"/>
        <w:rPr>
          <w:rFonts w:hint="default"/>
          <w:lang w:val="en-US" w:eastAsia="zh-CN"/>
        </w:rPr>
      </w:pPr>
      <w:r>
        <w:rPr>
          <w:rFonts w:hint="eastAsia"/>
          <w:lang w:val="en-US" w:eastAsia="zh-CN"/>
        </w:rPr>
        <w:t xml:space="preserve">Apache </w:t>
      </w:r>
      <w:r>
        <w:rPr>
          <w:rFonts w:hint="default"/>
          <w:lang w:val="en-US" w:eastAsia="zh-CN"/>
        </w:rPr>
        <w:t>Io</w:t>
      </w:r>
      <w:r>
        <w:rPr>
          <w:rFonts w:hint="eastAsia"/>
          <w:lang w:val="en-US" w:eastAsia="zh-CN"/>
        </w:rPr>
        <w:t>T</w:t>
      </w:r>
      <w:r>
        <w:rPr>
          <w:rFonts w:hint="default"/>
          <w:lang w:val="en-US" w:eastAsia="zh-CN"/>
        </w:rPr>
        <w:t>DB缺点</w:t>
      </w:r>
    </w:p>
    <w:p>
      <w:pPr>
        <w:widowControl w:val="0"/>
        <w:numPr>
          <w:ilvl w:val="0"/>
          <w:numId w:val="10"/>
        </w:numPr>
        <w:bidi w:val="0"/>
        <w:ind w:left="420" w:leftChars="0" w:hanging="420" w:firstLineChars="0"/>
        <w:jc w:val="both"/>
        <w:rPr>
          <w:rFonts w:hint="default"/>
          <w:lang w:val="en-US" w:eastAsia="zh-CN"/>
        </w:rPr>
      </w:pPr>
      <w:r>
        <w:rPr>
          <w:rFonts w:hint="default"/>
          <w:lang w:val="en-US" w:eastAsia="zh-CN"/>
        </w:rPr>
        <w:t>目前只有单节点版本,不过集群版本马上要发布了</w:t>
      </w:r>
    </w:p>
    <w:p>
      <w:pPr>
        <w:widowControl w:val="0"/>
        <w:numPr>
          <w:ilvl w:val="0"/>
          <w:numId w:val="10"/>
        </w:numPr>
        <w:bidi w:val="0"/>
        <w:ind w:left="420" w:leftChars="0" w:hanging="420" w:firstLineChars="0"/>
        <w:jc w:val="both"/>
        <w:rPr>
          <w:rFonts w:hint="default"/>
          <w:lang w:val="en-US" w:eastAsia="zh-CN"/>
        </w:rPr>
      </w:pPr>
      <w:r>
        <w:rPr>
          <w:rFonts w:hint="default"/>
          <w:lang w:val="en-US" w:eastAsia="zh-CN"/>
        </w:rPr>
        <w:t xml:space="preserve">IoTDB TsFile 的结构，目前仅有 </w:t>
      </w:r>
      <w:r>
        <w:rPr>
          <w:rFonts w:hint="eastAsia"/>
          <w:lang w:val="en-US" w:eastAsia="zh-CN"/>
        </w:rPr>
        <w:t>J</w:t>
      </w:r>
      <w:r>
        <w:rPr>
          <w:rFonts w:hint="default"/>
          <w:lang w:val="en-US" w:eastAsia="zh-CN"/>
        </w:rPr>
        <w:t>ava 版本，资源占用方面对边缘轻量级设备不友好，限制了其在端/设备侧的应用。</w:t>
      </w:r>
    </w:p>
    <w:p>
      <w:pPr>
        <w:widowControl w:val="0"/>
        <w:numPr>
          <w:ilvl w:val="0"/>
          <w:numId w:val="10"/>
        </w:numPr>
        <w:bidi w:val="0"/>
        <w:ind w:left="420" w:leftChars="0" w:hanging="420" w:firstLineChars="0"/>
        <w:jc w:val="both"/>
        <w:rPr>
          <w:rFonts w:hint="default"/>
          <w:lang w:val="en-US" w:eastAsia="zh-CN"/>
        </w:rPr>
      </w:pPr>
      <w:r>
        <w:rPr>
          <w:rFonts w:hint="default"/>
          <w:lang w:val="en-US" w:eastAsia="zh-CN"/>
        </w:rPr>
        <w:t>存储上支持使用 HDFS 或 本地盘，通过使用 HDFS 来存储可保证存储层高可用，但计算层没有进一步的高可用保障。</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jc w:val="both"/>
        <w:textAlignment w:val="auto"/>
        <w:rPr>
          <w:rFonts w:hint="default"/>
          <w:lang w:val="en-US" w:eastAsia="zh-CN"/>
        </w:rPr>
      </w:pPr>
      <w:r>
        <w:rPr>
          <w:rFonts w:hint="eastAsia"/>
          <w:lang w:val="en-US" w:eastAsia="zh-CN"/>
        </w:rPr>
        <w:t xml:space="preserve">Apache </w:t>
      </w:r>
      <w:r>
        <w:rPr>
          <w:rFonts w:hint="default"/>
          <w:lang w:val="en-US" w:eastAsia="zh-CN"/>
        </w:rPr>
        <w:t>Io</w:t>
      </w:r>
      <w:r>
        <w:rPr>
          <w:rFonts w:hint="eastAsia"/>
          <w:lang w:val="en-US" w:eastAsia="zh-CN"/>
        </w:rPr>
        <w:t>T</w:t>
      </w:r>
      <w:r>
        <w:rPr>
          <w:rFonts w:hint="default"/>
          <w:lang w:val="en-US" w:eastAsia="zh-CN"/>
        </w:rPr>
        <w:t>DB</w:t>
      </w:r>
      <w:r>
        <w:rPr>
          <w:rFonts w:hint="eastAsia"/>
          <w:lang w:val="en-US" w:eastAsia="zh-CN"/>
        </w:rPr>
        <w:t>的客户</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default"/>
          <w:lang w:val="en-US" w:eastAsia="zh-CN"/>
        </w:rPr>
        <w:t>全球客户超过200家，包括博世、西门子、Komat'su、阿里巴巴等</w:t>
      </w:r>
      <w:r>
        <w:rPr>
          <w:rFonts w:hint="eastAsia"/>
          <w:lang w:val="en-US" w:eastAsia="zh-CN"/>
        </w:rPr>
        <w:t>。</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jc w:val="both"/>
        <w:textAlignment w:val="auto"/>
        <w:rPr>
          <w:rFonts w:hint="default"/>
          <w:lang w:val="en-US" w:eastAsia="zh-CN"/>
        </w:rPr>
      </w:pPr>
      <w:r>
        <w:rPr>
          <w:rFonts w:hint="default"/>
          <w:lang w:val="en-US" w:eastAsia="zh-CN"/>
        </w:rPr>
        <w:t>InfluxDB和IotDB</w:t>
      </w:r>
      <w:r>
        <w:rPr>
          <w:rFonts w:hint="eastAsia"/>
          <w:lang w:val="en-US" w:eastAsia="zh-CN"/>
        </w:rPr>
        <w:t>的</w:t>
      </w:r>
      <w:r>
        <w:rPr>
          <w:rFonts w:hint="default"/>
          <w:lang w:val="en-US" w:eastAsia="zh-CN"/>
        </w:rPr>
        <w:t>性能测试</w:t>
      </w:r>
      <w:r>
        <w:rPr>
          <w:rFonts w:hint="default"/>
          <w:lang w:val="en-US" w:eastAsia="zh-CN"/>
        </w:rPr>
        <w:br w:type="textWrapping"/>
      </w:r>
      <w:r>
        <w:rPr>
          <w:rFonts w:hint="eastAsia"/>
          <w:lang w:val="en-US" w:eastAsia="zh-CN"/>
        </w:rPr>
        <w:t>数据来源公共网页：</w:t>
      </w:r>
      <w:r>
        <w:rPr>
          <w:rFonts w:hint="eastAsia"/>
          <w:lang w:val="en-US" w:eastAsia="zh-CN"/>
        </w:rPr>
        <w:fldChar w:fldCharType="begin"/>
      </w:r>
      <w:r>
        <w:rPr>
          <w:rFonts w:hint="eastAsia"/>
          <w:lang w:val="en-US" w:eastAsia="zh-CN"/>
        </w:rPr>
        <w:instrText xml:space="preserve"> HYPERLINK "https://zhuanlan.zhihu.com/p/375572815" </w:instrText>
      </w:r>
      <w:r>
        <w:rPr>
          <w:rFonts w:hint="eastAsia"/>
          <w:lang w:val="en-US" w:eastAsia="zh-CN"/>
        </w:rPr>
        <w:fldChar w:fldCharType="separate"/>
      </w:r>
      <w:r>
        <w:rPr>
          <w:rStyle w:val="13"/>
          <w:rFonts w:hint="eastAsia"/>
          <w:lang w:val="en-US" w:eastAsia="zh-CN"/>
        </w:rPr>
        <w:t>https://zhuanlan.zhihu.com/p/375572815</w:t>
      </w:r>
      <w:r>
        <w:rPr>
          <w:rFonts w:hint="eastAsia"/>
          <w:lang w:val="en-US" w:eastAsia="zh-CN"/>
        </w:rPr>
        <w:fldChar w:fldCharType="end"/>
      </w:r>
    </w:p>
    <w:p>
      <w:pPr>
        <w:keepNext w:val="0"/>
        <w:keepLines w:val="0"/>
        <w:pageBreakBefore w:val="0"/>
        <w:widowControl w:val="0"/>
        <w:numPr>
          <w:ilvl w:val="3"/>
          <w:numId w:val="1"/>
        </w:numPr>
        <w:kinsoku/>
        <w:wordWrap/>
        <w:overflowPunct/>
        <w:topLinePunct w:val="0"/>
        <w:autoSpaceDE/>
        <w:autoSpaceDN/>
        <w:bidi w:val="0"/>
        <w:adjustRightInd/>
        <w:snapToGrid/>
        <w:ind w:left="0" w:leftChars="0" w:firstLine="402" w:firstLineChars="0"/>
        <w:jc w:val="both"/>
        <w:textAlignment w:val="auto"/>
        <w:rPr>
          <w:rFonts w:hint="default"/>
          <w:lang w:val="en-US" w:eastAsia="zh-CN"/>
        </w:rPr>
      </w:pPr>
      <w:r>
        <w:rPr>
          <w:rFonts w:hint="default"/>
          <w:lang w:val="en-US" w:eastAsia="zh-CN"/>
        </w:rPr>
        <w:t>测试配置</w:t>
      </w:r>
      <w:r>
        <w:rPr>
          <w:rFonts w:hint="default"/>
          <w:lang w:val="en-US" w:eastAsia="zh-CN"/>
        </w:rPr>
        <w:br w:type="textWrapping"/>
      </w:r>
      <w:r>
        <w:drawing>
          <wp:inline distT="0" distB="0" distL="114300" distR="114300">
            <wp:extent cx="5273040" cy="1689735"/>
            <wp:effectExtent l="0" t="0" r="3810"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73040" cy="1689735"/>
                    </a:xfrm>
                    <a:prstGeom prst="rect">
                      <a:avLst/>
                    </a:prstGeom>
                    <a:noFill/>
                    <a:ln>
                      <a:noFill/>
                    </a:ln>
                  </pic:spPr>
                </pic:pic>
              </a:graphicData>
            </a:graphic>
          </wp:inline>
        </w:drawing>
      </w:r>
    </w:p>
    <w:p>
      <w:pPr>
        <w:keepNext w:val="0"/>
        <w:keepLines w:val="0"/>
        <w:pageBreakBefore w:val="0"/>
        <w:widowControl w:val="0"/>
        <w:numPr>
          <w:ilvl w:val="3"/>
          <w:numId w:val="1"/>
        </w:numPr>
        <w:kinsoku/>
        <w:wordWrap/>
        <w:overflowPunct/>
        <w:topLinePunct w:val="0"/>
        <w:autoSpaceDE/>
        <w:autoSpaceDN/>
        <w:bidi w:val="0"/>
        <w:adjustRightInd/>
        <w:snapToGrid/>
        <w:ind w:left="0" w:leftChars="0" w:firstLine="402" w:firstLineChars="0"/>
        <w:jc w:val="both"/>
        <w:textAlignment w:val="auto"/>
        <w:rPr>
          <w:rFonts w:hint="default"/>
          <w:lang w:val="en-US" w:eastAsia="zh-CN"/>
        </w:rPr>
      </w:pPr>
      <w:r>
        <w:rPr>
          <w:rFonts w:hint="eastAsia"/>
          <w:lang w:val="en-US" w:eastAsia="zh-CN"/>
        </w:rPr>
        <w:t>测试结果</w:t>
      </w:r>
      <w:r>
        <w:rPr>
          <w:rFonts w:hint="eastAsia"/>
          <w:lang w:val="en-US" w:eastAsia="zh-CN"/>
        </w:rPr>
        <w:br w:type="textWrapping"/>
      </w:r>
      <w:r>
        <w:drawing>
          <wp:inline distT="0" distB="0" distL="114300" distR="114300">
            <wp:extent cx="5268595" cy="926465"/>
            <wp:effectExtent l="0" t="0" r="8255" b="698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268595" cy="9264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测试共生成 1500 亿个 points，InfluxDB 总耗时 38.7 小时，IoTDB 总耗时 25.5 小时。测试 过程中，InfluxDB 和 IoTDB 都保持了平稳的插入速度，中途没有出现异常。</w:t>
      </w:r>
    </w:p>
    <w:p>
      <w:pPr>
        <w:keepNext w:val="0"/>
        <w:keepLines w:val="0"/>
        <w:pageBreakBefore w:val="0"/>
        <w:widowControl w:val="0"/>
        <w:numPr>
          <w:ilvl w:val="3"/>
          <w:numId w:val="1"/>
        </w:numPr>
        <w:kinsoku/>
        <w:wordWrap/>
        <w:overflowPunct/>
        <w:topLinePunct w:val="0"/>
        <w:autoSpaceDE/>
        <w:autoSpaceDN/>
        <w:bidi w:val="0"/>
        <w:adjustRightInd/>
        <w:snapToGrid/>
        <w:ind w:left="0" w:leftChars="0" w:firstLine="402" w:firstLineChars="0"/>
        <w:jc w:val="both"/>
        <w:textAlignment w:val="auto"/>
        <w:rPr>
          <w:rFonts w:hint="default"/>
          <w:lang w:val="en-US" w:eastAsia="zh-CN"/>
        </w:rPr>
      </w:pPr>
      <w:r>
        <w:rPr>
          <w:rFonts w:hint="default"/>
          <w:lang w:val="en-US" w:eastAsia="zh-CN"/>
        </w:rPr>
        <w:t>压缩性能</w:t>
      </w:r>
      <w:r>
        <w:rPr>
          <w:rFonts w:hint="default"/>
          <w:lang w:val="en-US" w:eastAsia="zh-CN"/>
        </w:rPr>
        <w:br w:type="textWrapping"/>
      </w:r>
      <w:r>
        <w:drawing>
          <wp:inline distT="0" distB="0" distL="114300" distR="114300">
            <wp:extent cx="5269230" cy="765810"/>
            <wp:effectExtent l="0" t="0" r="7620" b="1524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69230" cy="7658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InfluxDB 占磁盘空间为 IoTDB 的 3.5 倍。</w:t>
      </w:r>
    </w:p>
    <w:p>
      <w:pPr>
        <w:pStyle w:val="8"/>
        <w:keepNext/>
        <w:keepLines/>
        <w:pageBreakBefore w:val="0"/>
        <w:widowControl w:val="0"/>
        <w:numPr>
          <w:ilvl w:val="0"/>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eastAsia"/>
          <w:lang w:val="en-US" w:eastAsia="zh-CN"/>
        </w:rPr>
        <w:t>预研时序型数据库的各参数对比</w:t>
      </w:r>
    </w:p>
    <w:p>
      <w:pPr>
        <w:rPr>
          <w:rFonts w:hint="default"/>
          <w:lang w:val="en-US" w:eastAsia="zh-CN"/>
        </w:rPr>
      </w:pPr>
      <w:r>
        <w:rPr>
          <w:rFonts w:hint="eastAsia"/>
          <w:lang w:val="en-US" w:eastAsia="zh-CN"/>
        </w:rPr>
        <w:t>基于预研的几大类时序型数据库针对各项能力进行比对</w:t>
      </w:r>
    </w:p>
    <w:tbl>
      <w:tblPr>
        <w:tblStyle w:val="11"/>
        <w:tblW w:w="4998" w:type="pct"/>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1994"/>
        <w:gridCol w:w="2129"/>
        <w:gridCol w:w="213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28" w:type="pct"/>
            <w:tcBorders>
              <w:tl2br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ind w:firstLine="750" w:firstLineChars="500"/>
              <w:jc w:val="both"/>
              <w:textAlignment w:val="auto"/>
              <w:rPr>
                <w:rFonts w:hint="default"/>
                <w:vertAlign w:val="baseline"/>
                <w:lang w:val="en-US" w:eastAsia="zh-CN"/>
              </w:rPr>
            </w:pPr>
            <w:r>
              <w:rPr>
                <w:rFonts w:hint="eastAsia"/>
                <w:sz w:val="15"/>
                <w:szCs w:val="15"/>
                <w:vertAlign w:val="baseline"/>
                <w:lang w:val="en-US" w:eastAsia="zh-CN"/>
              </w:rPr>
              <w:t>时序型数据库类别</w:t>
            </w:r>
            <w:r>
              <w:rPr>
                <w:rFonts w:hint="eastAsia"/>
                <w:vertAlign w:val="baseline"/>
                <w:lang w:val="en-US" w:eastAsia="zh-CN"/>
              </w:rPr>
              <w:br w:type="textWrapping"/>
            </w:r>
            <w:r>
              <w:rPr>
                <w:rFonts w:hint="eastAsia"/>
                <w:sz w:val="15"/>
                <w:szCs w:val="15"/>
                <w:vertAlign w:val="baseline"/>
                <w:lang w:val="en-US" w:eastAsia="zh-CN"/>
              </w:rPr>
              <w:t>支持的能力</w:t>
            </w:r>
          </w:p>
        </w:tc>
        <w:tc>
          <w:tcPr>
            <w:tcW w:w="1170" w:type="pct"/>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vertAlign w:val="baseline"/>
                <w:lang w:val="en-US" w:eastAsia="zh-CN"/>
              </w:rPr>
            </w:pPr>
            <w:r>
              <w:rPr>
                <w:rFonts w:hint="eastAsia"/>
                <w:vertAlign w:val="baseline"/>
                <w:lang w:val="en-US" w:eastAsia="zh-CN"/>
              </w:rPr>
              <w:t>InfluxDB</w:t>
            </w:r>
          </w:p>
        </w:tc>
        <w:tc>
          <w:tcPr>
            <w:tcW w:w="1249" w:type="pct"/>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vertAlign w:val="baseline"/>
                <w:lang w:val="en-US" w:eastAsia="zh-CN"/>
              </w:rPr>
            </w:pPr>
            <w:r>
              <w:rPr>
                <w:rFonts w:hint="eastAsia"/>
                <w:vertAlign w:val="baseline"/>
                <w:lang w:val="en-US" w:eastAsia="zh-CN"/>
              </w:rPr>
              <w:t>TDengine</w:t>
            </w:r>
          </w:p>
        </w:tc>
        <w:tc>
          <w:tcPr>
            <w:tcW w:w="1251" w:type="pct"/>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vertAlign w:val="baseline"/>
                <w:lang w:val="en-US" w:eastAsia="zh-CN"/>
              </w:rPr>
            </w:pPr>
            <w:r>
              <w:rPr>
                <w:rFonts w:hint="eastAsia"/>
                <w:vertAlign w:val="baseline"/>
                <w:lang w:val="en-US" w:eastAsia="zh-CN"/>
              </w:rPr>
              <w:t>Apache IoTDB</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28" w:type="pct"/>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vertAlign w:val="baseline"/>
                <w:lang w:val="en-US" w:eastAsia="zh-CN"/>
              </w:rPr>
            </w:pPr>
            <w:r>
              <w:rPr>
                <w:rFonts w:hint="eastAsia"/>
                <w:vertAlign w:val="baseline"/>
                <w:lang w:val="en-US" w:eastAsia="zh-CN"/>
              </w:rPr>
              <w:t>排名</w:t>
            </w:r>
          </w:p>
        </w:tc>
        <w:tc>
          <w:tcPr>
            <w:tcW w:w="1170"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1</w:t>
            </w:r>
          </w:p>
        </w:tc>
        <w:tc>
          <w:tcPr>
            <w:tcW w:w="1249"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9</w:t>
            </w:r>
          </w:p>
        </w:tc>
        <w:tc>
          <w:tcPr>
            <w:tcW w:w="1251"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28" w:type="pct"/>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vertAlign w:val="baseline"/>
                <w:lang w:val="en-US" w:eastAsia="zh-CN"/>
              </w:rPr>
            </w:pPr>
            <w:r>
              <w:rPr>
                <w:rFonts w:hint="eastAsia"/>
                <w:vertAlign w:val="baseline"/>
                <w:lang w:val="en-US" w:eastAsia="zh-CN"/>
              </w:rPr>
              <w:t>支持语法</w:t>
            </w:r>
          </w:p>
        </w:tc>
        <w:tc>
          <w:tcPr>
            <w:tcW w:w="1170"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HTTP-API,</w:t>
            </w:r>
          </w:p>
        </w:tc>
        <w:tc>
          <w:tcPr>
            <w:tcW w:w="1249"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HTTP-API,JDBC</w:t>
            </w:r>
          </w:p>
        </w:tc>
        <w:tc>
          <w:tcPr>
            <w:tcW w:w="1251"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JDBC,Native-API</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28"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事务</w:t>
            </w:r>
          </w:p>
        </w:tc>
        <w:tc>
          <w:tcPr>
            <w:tcW w:w="1170"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不支持</w:t>
            </w:r>
          </w:p>
        </w:tc>
        <w:tc>
          <w:tcPr>
            <w:tcW w:w="1249"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不支持</w:t>
            </w:r>
          </w:p>
        </w:tc>
        <w:tc>
          <w:tcPr>
            <w:tcW w:w="1251"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不支持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28"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集群</w:t>
            </w:r>
          </w:p>
        </w:tc>
        <w:tc>
          <w:tcPr>
            <w:tcW w:w="1170"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付费版</w:t>
            </w:r>
          </w:p>
        </w:tc>
        <w:tc>
          <w:tcPr>
            <w:tcW w:w="1249"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支持</w:t>
            </w:r>
          </w:p>
        </w:tc>
        <w:tc>
          <w:tcPr>
            <w:tcW w:w="1251"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不支持（特定版本）</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28"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jc w:val="both"/>
              <w:textAlignment w:val="auto"/>
              <w:rPr>
                <w:rFonts w:hint="default" w:asciiTheme="minorHAnsi" w:hAnsiTheme="minorHAnsi" w:eastAsiaTheme="minorEastAsia" w:cstheme="minorBidi"/>
                <w:kern w:val="2"/>
                <w:sz w:val="21"/>
                <w:szCs w:val="24"/>
                <w:vertAlign w:val="baseline"/>
                <w:lang w:val="en-US" w:eastAsia="zh-CN" w:bidi="ar-SA"/>
              </w:rPr>
            </w:pPr>
            <w:r>
              <w:rPr>
                <w:rFonts w:hint="eastAsia" w:cstheme="minorBidi"/>
                <w:kern w:val="2"/>
                <w:sz w:val="21"/>
                <w:szCs w:val="24"/>
                <w:vertAlign w:val="baseline"/>
                <w:lang w:val="en-US" w:eastAsia="zh-CN" w:bidi="ar-SA"/>
              </w:rPr>
              <w:t>SQL</w:t>
            </w:r>
          </w:p>
        </w:tc>
        <w:tc>
          <w:tcPr>
            <w:tcW w:w="1170"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Flux</w:t>
            </w:r>
          </w:p>
        </w:tc>
        <w:tc>
          <w:tcPr>
            <w:tcW w:w="1249"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default"/>
                <w:vertAlign w:val="baseline"/>
                <w:lang w:val="en-US" w:eastAsia="zh-CN"/>
              </w:rPr>
              <w:t>Standard SQL</w:t>
            </w:r>
          </w:p>
        </w:tc>
        <w:tc>
          <w:tcPr>
            <w:tcW w:w="1251"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SQL-like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328" w:type="pct"/>
            <w:tcBorders>
              <w:tl2br w:val="nil"/>
              <w:tr2bl w:val="nil"/>
            </w:tcBorders>
          </w:tcPr>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vertAlign w:val="baseline"/>
                <w:lang w:val="en-US" w:eastAsia="zh-CN"/>
              </w:rPr>
            </w:pPr>
            <w:r>
              <w:rPr>
                <w:rFonts w:hint="eastAsia"/>
                <w:vertAlign w:val="baseline"/>
                <w:lang w:val="en-US" w:eastAsia="zh-CN"/>
              </w:rPr>
              <w:t>兼容EMQ-X</w:t>
            </w:r>
          </w:p>
        </w:tc>
        <w:tc>
          <w:tcPr>
            <w:tcW w:w="1170"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支持桥接</w:t>
            </w:r>
          </w:p>
        </w:tc>
        <w:tc>
          <w:tcPr>
            <w:tcW w:w="1249"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支持桥接</w:t>
            </w:r>
          </w:p>
        </w:tc>
        <w:tc>
          <w:tcPr>
            <w:tcW w:w="1251" w:type="pct"/>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vertAlign w:val="baseline"/>
                <w:lang w:val="en-US" w:eastAsia="zh-CN"/>
              </w:rPr>
            </w:pPr>
            <w:r>
              <w:rPr>
                <w:rFonts w:hint="eastAsia"/>
                <w:vertAlign w:val="baseline"/>
                <w:lang w:val="en-US" w:eastAsia="zh-CN"/>
              </w:rPr>
              <w:t>不支持</w:t>
            </w:r>
          </w:p>
        </w:tc>
      </w:tr>
    </w:tbl>
    <w:p>
      <w:pPr>
        <w:pStyle w:val="8"/>
        <w:keepNext/>
        <w:keepLines/>
        <w:pageBreakBefore w:val="0"/>
        <w:widowControl w:val="0"/>
        <w:numPr>
          <w:ilvl w:val="0"/>
          <w:numId w:val="1"/>
        </w:numPr>
        <w:kinsoku/>
        <w:wordWrap/>
        <w:overflowPunct/>
        <w:topLinePunct w:val="0"/>
        <w:autoSpaceDE/>
        <w:autoSpaceDN/>
        <w:bidi w:val="0"/>
        <w:adjustRightInd/>
        <w:snapToGrid/>
        <w:spacing w:line="317" w:lineRule="auto"/>
        <w:ind w:firstLine="0"/>
        <w:textAlignment w:val="auto"/>
        <w:rPr>
          <w:rFonts w:hint="eastAsia"/>
          <w:lang w:val="en-US" w:eastAsia="zh-CN"/>
        </w:rPr>
      </w:pPr>
      <w:r>
        <w:rPr>
          <w:rFonts w:hint="eastAsia"/>
          <w:lang w:val="en-US" w:eastAsia="zh-CN"/>
        </w:rPr>
        <w:t>选型参考标准</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default"/>
          <w:lang w:val="en-US" w:eastAsia="zh-CN"/>
        </w:rPr>
        <w:t>时间序列数据库</w:t>
      </w:r>
      <w:r>
        <w:rPr>
          <w:rFonts w:hint="eastAsia"/>
          <w:lang w:val="en-US" w:eastAsia="zh-CN"/>
        </w:rPr>
        <w:t>选型参考标准</w:t>
      </w:r>
    </w:p>
    <w:p>
      <w:pPr>
        <w:widowControl w:val="0"/>
        <w:numPr>
          <w:ilvl w:val="2"/>
          <w:numId w:val="1"/>
        </w:numPr>
        <w:ind w:left="0" w:leftChars="0" w:firstLine="402" w:firstLineChars="0"/>
        <w:jc w:val="both"/>
        <w:rPr>
          <w:rFonts w:hint="default"/>
          <w:lang w:val="en-US" w:eastAsia="zh-CN"/>
        </w:rPr>
      </w:pPr>
      <w:r>
        <w:rPr>
          <w:rFonts w:hint="default"/>
          <w:lang w:val="en-US" w:eastAsia="zh-CN"/>
        </w:rPr>
        <w:t>Data model</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时间序列数据模型一般有两种，一种无schema，具有多tag的模型，还有一种name、timestamp、value型。前者适合多值模式，对复杂业务模型更适合。后者更适合单维数据模型。</w:t>
      </w:r>
    </w:p>
    <w:p>
      <w:pPr>
        <w:widowControl w:val="0"/>
        <w:numPr>
          <w:ilvl w:val="2"/>
          <w:numId w:val="1"/>
        </w:numPr>
        <w:ind w:left="0" w:leftChars="0" w:firstLine="402" w:firstLineChars="0"/>
        <w:jc w:val="both"/>
        <w:rPr>
          <w:rFonts w:hint="default"/>
          <w:lang w:val="en-US" w:eastAsia="zh-CN"/>
        </w:rPr>
      </w:pPr>
      <w:r>
        <w:rPr>
          <w:rFonts w:hint="default"/>
          <w:lang w:val="en-US" w:eastAsia="zh-CN"/>
        </w:rPr>
        <w:t>Query language</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目前大部分TSDB都支持基于HTTP的SQL-like查询。</w:t>
      </w:r>
    </w:p>
    <w:p>
      <w:pPr>
        <w:widowControl w:val="0"/>
        <w:numPr>
          <w:ilvl w:val="2"/>
          <w:numId w:val="1"/>
        </w:numPr>
        <w:ind w:left="0" w:leftChars="0" w:firstLine="402" w:firstLineChars="0"/>
        <w:jc w:val="both"/>
        <w:rPr>
          <w:rFonts w:hint="default"/>
          <w:lang w:val="en-US" w:eastAsia="zh-CN"/>
        </w:rPr>
      </w:pPr>
      <w:r>
        <w:rPr>
          <w:rFonts w:hint="default"/>
          <w:lang w:val="en-US" w:eastAsia="zh-CN"/>
        </w:rPr>
        <w:t>Reliability</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可用性主要体现在系统的稳定高可用上，以及数据的高可用存储上。一个优秀的系统，应该有一个优雅而高可用的架构设计</w:t>
      </w:r>
      <w:r>
        <w:rPr>
          <w:rFonts w:hint="eastAsia"/>
          <w:lang w:val="en-US" w:eastAsia="zh-CN"/>
        </w:rPr>
        <w:t>，</w:t>
      </w:r>
      <w:r>
        <w:rPr>
          <w:rFonts w:hint="default"/>
          <w:lang w:val="en-US" w:eastAsia="zh-CN"/>
        </w:rPr>
        <w:t>简约而稳定。</w:t>
      </w:r>
    </w:p>
    <w:p>
      <w:pPr>
        <w:widowControl w:val="0"/>
        <w:numPr>
          <w:ilvl w:val="2"/>
          <w:numId w:val="1"/>
        </w:numPr>
        <w:ind w:left="0" w:leftChars="0" w:firstLine="402" w:firstLineChars="0"/>
        <w:jc w:val="both"/>
        <w:rPr>
          <w:rFonts w:hint="default"/>
          <w:lang w:val="en-US" w:eastAsia="zh-CN"/>
        </w:rPr>
      </w:pPr>
      <w:r>
        <w:rPr>
          <w:rFonts w:hint="default"/>
          <w:lang w:val="en-US" w:eastAsia="zh-CN"/>
        </w:rPr>
        <w:t>Performance</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性能是我们必须考虑的因素。当我们开始考虑更细分领域的数据存储时，除了数据模型的需求之外，很大的原因都是通用的数据库系统在性能上无法满足我们的需求。大部分时间序列库倾向写多读少场景，用户需要平衡自身的需求。下面会有一份各库的性能对比，大家可以做一个参考。</w:t>
      </w:r>
    </w:p>
    <w:p>
      <w:pPr>
        <w:widowControl w:val="0"/>
        <w:numPr>
          <w:ilvl w:val="2"/>
          <w:numId w:val="1"/>
        </w:numPr>
        <w:ind w:left="0" w:leftChars="0" w:firstLine="402" w:firstLineChars="0"/>
        <w:jc w:val="both"/>
        <w:rPr>
          <w:rFonts w:hint="default"/>
          <w:lang w:val="en-US" w:eastAsia="zh-CN"/>
        </w:rPr>
      </w:pPr>
      <w:r>
        <w:rPr>
          <w:rFonts w:hint="default"/>
          <w:lang w:val="en-US" w:eastAsia="zh-CN"/>
        </w:rPr>
        <w:t>Ecosystem</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生态是我们选择一个开源组件必须认真考虑的问题。一个生态优秀的系统，使用的人多了，未被发现的坑也将少了。另外在使用中遇到问题，求助于社区，往往可以得到一些比较好的解决方案。另外好的生态，其周边边界系统将十分成熟，这让我们在对接其他系统时会有更多成熟的方案。</w:t>
      </w:r>
    </w:p>
    <w:p>
      <w:pPr>
        <w:widowControl w:val="0"/>
        <w:numPr>
          <w:ilvl w:val="2"/>
          <w:numId w:val="1"/>
        </w:numPr>
        <w:ind w:left="0" w:leftChars="0" w:firstLine="402" w:firstLineChars="0"/>
        <w:jc w:val="both"/>
        <w:rPr>
          <w:rFonts w:hint="default"/>
          <w:lang w:val="en-US" w:eastAsia="zh-CN"/>
        </w:rPr>
      </w:pPr>
      <w:r>
        <w:rPr>
          <w:rFonts w:hint="default"/>
          <w:lang w:val="en-US" w:eastAsia="zh-CN"/>
        </w:rPr>
        <w:t>Operational management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易于运维，易于操作。</w:t>
      </w:r>
    </w:p>
    <w:p>
      <w:pPr>
        <w:widowControl w:val="0"/>
        <w:numPr>
          <w:ilvl w:val="2"/>
          <w:numId w:val="1"/>
        </w:numPr>
        <w:ind w:left="0" w:leftChars="0" w:firstLine="402" w:firstLineChars="0"/>
        <w:jc w:val="both"/>
        <w:rPr>
          <w:rFonts w:hint="default"/>
          <w:lang w:val="en-US" w:eastAsia="zh-CN"/>
        </w:rPr>
      </w:pPr>
      <w:r>
        <w:rPr>
          <w:rFonts w:hint="default"/>
          <w:lang w:val="en-US" w:eastAsia="zh-CN"/>
        </w:rPr>
        <w:t>Company and support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一个系统其背后的支持公司也是比较重要的。背后有一个强大的公司或组织，这在项目可用性保证和后期维护更新上都会有较大的体验。</w:t>
      </w:r>
    </w:p>
    <w:p>
      <w:pPr>
        <w:pStyle w:val="9"/>
        <w:keepNext/>
        <w:keepLines/>
        <w:pageBreakBefore w:val="0"/>
        <w:widowControl w:val="0"/>
        <w:numPr>
          <w:ilvl w:val="1"/>
          <w:numId w:val="1"/>
        </w:numPr>
        <w:kinsoku/>
        <w:wordWrap/>
        <w:overflowPunct/>
        <w:topLinePunct w:val="0"/>
        <w:autoSpaceDE/>
        <w:autoSpaceDN/>
        <w:bidi w:val="0"/>
        <w:adjustRightInd/>
        <w:snapToGrid/>
        <w:spacing w:line="317" w:lineRule="auto"/>
        <w:ind w:firstLine="0"/>
        <w:textAlignment w:val="auto"/>
        <w:rPr>
          <w:rFonts w:hint="default"/>
          <w:lang w:val="en-US" w:eastAsia="zh-CN"/>
        </w:rPr>
      </w:pPr>
      <w:r>
        <w:rPr>
          <w:rFonts w:hint="eastAsia"/>
          <w:lang w:val="en-US" w:eastAsia="zh-CN"/>
        </w:rPr>
        <w:t>比较推荐的选型</w:t>
      </w:r>
    </w:p>
    <w:p>
      <w:pPr>
        <w:widowControl w:val="0"/>
        <w:numPr>
          <w:ilvl w:val="0"/>
          <w:numId w:val="11"/>
        </w:numPr>
        <w:ind w:left="420" w:leftChars="0" w:hanging="420" w:firstLineChars="0"/>
        <w:jc w:val="both"/>
        <w:rPr>
          <w:rFonts w:hint="default"/>
          <w:lang w:val="en-US" w:eastAsia="zh-CN"/>
        </w:rPr>
      </w:pPr>
      <w:r>
        <w:rPr>
          <w:rFonts w:hint="default"/>
          <w:lang w:val="en-US" w:eastAsia="zh-CN"/>
        </w:rPr>
        <w:t>小而精，性能高，数据量较小(亿级): InfluxDB</w:t>
      </w:r>
    </w:p>
    <w:p>
      <w:pPr>
        <w:widowControl w:val="0"/>
        <w:numPr>
          <w:ilvl w:val="0"/>
          <w:numId w:val="11"/>
        </w:numPr>
        <w:ind w:left="420" w:leftChars="0" w:hanging="420" w:firstLineChars="0"/>
        <w:jc w:val="both"/>
        <w:rPr>
          <w:rFonts w:hint="default"/>
          <w:lang w:val="en-US" w:eastAsia="zh-CN"/>
        </w:rPr>
      </w:pPr>
      <w:r>
        <w:rPr>
          <w:rFonts w:hint="default"/>
          <w:lang w:val="en-US" w:eastAsia="zh-CN"/>
        </w:rPr>
        <w:t>简单，数据量不大（千万级），有联合查询、关系型数据库基础：timescales</w:t>
      </w:r>
    </w:p>
    <w:p>
      <w:pPr>
        <w:widowControl w:val="0"/>
        <w:numPr>
          <w:ilvl w:val="0"/>
          <w:numId w:val="11"/>
        </w:numPr>
        <w:ind w:left="420" w:leftChars="0" w:hanging="420" w:firstLineChars="0"/>
        <w:jc w:val="both"/>
        <w:rPr>
          <w:rFonts w:hint="default"/>
          <w:lang w:val="en-US" w:eastAsia="zh-CN"/>
        </w:rPr>
      </w:pPr>
      <w:r>
        <w:rPr>
          <w:rFonts w:hint="default"/>
          <w:lang w:val="en-US" w:eastAsia="zh-CN"/>
        </w:rPr>
        <w:t>数据量较大，大数据服务基础，分布式集群需求： opentsdb、KairosDB</w:t>
      </w:r>
    </w:p>
    <w:p>
      <w:pPr>
        <w:widowControl w:val="0"/>
        <w:numPr>
          <w:ilvl w:val="0"/>
          <w:numId w:val="11"/>
        </w:numPr>
        <w:ind w:left="420" w:leftChars="0" w:hanging="420" w:firstLineChars="0"/>
        <w:jc w:val="both"/>
        <w:rPr>
          <w:rFonts w:hint="default"/>
          <w:lang w:val="en-US" w:eastAsia="zh-CN"/>
        </w:rPr>
      </w:pPr>
      <w:r>
        <w:rPr>
          <w:rFonts w:hint="default"/>
          <w:lang w:val="en-US" w:eastAsia="zh-CN"/>
        </w:rPr>
        <w:t>分布式集群需求，</w:t>
      </w:r>
      <w:r>
        <w:rPr>
          <w:rFonts w:hint="eastAsia"/>
          <w:lang w:val="en-US" w:eastAsia="zh-CN"/>
        </w:rPr>
        <w:t>OLAP</w:t>
      </w:r>
      <w:r>
        <w:rPr>
          <w:rFonts w:hint="default"/>
          <w:lang w:val="en-US" w:eastAsia="zh-CN"/>
        </w:rPr>
        <w:t>实时在线分析，资源较充足：druid</w:t>
      </w:r>
    </w:p>
    <w:p>
      <w:pPr>
        <w:widowControl w:val="0"/>
        <w:numPr>
          <w:ilvl w:val="0"/>
          <w:numId w:val="11"/>
        </w:numPr>
        <w:ind w:left="420" w:leftChars="0" w:hanging="420" w:firstLineChars="0"/>
        <w:jc w:val="both"/>
        <w:rPr>
          <w:rFonts w:hint="default"/>
          <w:lang w:val="en-US" w:eastAsia="zh-CN"/>
        </w:rPr>
      </w:pPr>
      <w:r>
        <w:rPr>
          <w:rFonts w:hint="default"/>
          <w:lang w:val="en-US" w:eastAsia="zh-CN"/>
        </w:rPr>
        <w:t>性能极致追求，数据冷热差异大：Beringei</w:t>
      </w:r>
    </w:p>
    <w:p>
      <w:pPr>
        <w:widowControl w:val="0"/>
        <w:numPr>
          <w:ilvl w:val="0"/>
          <w:numId w:val="11"/>
        </w:numPr>
        <w:ind w:left="420" w:leftChars="0" w:hanging="420" w:firstLineChars="0"/>
        <w:jc w:val="both"/>
        <w:rPr>
          <w:rFonts w:hint="default"/>
          <w:lang w:val="en-US" w:eastAsia="zh-CN"/>
        </w:rPr>
      </w:pPr>
      <w:r>
        <w:rPr>
          <w:rFonts w:hint="default"/>
          <w:lang w:val="en-US" w:eastAsia="zh-CN"/>
        </w:rPr>
        <w:t>兼顾检索加载，分布式聚合计算： elsaticsearch</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default"/>
          <w:lang w:val="en-US" w:eastAsia="zh-CN"/>
        </w:rPr>
        <w:t>如果你兼具索引和时间序列的需求。那么Druid和Elasticsearch是最好的选择。其性能都不差，同时满足检索和时间序列的特性，并且都是高可用容错架构。</w:t>
      </w:r>
    </w:p>
    <w:p>
      <w:pPr>
        <w:pStyle w:val="8"/>
        <w:keepNext/>
        <w:keepLines/>
        <w:pageBreakBefore w:val="0"/>
        <w:widowControl w:val="0"/>
        <w:numPr>
          <w:ilvl w:val="0"/>
          <w:numId w:val="1"/>
        </w:numPr>
        <w:kinsoku/>
        <w:wordWrap/>
        <w:overflowPunct/>
        <w:topLinePunct w:val="0"/>
        <w:autoSpaceDE/>
        <w:autoSpaceDN/>
        <w:bidi w:val="0"/>
        <w:adjustRightInd/>
        <w:snapToGrid/>
        <w:spacing w:line="317" w:lineRule="auto"/>
        <w:ind w:firstLine="0"/>
        <w:textAlignment w:val="auto"/>
        <w:rPr>
          <w:rFonts w:hint="eastAsia"/>
          <w:lang w:val="en-US" w:eastAsia="zh-CN"/>
        </w:rPr>
      </w:pPr>
      <w:r>
        <w:rPr>
          <w:rFonts w:hint="eastAsia"/>
          <w:lang w:val="en-US" w:eastAsia="zh-CN"/>
        </w:rPr>
        <w:t>调研总结</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根据调研结果，列入待选名单的时序型数据库有：InfluxDB，TDengine和Apache IoTDB，InfluxDB是老牌龙头时序数据库，后两者都是国产的新星，且在时序数据库常用的操作场景下，如数据插入、数据查询，以及数据存储方面都有更好的表现。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就目前看来，各个时序数据库都有当下的优点和缺点，并结合当下公司的实际需求以及结合上述的参考标准，对待选的时序型数据库优缺点做个总结。</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textAlignment w:val="auto"/>
        <w:rPr>
          <w:rFonts w:hint="eastAsia"/>
          <w:lang w:val="en-US" w:eastAsia="zh-CN"/>
        </w:rPr>
      </w:pPr>
      <w:r>
        <w:rPr>
          <w:rFonts w:hint="eastAsia"/>
          <w:lang w:val="en-US" w:eastAsia="zh-CN"/>
        </w:rPr>
        <w:t>选用InfluxDB当下的优点：</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400" w:firstLineChars="0"/>
        <w:jc w:val="both"/>
        <w:textAlignment w:val="auto"/>
        <w:rPr>
          <w:rFonts w:hint="default"/>
          <w:lang w:val="en-US" w:eastAsia="zh-CN"/>
        </w:rPr>
      </w:pPr>
      <w:r>
        <w:rPr>
          <w:rFonts w:hint="eastAsia"/>
          <w:lang w:val="en-US" w:eastAsia="zh-CN"/>
        </w:rPr>
        <w:t>老牌时序数据库，性能或者发布版本趋于稳定，可能遇到的问题相对较少；</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420" w:firstLineChars="200"/>
        <w:jc w:val="both"/>
        <w:textAlignment w:val="auto"/>
        <w:rPr>
          <w:rFonts w:hint="default"/>
          <w:lang w:val="en-US" w:eastAsia="zh-CN"/>
        </w:rPr>
      </w:pPr>
      <w:r>
        <w:rPr>
          <w:rFonts w:hint="eastAsia"/>
          <w:lang w:val="en-US" w:eastAsia="zh-CN"/>
        </w:rPr>
        <w:t>当下公司的需求，若每5秒采集一个学生的心率数据，每天的数据量为12*60*24=17280，假如以小学生学制来算，则一个学生的数据总量为17280*365*6=37843200，对于InfluxDB来说，数据量还未达到它的亿级容量，所以性能方面暂时不存在瓶颈；</w:t>
      </w:r>
    </w:p>
    <w:p>
      <w:pPr>
        <w:keepNext w:val="0"/>
        <w:keepLines w:val="0"/>
        <w:pageBreakBefore w:val="0"/>
        <w:widowControl w:val="0"/>
        <w:numPr>
          <w:ilvl w:val="0"/>
          <w:numId w:val="12"/>
        </w:numPr>
        <w:kinsoku/>
        <w:wordWrap/>
        <w:overflowPunct/>
        <w:topLinePunct w:val="0"/>
        <w:autoSpaceDE/>
        <w:autoSpaceDN/>
        <w:bidi w:val="0"/>
        <w:adjustRightInd/>
        <w:snapToGrid/>
        <w:ind w:left="0" w:leftChars="0" w:firstLine="420" w:firstLineChars="200"/>
        <w:jc w:val="both"/>
        <w:textAlignment w:val="auto"/>
        <w:rPr>
          <w:rFonts w:hint="default"/>
          <w:lang w:val="en-US" w:eastAsia="zh-CN"/>
        </w:rPr>
      </w:pPr>
      <w:r>
        <w:rPr>
          <w:rFonts w:hint="eastAsia"/>
          <w:lang w:val="en-US" w:eastAsia="zh-CN"/>
        </w:rPr>
        <w:t>InfluxDB生态较好，有web端的可视化界面，方便查询或者操作数据。</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textAlignment w:val="auto"/>
        <w:rPr>
          <w:rFonts w:hint="default"/>
          <w:lang w:val="en-US" w:eastAsia="zh-CN"/>
        </w:rPr>
      </w:pPr>
      <w:r>
        <w:rPr>
          <w:rFonts w:hint="eastAsia"/>
          <w:lang w:val="en-US" w:eastAsia="zh-CN"/>
        </w:rPr>
        <w:t>选用InfluxDB存在的问题是：</w:t>
      </w:r>
    </w:p>
    <w:p>
      <w:pPr>
        <w:keepNext w:val="0"/>
        <w:keepLines w:val="0"/>
        <w:pageBreakBefore w:val="0"/>
        <w:widowControl w:val="0"/>
        <w:numPr>
          <w:ilvl w:val="0"/>
          <w:numId w:val="13"/>
        </w:numPr>
        <w:kinsoku/>
        <w:wordWrap/>
        <w:overflowPunct/>
        <w:topLinePunct w:val="0"/>
        <w:autoSpaceDE/>
        <w:autoSpaceDN/>
        <w:bidi w:val="0"/>
        <w:adjustRightInd/>
        <w:snapToGrid/>
        <w:ind w:left="0" w:leftChars="0" w:firstLine="420" w:firstLineChars="200"/>
        <w:textAlignment w:val="auto"/>
        <w:rPr>
          <w:rFonts w:hint="default"/>
          <w:lang w:val="en-US" w:eastAsia="zh-CN"/>
        </w:rPr>
      </w:pPr>
      <w:r>
        <w:rPr>
          <w:rFonts w:hint="eastAsia"/>
          <w:lang w:val="en-US" w:eastAsia="zh-CN"/>
        </w:rPr>
        <w:t>InfluxDB存在使用门槛，即需要学习Flux语言以完成SQL查询，不过相对来说还是比较容易上手；</w:t>
      </w:r>
    </w:p>
    <w:p>
      <w:pPr>
        <w:keepNext w:val="0"/>
        <w:keepLines w:val="0"/>
        <w:pageBreakBefore w:val="0"/>
        <w:widowControl w:val="0"/>
        <w:numPr>
          <w:ilvl w:val="0"/>
          <w:numId w:val="13"/>
        </w:numPr>
        <w:kinsoku/>
        <w:wordWrap/>
        <w:overflowPunct/>
        <w:topLinePunct w:val="0"/>
        <w:autoSpaceDE/>
        <w:autoSpaceDN/>
        <w:bidi w:val="0"/>
        <w:adjustRightInd/>
        <w:snapToGrid/>
        <w:ind w:left="0" w:leftChars="0" w:firstLine="420" w:firstLineChars="200"/>
        <w:textAlignment w:val="auto"/>
        <w:rPr>
          <w:rFonts w:hint="default"/>
          <w:lang w:val="en-US" w:eastAsia="zh-CN"/>
        </w:rPr>
      </w:pPr>
      <w:r>
        <w:rPr>
          <w:rFonts w:hint="eastAsia"/>
          <w:lang w:val="en-US" w:eastAsia="zh-CN"/>
        </w:rPr>
        <w:t>它的底层存储引擎没有稳定，可能存在后续改底层架构，存在后续需要迁移数据的可能。</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textAlignment w:val="auto"/>
        <w:rPr>
          <w:rFonts w:hint="default"/>
          <w:lang w:val="en-US" w:eastAsia="zh-CN"/>
        </w:rPr>
      </w:pPr>
      <w:r>
        <w:rPr>
          <w:rFonts w:hint="eastAsia"/>
          <w:lang w:val="en-US" w:eastAsia="zh-CN"/>
        </w:rPr>
        <w:t>选用TDengine当下的优点：</w:t>
      </w:r>
    </w:p>
    <w:p>
      <w:pPr>
        <w:keepNext w:val="0"/>
        <w:keepLines w:val="0"/>
        <w:pageBreakBefore w:val="0"/>
        <w:widowControl w:val="0"/>
        <w:numPr>
          <w:ilvl w:val="0"/>
          <w:numId w:val="14"/>
        </w:numPr>
        <w:kinsoku/>
        <w:wordWrap/>
        <w:overflowPunct/>
        <w:topLinePunct w:val="0"/>
        <w:autoSpaceDE/>
        <w:autoSpaceDN/>
        <w:bidi w:val="0"/>
        <w:adjustRightInd/>
        <w:snapToGrid/>
        <w:ind w:left="0" w:leftChars="0" w:firstLine="420" w:firstLineChars="200"/>
        <w:jc w:val="both"/>
        <w:textAlignment w:val="auto"/>
        <w:rPr>
          <w:rFonts w:hint="default"/>
          <w:lang w:val="en-US" w:eastAsia="zh-CN"/>
        </w:rPr>
      </w:pPr>
      <w:r>
        <w:rPr>
          <w:rFonts w:hint="eastAsia"/>
          <w:lang w:val="en-US" w:eastAsia="zh-CN"/>
        </w:rPr>
        <w:t>国产时序数据库，当下国内也在大力推进企业数据库国产化替代，选用该数据库可以一劳永逸；</w:t>
      </w:r>
    </w:p>
    <w:p>
      <w:pPr>
        <w:keepNext w:val="0"/>
        <w:keepLines w:val="0"/>
        <w:pageBreakBefore w:val="0"/>
        <w:widowControl w:val="0"/>
        <w:numPr>
          <w:ilvl w:val="0"/>
          <w:numId w:val="14"/>
        </w:numPr>
        <w:kinsoku/>
        <w:wordWrap/>
        <w:overflowPunct/>
        <w:topLinePunct w:val="0"/>
        <w:autoSpaceDE/>
        <w:autoSpaceDN/>
        <w:bidi w:val="0"/>
        <w:adjustRightInd/>
        <w:snapToGrid/>
        <w:ind w:left="0" w:leftChars="0" w:firstLine="420" w:firstLineChars="200"/>
        <w:jc w:val="both"/>
        <w:textAlignment w:val="auto"/>
        <w:rPr>
          <w:rFonts w:hint="default"/>
          <w:lang w:val="en-US" w:eastAsia="zh-CN"/>
        </w:rPr>
      </w:pPr>
      <w:r>
        <w:rPr>
          <w:rFonts w:hint="eastAsia"/>
          <w:lang w:val="en-US" w:eastAsia="zh-CN"/>
        </w:rPr>
        <w:t>TDengine的发展迅速，且在数据的插入和查询方面性能是优于InfluxDB的；</w:t>
      </w:r>
    </w:p>
    <w:p>
      <w:pPr>
        <w:keepNext w:val="0"/>
        <w:keepLines w:val="0"/>
        <w:pageBreakBefore w:val="0"/>
        <w:widowControl w:val="0"/>
        <w:numPr>
          <w:ilvl w:val="0"/>
          <w:numId w:val="14"/>
        </w:numPr>
        <w:kinsoku/>
        <w:wordWrap/>
        <w:overflowPunct/>
        <w:topLinePunct w:val="0"/>
        <w:autoSpaceDE/>
        <w:autoSpaceDN/>
        <w:bidi w:val="0"/>
        <w:adjustRightInd/>
        <w:snapToGrid/>
        <w:ind w:left="0" w:leftChars="0" w:firstLine="420" w:firstLineChars="200"/>
        <w:jc w:val="both"/>
        <w:textAlignment w:val="auto"/>
        <w:rPr>
          <w:rFonts w:hint="default"/>
          <w:lang w:val="en-US" w:eastAsia="zh-CN"/>
        </w:rPr>
      </w:pPr>
      <w:r>
        <w:rPr>
          <w:rFonts w:hint="eastAsia"/>
          <w:lang w:val="en-US" w:eastAsia="zh-CN"/>
        </w:rPr>
        <w:t>TDengine当下提供的功能已经满足目前实际的需要。</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textAlignment w:val="auto"/>
        <w:rPr>
          <w:rFonts w:hint="default"/>
          <w:lang w:val="en-US" w:eastAsia="zh-CN"/>
        </w:rPr>
      </w:pPr>
      <w:r>
        <w:rPr>
          <w:rFonts w:hint="eastAsia"/>
          <w:lang w:val="en-US" w:eastAsia="zh-CN"/>
        </w:rPr>
        <w:t>选用TDengine当下的缺点：</w:t>
      </w:r>
    </w:p>
    <w:p>
      <w:pPr>
        <w:widowControl w:val="0"/>
        <w:numPr>
          <w:ilvl w:val="0"/>
          <w:numId w:val="15"/>
        </w:numPr>
        <w:ind w:left="0" w:leftChars="0" w:firstLine="420" w:firstLineChars="200"/>
        <w:jc w:val="both"/>
        <w:rPr>
          <w:rFonts w:hint="default"/>
          <w:lang w:val="en-US" w:eastAsia="zh-CN"/>
        </w:rPr>
      </w:pPr>
      <w:r>
        <w:rPr>
          <w:rFonts w:hint="eastAsia"/>
          <w:lang w:val="en-US" w:eastAsia="zh-CN"/>
        </w:rPr>
        <w:t>生态相对较差，版本不是十分稳定，可能存在一些使用问题；</w:t>
      </w:r>
    </w:p>
    <w:p>
      <w:pPr>
        <w:widowControl w:val="0"/>
        <w:numPr>
          <w:ilvl w:val="0"/>
          <w:numId w:val="15"/>
        </w:numPr>
        <w:ind w:left="0" w:leftChars="0" w:firstLine="420" w:firstLineChars="200"/>
        <w:jc w:val="both"/>
        <w:rPr>
          <w:rFonts w:hint="default"/>
          <w:lang w:val="en-US" w:eastAsia="zh-CN"/>
        </w:rPr>
      </w:pPr>
      <w:r>
        <w:rPr>
          <w:rFonts w:hint="eastAsia"/>
          <w:lang w:val="en-US" w:eastAsia="zh-CN"/>
        </w:rPr>
        <w:t>遇到问题，寻求解决办法的途径不是很方便，需要联系公司的开发人员。</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textAlignment w:val="auto"/>
        <w:rPr>
          <w:rFonts w:hint="default"/>
          <w:lang w:val="en-US" w:eastAsia="zh-CN"/>
        </w:rPr>
      </w:pPr>
      <w:r>
        <w:rPr>
          <w:rFonts w:hint="eastAsia"/>
          <w:lang w:val="en-US" w:eastAsia="zh-CN"/>
        </w:rPr>
        <w:t>Apache IoTDB</w:t>
      </w:r>
    </w:p>
    <w:p>
      <w:pPr>
        <w:keepNext w:val="0"/>
        <w:keepLines w:val="0"/>
        <w:pageBreakBefore w:val="0"/>
        <w:widowControl w:val="0"/>
        <w:numPr>
          <w:numId w:val="0"/>
        </w:numPr>
        <w:kinsoku/>
        <w:wordWrap/>
        <w:overflowPunct/>
        <w:topLinePunct w:val="0"/>
        <w:autoSpaceDE/>
        <w:autoSpaceDN/>
        <w:bidi w:val="0"/>
        <w:adjustRightInd/>
        <w:snapToGrid/>
        <w:spacing w:line="240" w:lineRule="auto"/>
        <w:ind w:firstLine="420" w:firstLineChars="200"/>
        <w:textAlignment w:val="auto"/>
        <w:rPr>
          <w:rFonts w:hint="default"/>
          <w:lang w:val="en-US" w:eastAsia="zh-CN"/>
        </w:rPr>
      </w:pPr>
      <w:r>
        <w:rPr>
          <w:rFonts w:hint="default"/>
          <w:lang w:val="en-US" w:eastAsia="zh-CN"/>
        </w:rPr>
        <w:t>对于Apache IoTDB来说，如果要从TDengine和它选一个，肯定是选TDengine，不管是当前的发展趋势还是预测以后的发展趋势，TDengine都拥有更大的潜力，因为一家公司专注于做一件事情肯定有更大的优势。</w:t>
      </w:r>
    </w:p>
    <w:p>
      <w:pPr>
        <w:keepNext w:val="0"/>
        <w:keepLines w:val="0"/>
        <w:pageBreakBefore w:val="0"/>
        <w:widowControl w:val="0"/>
        <w:numPr>
          <w:ilvl w:val="2"/>
          <w:numId w:val="1"/>
        </w:numPr>
        <w:kinsoku/>
        <w:wordWrap/>
        <w:overflowPunct/>
        <w:topLinePunct w:val="0"/>
        <w:autoSpaceDE/>
        <w:autoSpaceDN/>
        <w:bidi w:val="0"/>
        <w:adjustRightInd/>
        <w:snapToGrid/>
        <w:spacing w:line="360" w:lineRule="auto"/>
        <w:ind w:left="0" w:leftChars="0" w:firstLine="403" w:firstLineChars="0"/>
        <w:textAlignment w:val="auto"/>
        <w:rPr>
          <w:rFonts w:hint="default"/>
          <w:lang w:val="en-US" w:eastAsia="zh-CN"/>
        </w:rPr>
      </w:pPr>
      <w:r>
        <w:rPr>
          <w:rFonts w:hint="eastAsia"/>
          <w:lang w:val="en-US" w:eastAsia="zh-CN"/>
        </w:rPr>
        <w:t>结论</w:t>
      </w: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eastAsia"/>
          <w:lang w:val="en-US" w:eastAsia="zh-CN"/>
        </w:rPr>
        <w:t>所以，综上所述，就个人观点，还是首推InfluxDB，再是TDengine。不过TDengine也是可以尝试，毕竟只有在试错中，才能成就更好的国内产品。</w:t>
      </w:r>
    </w:p>
    <w:p>
      <w:pPr>
        <w:pStyle w:val="8"/>
        <w:keepNext/>
        <w:keepLines/>
        <w:pageBreakBefore w:val="0"/>
        <w:widowControl w:val="0"/>
        <w:numPr>
          <w:ilvl w:val="0"/>
          <w:numId w:val="1"/>
        </w:numPr>
        <w:kinsoku/>
        <w:wordWrap/>
        <w:overflowPunct/>
        <w:topLinePunct w:val="0"/>
        <w:autoSpaceDE/>
        <w:autoSpaceDN/>
        <w:bidi w:val="0"/>
        <w:adjustRightInd/>
        <w:snapToGrid/>
        <w:spacing w:line="317" w:lineRule="auto"/>
        <w:ind w:firstLine="0"/>
        <w:textAlignment w:val="auto"/>
        <w:rPr>
          <w:rFonts w:hint="eastAsia"/>
          <w:lang w:val="en-US" w:eastAsia="zh-CN"/>
        </w:rPr>
      </w:pPr>
      <w:r>
        <w:rPr>
          <w:rFonts w:hint="eastAsia"/>
          <w:lang w:val="en-US" w:eastAsia="zh-CN"/>
        </w:rPr>
        <w:t>附录</w:t>
      </w:r>
    </w:p>
    <w:p>
      <w:pPr>
        <w:widowControl w:val="0"/>
        <w:numPr>
          <w:ilvl w:val="0"/>
          <w:numId w:val="0"/>
        </w:numPr>
        <w:jc w:val="both"/>
        <w:rPr>
          <w:rFonts w:hint="eastAsia"/>
          <w:lang w:val="en-US" w:eastAsia="zh-CN"/>
        </w:rPr>
      </w:pPr>
      <w:r>
        <w:rPr>
          <w:rFonts w:hint="eastAsia"/>
          <w:lang w:val="en-US" w:eastAsia="zh-CN"/>
        </w:rPr>
        <w:t>TDengine遇到的一些问题Q&amp;A:</w:t>
      </w:r>
    </w:p>
    <w:p>
      <w:pPr>
        <w:widowControl w:val="0"/>
        <w:numPr>
          <w:ilvl w:val="0"/>
          <w:numId w:val="16"/>
        </w:numPr>
        <w:ind w:left="420" w:leftChars="0" w:hanging="420" w:firstLineChars="0"/>
        <w:jc w:val="both"/>
        <w:rPr>
          <w:rFonts w:hint="default"/>
          <w:lang w:val="en-US" w:eastAsia="zh-CN"/>
        </w:rPr>
      </w:pPr>
      <w:r>
        <w:rPr>
          <w:rFonts w:hint="default"/>
          <w:lang w:val="en-US" w:eastAsia="zh-CN"/>
        </w:rPr>
        <w:t>FQDN域名绑定这个真的不方便，希望尽快能提供直接ip解析</w:t>
      </w:r>
    </w:p>
    <w:p>
      <w:pPr>
        <w:widowControl w:val="0"/>
        <w:numPr>
          <w:ilvl w:val="0"/>
          <w:numId w:val="16"/>
        </w:numPr>
        <w:ind w:left="420" w:leftChars="0" w:hanging="420" w:firstLineChars="0"/>
        <w:jc w:val="both"/>
        <w:rPr>
          <w:rFonts w:hint="default"/>
          <w:lang w:val="en-US" w:eastAsia="zh-CN"/>
        </w:rPr>
      </w:pPr>
      <w:r>
        <w:rPr>
          <w:rFonts w:hint="default"/>
          <w:lang w:val="en-US" w:eastAsia="zh-CN"/>
        </w:rPr>
        <w:t>静态数据TAG好像不是很有用处的样子，可能是我们的数据都是针对个体设备做处理</w:t>
      </w:r>
    </w:p>
    <w:p>
      <w:pPr>
        <w:widowControl w:val="0"/>
        <w:numPr>
          <w:ilvl w:val="0"/>
          <w:numId w:val="16"/>
        </w:numPr>
        <w:ind w:left="420" w:leftChars="0" w:hanging="420" w:firstLineChars="0"/>
        <w:jc w:val="both"/>
        <w:rPr>
          <w:rFonts w:hint="default"/>
          <w:lang w:val="en-US" w:eastAsia="zh-CN"/>
        </w:rPr>
      </w:pPr>
      <w:r>
        <w:rPr>
          <w:rFonts w:hint="default"/>
          <w:lang w:val="en-US" w:eastAsia="zh-CN"/>
        </w:rPr>
        <w:t>远程连接不稳定，默认短sql语句用udp经常会出现连接失败</w:t>
      </w:r>
    </w:p>
    <w:p>
      <w:pPr>
        <w:widowControl w:val="0"/>
        <w:numPr>
          <w:ilvl w:val="0"/>
          <w:numId w:val="16"/>
        </w:numPr>
        <w:ind w:left="420" w:leftChars="0" w:hanging="420" w:firstLineChars="0"/>
        <w:jc w:val="both"/>
        <w:rPr>
          <w:rFonts w:hint="default"/>
          <w:lang w:val="en-US" w:eastAsia="zh-CN"/>
        </w:rPr>
      </w:pPr>
      <w:r>
        <w:rPr>
          <w:rFonts w:hint="default"/>
          <w:lang w:val="en-US" w:eastAsia="zh-CN"/>
        </w:rPr>
        <w:t>很多时候还是需要使用索引，现在的表设计好像不支持column的索引</w:t>
      </w:r>
    </w:p>
    <w:p>
      <w:pPr>
        <w:widowControl w:val="0"/>
        <w:numPr>
          <w:ilvl w:val="0"/>
          <w:numId w:val="16"/>
        </w:numPr>
        <w:ind w:left="420" w:leftChars="0" w:hanging="420" w:firstLineChars="0"/>
        <w:jc w:val="both"/>
        <w:rPr>
          <w:rFonts w:hint="default"/>
          <w:lang w:val="en-US" w:eastAsia="zh-CN"/>
        </w:rPr>
      </w:pPr>
      <w:r>
        <w:rPr>
          <w:rFonts w:hint="default"/>
          <w:lang w:val="en-US" w:eastAsia="zh-CN"/>
        </w:rPr>
        <w:t>SQL语法还是尽量兼容吧，文档也希望尽快完善起来</w:t>
      </w:r>
    </w:p>
    <w:p>
      <w:pPr>
        <w:widowControl w:val="0"/>
        <w:numPr>
          <w:ilvl w:val="0"/>
          <w:numId w:val="16"/>
        </w:numPr>
        <w:ind w:left="420" w:leftChars="0" w:hanging="420" w:firstLineChars="0"/>
        <w:jc w:val="both"/>
        <w:rPr>
          <w:rFonts w:hint="default"/>
          <w:lang w:val="en-US" w:eastAsia="zh-CN"/>
        </w:rPr>
      </w:pPr>
      <w:r>
        <w:rPr>
          <w:rFonts w:hint="default"/>
          <w:lang w:val="en-US" w:eastAsia="zh-CN"/>
        </w:rPr>
        <w:t>聚合操作希望以后能支持lambda操作，否则功能意义不大</w:t>
      </w:r>
    </w:p>
    <w:p>
      <w:pPr>
        <w:widowControl w:val="0"/>
        <w:numPr>
          <w:ilvl w:val="0"/>
          <w:numId w:val="16"/>
        </w:numPr>
        <w:ind w:left="420" w:leftChars="0" w:hanging="420" w:firstLineChars="0"/>
        <w:jc w:val="both"/>
        <w:rPr>
          <w:rFonts w:hint="default"/>
          <w:lang w:val="en-US" w:eastAsia="zh-CN"/>
        </w:rPr>
      </w:pPr>
      <w:r>
        <w:rPr>
          <w:rFonts w:hint="default"/>
          <w:lang w:val="en-US" w:eastAsia="zh-CN"/>
        </w:rPr>
        <w:t>版本前向兼容麻烦花点精力处理吧，强一致性有点版本没控制好的味道</w:t>
      </w:r>
    </w:p>
    <w:p>
      <w:pPr>
        <w:widowControl w:val="0"/>
        <w:numPr>
          <w:ilvl w:val="0"/>
          <w:numId w:val="16"/>
        </w:numPr>
        <w:ind w:left="420" w:leftChars="0" w:hanging="420" w:firstLineChars="0"/>
        <w:jc w:val="both"/>
        <w:rPr>
          <w:rFonts w:hint="default"/>
          <w:lang w:val="en-US" w:eastAsia="zh-CN"/>
        </w:rPr>
      </w:pPr>
      <w:r>
        <w:rPr>
          <w:rFonts w:hint="default"/>
          <w:lang w:val="en-US" w:eastAsia="zh-CN"/>
        </w:rPr>
        <w:t>既然已经开源了，构建一个社区比建微信群对构建生态友好度要好太多</w:t>
      </w:r>
    </w:p>
    <w:p>
      <w:pPr>
        <w:widowControl w:val="0"/>
        <w:numPr>
          <w:ilvl w:val="0"/>
          <w:numId w:val="16"/>
        </w:numPr>
        <w:ind w:left="420" w:leftChars="0" w:hanging="420" w:firstLineChars="0"/>
        <w:jc w:val="both"/>
        <w:rPr>
          <w:rFonts w:hint="default"/>
          <w:lang w:val="en-US" w:eastAsia="zh-CN"/>
        </w:rPr>
      </w:pPr>
      <w:r>
        <w:rPr>
          <w:rFonts w:hint="default"/>
          <w:lang w:val="en-US" w:eastAsia="zh-CN"/>
        </w:rPr>
        <w:t>我们有些按小时、按天、按月的指标计算的情况，如果当时的维表数据有误需要重算，重算的数据需要覆盖之前的数据或者把之前的数据删除掉重新写入。不过 TDengine 目前不支持数据删除，希望未来能够支持删除功能。</w:t>
      </w:r>
    </w:p>
    <w:p>
      <w:pPr>
        <w:widowControl w:val="0"/>
        <w:numPr>
          <w:ilvl w:val="0"/>
          <w:numId w:val="16"/>
        </w:numPr>
        <w:ind w:left="420" w:leftChars="0" w:hanging="420" w:firstLineChars="0"/>
        <w:jc w:val="both"/>
        <w:rPr>
          <w:rFonts w:hint="default"/>
          <w:lang w:val="en-US" w:eastAsia="zh-CN"/>
        </w:rPr>
      </w:pPr>
      <w:r>
        <w:rPr>
          <w:rFonts w:hint="default"/>
          <w:lang w:val="en-US" w:eastAsia="zh-CN"/>
        </w:rPr>
        <w:t>目前更新只支持更新相同时间戳数据，希望 tag 和普通字段能够联合筛选做 update；也有业务场景需要此类功能。</w:t>
      </w:r>
    </w:p>
    <w:p>
      <w:pPr>
        <w:widowControl w:val="0"/>
        <w:numPr>
          <w:ilvl w:val="0"/>
          <w:numId w:val="16"/>
        </w:numPr>
        <w:ind w:left="420" w:leftChars="0" w:hanging="420" w:firstLineChars="0"/>
        <w:jc w:val="both"/>
        <w:rPr>
          <w:rFonts w:hint="default"/>
          <w:lang w:val="en-US" w:eastAsia="zh-CN"/>
        </w:rPr>
      </w:pPr>
      <w:r>
        <w:rPr>
          <w:rFonts w:hint="default"/>
          <w:lang w:val="en-US" w:eastAsia="zh-CN"/>
        </w:rPr>
        <w:t>另外，目前排序还存在一定的限制，希望 tag 和普通字段能够进行自由升降序排列。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2CF094"/>
    <w:multiLevelType w:val="singleLevel"/>
    <w:tmpl w:val="882CF094"/>
    <w:lvl w:ilvl="0" w:tentative="0">
      <w:start w:val="1"/>
      <w:numFmt w:val="decimalEnclosedCircleChinese"/>
      <w:suff w:val="nothing"/>
      <w:lvlText w:val="%1　"/>
      <w:lvlJc w:val="left"/>
      <w:pPr>
        <w:ind w:left="0" w:firstLine="400"/>
      </w:pPr>
      <w:rPr>
        <w:rFonts w:hint="eastAsia"/>
      </w:rPr>
    </w:lvl>
  </w:abstractNum>
  <w:abstractNum w:abstractNumId="1">
    <w:nsid w:val="CD36720A"/>
    <w:multiLevelType w:val="singleLevel"/>
    <w:tmpl w:val="CD36720A"/>
    <w:lvl w:ilvl="0" w:tentative="0">
      <w:start w:val="1"/>
      <w:numFmt w:val="decimalEnclosedCircleChinese"/>
      <w:suff w:val="nothing"/>
      <w:lvlText w:val="%1　"/>
      <w:lvlJc w:val="left"/>
      <w:pPr>
        <w:ind w:left="0" w:firstLine="400"/>
      </w:pPr>
      <w:rPr>
        <w:rFonts w:hint="eastAsia"/>
      </w:rPr>
    </w:lvl>
  </w:abstractNum>
  <w:abstractNum w:abstractNumId="2">
    <w:nsid w:val="CD752AA5"/>
    <w:multiLevelType w:val="multilevel"/>
    <w:tmpl w:val="CD752AA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2D7705C"/>
    <w:multiLevelType w:val="singleLevel"/>
    <w:tmpl w:val="D2D7705C"/>
    <w:lvl w:ilvl="0" w:tentative="0">
      <w:start w:val="1"/>
      <w:numFmt w:val="bullet"/>
      <w:lvlText w:val=""/>
      <w:lvlJc w:val="left"/>
      <w:pPr>
        <w:ind w:left="420" w:hanging="420"/>
      </w:pPr>
      <w:rPr>
        <w:rFonts w:hint="default" w:ascii="Wingdings" w:hAnsi="Wingdings"/>
      </w:rPr>
    </w:lvl>
  </w:abstractNum>
  <w:abstractNum w:abstractNumId="4">
    <w:nsid w:val="E2E7C9BB"/>
    <w:multiLevelType w:val="singleLevel"/>
    <w:tmpl w:val="E2E7C9BB"/>
    <w:lvl w:ilvl="0" w:tentative="0">
      <w:start w:val="1"/>
      <w:numFmt w:val="bullet"/>
      <w:lvlText w:val=""/>
      <w:lvlJc w:val="left"/>
      <w:pPr>
        <w:ind w:left="420" w:hanging="420"/>
      </w:pPr>
      <w:rPr>
        <w:rFonts w:hint="default" w:ascii="Wingdings" w:hAnsi="Wingdings"/>
      </w:rPr>
    </w:lvl>
  </w:abstractNum>
  <w:abstractNum w:abstractNumId="5">
    <w:nsid w:val="F7347FCA"/>
    <w:multiLevelType w:val="singleLevel"/>
    <w:tmpl w:val="F7347FCA"/>
    <w:lvl w:ilvl="0" w:tentative="0">
      <w:start w:val="1"/>
      <w:numFmt w:val="bullet"/>
      <w:lvlText w:val=""/>
      <w:lvlJc w:val="left"/>
      <w:pPr>
        <w:ind w:left="420" w:hanging="420"/>
      </w:pPr>
      <w:rPr>
        <w:rFonts w:hint="default" w:ascii="Wingdings" w:hAnsi="Wingdings"/>
      </w:rPr>
    </w:lvl>
  </w:abstractNum>
  <w:abstractNum w:abstractNumId="6">
    <w:nsid w:val="F92D0BB9"/>
    <w:multiLevelType w:val="singleLevel"/>
    <w:tmpl w:val="F92D0BB9"/>
    <w:lvl w:ilvl="0" w:tentative="0">
      <w:start w:val="1"/>
      <w:numFmt w:val="bullet"/>
      <w:lvlText w:val=""/>
      <w:lvlJc w:val="left"/>
      <w:pPr>
        <w:ind w:left="420" w:hanging="420"/>
      </w:pPr>
      <w:rPr>
        <w:rFonts w:hint="default" w:ascii="Wingdings" w:hAnsi="Wingdings"/>
      </w:rPr>
    </w:lvl>
  </w:abstractNum>
  <w:abstractNum w:abstractNumId="7">
    <w:nsid w:val="1A199A57"/>
    <w:multiLevelType w:val="singleLevel"/>
    <w:tmpl w:val="1A199A57"/>
    <w:lvl w:ilvl="0" w:tentative="0">
      <w:start w:val="1"/>
      <w:numFmt w:val="bullet"/>
      <w:lvlText w:val=""/>
      <w:lvlJc w:val="left"/>
      <w:pPr>
        <w:ind w:left="420" w:hanging="420"/>
      </w:pPr>
      <w:rPr>
        <w:rFonts w:hint="default" w:ascii="Wingdings" w:hAnsi="Wingdings"/>
      </w:rPr>
    </w:lvl>
  </w:abstractNum>
  <w:abstractNum w:abstractNumId="8">
    <w:nsid w:val="2128D59F"/>
    <w:multiLevelType w:val="multilevel"/>
    <w:tmpl w:val="2128D59F"/>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9">
    <w:nsid w:val="2CFA4EBD"/>
    <w:multiLevelType w:val="multilevel"/>
    <w:tmpl w:val="2CFA4EBD"/>
    <w:lvl w:ilvl="0" w:tentative="0">
      <w:start w:val="1"/>
      <w:numFmt w:val="decimalEnclosedCircleChinese"/>
      <w:suff w:val="nothing"/>
      <w:lvlText w:val="%1　"/>
      <w:lvlJc w:val="left"/>
      <w:pPr>
        <w:ind w:left="0" w:firstLine="400"/>
      </w:pPr>
      <w:rPr>
        <w:rFonts w:hint="eastAsia"/>
      </w:rPr>
    </w:lvl>
    <w:lvl w:ilvl="1" w:tentative="0">
      <w:start w:val="1"/>
      <w:numFmt w:val="decimal"/>
      <w:lvlText w:val="%2)"/>
      <w:lvlJc w:val="left"/>
      <w:pPr>
        <w:tabs>
          <w:tab w:val="left" w:pos="840"/>
        </w:tabs>
        <w:ind w:left="1240" w:leftChars="0" w:hanging="420" w:firstLineChars="0"/>
      </w:pPr>
      <w:rPr>
        <w:rFonts w:hint="default"/>
      </w:rPr>
    </w:lvl>
    <w:lvl w:ilvl="2" w:tentative="0">
      <w:start w:val="1"/>
      <w:numFmt w:val="lowerLetter"/>
      <w:lvlText w:val="%3."/>
      <w:lvlJc w:val="left"/>
      <w:pPr>
        <w:tabs>
          <w:tab w:val="left" w:pos="1260"/>
        </w:tabs>
        <w:ind w:left="1660" w:leftChars="0" w:hanging="420" w:firstLineChars="0"/>
      </w:pPr>
      <w:rPr>
        <w:rFonts w:hint="default"/>
      </w:rPr>
    </w:lvl>
    <w:lvl w:ilvl="3" w:tentative="0">
      <w:start w:val="1"/>
      <w:numFmt w:val="lowerLetter"/>
      <w:lvlText w:val="%4)"/>
      <w:lvlJc w:val="left"/>
      <w:pPr>
        <w:tabs>
          <w:tab w:val="left" w:pos="1680"/>
        </w:tabs>
        <w:ind w:left="2080" w:leftChars="0" w:hanging="420" w:firstLineChars="0"/>
      </w:pPr>
      <w:rPr>
        <w:rFonts w:hint="default"/>
      </w:rPr>
    </w:lvl>
    <w:lvl w:ilvl="4" w:tentative="0">
      <w:start w:val="1"/>
      <w:numFmt w:val="lowerRoman"/>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lowerLetter"/>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Roman"/>
      <w:lvlText w:val="%9."/>
      <w:lvlJc w:val="left"/>
      <w:pPr>
        <w:tabs>
          <w:tab w:val="left" w:pos="3780"/>
        </w:tabs>
        <w:ind w:left="4180" w:leftChars="0" w:hanging="420" w:firstLineChars="0"/>
      </w:pPr>
      <w:rPr>
        <w:rFonts w:hint="default"/>
      </w:rPr>
    </w:lvl>
  </w:abstractNum>
  <w:abstractNum w:abstractNumId="10">
    <w:nsid w:val="46A11B5C"/>
    <w:multiLevelType w:val="singleLevel"/>
    <w:tmpl w:val="46A11B5C"/>
    <w:lvl w:ilvl="0" w:tentative="0">
      <w:start w:val="1"/>
      <w:numFmt w:val="bullet"/>
      <w:lvlText w:val=""/>
      <w:lvlJc w:val="left"/>
      <w:pPr>
        <w:ind w:left="420" w:hanging="420"/>
      </w:pPr>
      <w:rPr>
        <w:rFonts w:hint="default" w:ascii="Wingdings" w:hAnsi="Wingdings"/>
      </w:rPr>
    </w:lvl>
  </w:abstractNum>
  <w:abstractNum w:abstractNumId="11">
    <w:nsid w:val="49141489"/>
    <w:multiLevelType w:val="singleLevel"/>
    <w:tmpl w:val="49141489"/>
    <w:lvl w:ilvl="0" w:tentative="0">
      <w:start w:val="1"/>
      <w:numFmt w:val="bullet"/>
      <w:lvlText w:val=""/>
      <w:lvlJc w:val="left"/>
      <w:pPr>
        <w:ind w:left="420" w:hanging="420"/>
      </w:pPr>
      <w:rPr>
        <w:rFonts w:hint="default" w:ascii="Wingdings" w:hAnsi="Wingdings"/>
      </w:rPr>
    </w:lvl>
  </w:abstractNum>
  <w:abstractNum w:abstractNumId="12">
    <w:nsid w:val="49A8D6D0"/>
    <w:multiLevelType w:val="singleLevel"/>
    <w:tmpl w:val="49A8D6D0"/>
    <w:lvl w:ilvl="0" w:tentative="0">
      <w:start w:val="1"/>
      <w:numFmt w:val="decimalEnclosedCircleChinese"/>
      <w:suff w:val="nothing"/>
      <w:lvlText w:val="%1　"/>
      <w:lvlJc w:val="left"/>
      <w:pPr>
        <w:ind w:left="0" w:firstLine="400"/>
      </w:pPr>
      <w:rPr>
        <w:rFonts w:hint="eastAsia"/>
      </w:rPr>
    </w:lvl>
  </w:abstractNum>
  <w:abstractNum w:abstractNumId="13">
    <w:nsid w:val="4BF93F2A"/>
    <w:multiLevelType w:val="singleLevel"/>
    <w:tmpl w:val="4BF93F2A"/>
    <w:lvl w:ilvl="0" w:tentative="0">
      <w:start w:val="1"/>
      <w:numFmt w:val="bullet"/>
      <w:lvlText w:val=""/>
      <w:lvlJc w:val="left"/>
      <w:pPr>
        <w:ind w:left="420" w:hanging="420"/>
      </w:pPr>
      <w:rPr>
        <w:rFonts w:hint="default" w:ascii="Wingdings" w:hAnsi="Wingdings"/>
      </w:rPr>
    </w:lvl>
  </w:abstractNum>
  <w:abstractNum w:abstractNumId="14">
    <w:nsid w:val="5B4751A9"/>
    <w:multiLevelType w:val="singleLevel"/>
    <w:tmpl w:val="5B4751A9"/>
    <w:lvl w:ilvl="0" w:tentative="0">
      <w:start w:val="1"/>
      <w:numFmt w:val="bullet"/>
      <w:lvlText w:val=""/>
      <w:lvlJc w:val="left"/>
      <w:pPr>
        <w:ind w:left="420" w:hanging="420"/>
      </w:pPr>
      <w:rPr>
        <w:rFonts w:hint="default" w:ascii="Wingdings" w:hAnsi="Wingdings"/>
      </w:rPr>
    </w:lvl>
  </w:abstractNum>
  <w:abstractNum w:abstractNumId="15">
    <w:nsid w:val="6A1A8222"/>
    <w:multiLevelType w:val="singleLevel"/>
    <w:tmpl w:val="6A1A8222"/>
    <w:lvl w:ilvl="0" w:tentative="0">
      <w:start w:val="1"/>
      <w:numFmt w:val="bullet"/>
      <w:lvlText w:val=""/>
      <w:lvlJc w:val="left"/>
      <w:pPr>
        <w:ind w:left="420" w:hanging="420"/>
      </w:pPr>
      <w:rPr>
        <w:rFonts w:hint="default" w:ascii="Wingdings" w:hAnsi="Wingdings"/>
      </w:rPr>
    </w:lvl>
  </w:abstractNum>
  <w:num w:numId="1">
    <w:abstractNumId w:val="8"/>
  </w:num>
  <w:num w:numId="2">
    <w:abstractNumId w:val="11"/>
  </w:num>
  <w:num w:numId="3">
    <w:abstractNumId w:val="2"/>
  </w:num>
  <w:num w:numId="4">
    <w:abstractNumId w:val="14"/>
  </w:num>
  <w:num w:numId="5">
    <w:abstractNumId w:val="10"/>
  </w:num>
  <w:num w:numId="6">
    <w:abstractNumId w:val="5"/>
  </w:num>
  <w:num w:numId="7">
    <w:abstractNumId w:val="15"/>
  </w:num>
  <w:num w:numId="8">
    <w:abstractNumId w:val="4"/>
  </w:num>
  <w:num w:numId="9">
    <w:abstractNumId w:val="13"/>
  </w:num>
  <w:num w:numId="10">
    <w:abstractNumId w:val="3"/>
  </w:num>
  <w:num w:numId="11">
    <w:abstractNumId w:val="6"/>
  </w:num>
  <w:num w:numId="12">
    <w:abstractNumId w:val="9"/>
  </w:num>
  <w:num w:numId="13">
    <w:abstractNumId w:val="0"/>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I4NzFmMTE0NmZhNjRmNzlkN2M1OWIzNjkxMWY5YzEifQ=="/>
  </w:docVars>
  <w:rsids>
    <w:rsidRoot w:val="00000000"/>
    <w:rsid w:val="01962C10"/>
    <w:rsid w:val="03707021"/>
    <w:rsid w:val="05545A74"/>
    <w:rsid w:val="09931603"/>
    <w:rsid w:val="0A725092"/>
    <w:rsid w:val="0AD12373"/>
    <w:rsid w:val="0BE84A61"/>
    <w:rsid w:val="0D770D74"/>
    <w:rsid w:val="0DE41417"/>
    <w:rsid w:val="12857400"/>
    <w:rsid w:val="13593FE0"/>
    <w:rsid w:val="17535AB6"/>
    <w:rsid w:val="1C2F3D4B"/>
    <w:rsid w:val="1CA15671"/>
    <w:rsid w:val="1E081BFA"/>
    <w:rsid w:val="1F3C1003"/>
    <w:rsid w:val="21D947B8"/>
    <w:rsid w:val="260F2D96"/>
    <w:rsid w:val="26682B24"/>
    <w:rsid w:val="27587817"/>
    <w:rsid w:val="278A2911"/>
    <w:rsid w:val="2A811528"/>
    <w:rsid w:val="2AF56A65"/>
    <w:rsid w:val="2CE33FCB"/>
    <w:rsid w:val="2EA86A42"/>
    <w:rsid w:val="33192B49"/>
    <w:rsid w:val="33974D99"/>
    <w:rsid w:val="35475356"/>
    <w:rsid w:val="37616DE3"/>
    <w:rsid w:val="382907EC"/>
    <w:rsid w:val="388A78E0"/>
    <w:rsid w:val="39A36184"/>
    <w:rsid w:val="39A70CE0"/>
    <w:rsid w:val="3C0F2F69"/>
    <w:rsid w:val="40E526CD"/>
    <w:rsid w:val="420D3872"/>
    <w:rsid w:val="428705D9"/>
    <w:rsid w:val="429952F4"/>
    <w:rsid w:val="456408F3"/>
    <w:rsid w:val="456417E4"/>
    <w:rsid w:val="45B222C8"/>
    <w:rsid w:val="47074C93"/>
    <w:rsid w:val="47DB4F7E"/>
    <w:rsid w:val="521F6669"/>
    <w:rsid w:val="56FD3501"/>
    <w:rsid w:val="582F759D"/>
    <w:rsid w:val="591B578A"/>
    <w:rsid w:val="594D1C63"/>
    <w:rsid w:val="5CC21808"/>
    <w:rsid w:val="5F487428"/>
    <w:rsid w:val="6315041C"/>
    <w:rsid w:val="63350368"/>
    <w:rsid w:val="63AB1E78"/>
    <w:rsid w:val="642D530F"/>
    <w:rsid w:val="68F3615C"/>
    <w:rsid w:val="6C6905A1"/>
    <w:rsid w:val="6E48333C"/>
    <w:rsid w:val="6E4A115D"/>
    <w:rsid w:val="6FBC771B"/>
    <w:rsid w:val="70AC5487"/>
    <w:rsid w:val="711C1FCF"/>
    <w:rsid w:val="72A70DDA"/>
    <w:rsid w:val="78490BB8"/>
    <w:rsid w:val="78941A16"/>
    <w:rsid w:val="7A080D43"/>
    <w:rsid w:val="7BB05258"/>
    <w:rsid w:val="7F29749B"/>
    <w:rsid w:val="7F603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9">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2">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6570</Words>
  <Characters>8641</Characters>
  <Lines>0</Lines>
  <Paragraphs>0</Paragraphs>
  <TotalTime>1</TotalTime>
  <ScaleCrop>false</ScaleCrop>
  <LinksUpToDate>false</LinksUpToDate>
  <CharactersWithSpaces>8836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2023-07-17T03:50:00Z</dcterms:created>
  <dc:creator>13370</dc:creator>
  <cp:lastModifiedBy>蒋永平</cp:lastModifiedBy>
  <dcterms:modified xsi:type="dcterms:W3CDTF">2023-07-19T09:22:59Z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7AF2B87E186D4B0B9A828EDB67E016FC_12</vt:lpwstr>
  </property>
</Properties>
</file>