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C43" w:rsidRDefault="00D5100D" w:rsidP="00D5100D">
      <w:pPr>
        <w:pStyle w:val="1"/>
        <w:jc w:val="center"/>
      </w:pPr>
      <w:r>
        <w:rPr>
          <w:rFonts w:hint="eastAsia"/>
        </w:rPr>
        <w:t>B</w:t>
      </w:r>
      <w:r>
        <w:t>erkeley DB(BDB)</w:t>
      </w:r>
      <w:r>
        <w:tab/>
      </w:r>
      <w:r w:rsidR="00C40D3C">
        <w:rPr>
          <w:rFonts w:hint="eastAsia"/>
        </w:rPr>
        <w:t>预研</w:t>
      </w:r>
      <w:r w:rsidR="00C40D3C">
        <w:t>报告</w:t>
      </w:r>
    </w:p>
    <w:p w:rsidR="00943F1A" w:rsidRPr="00943F1A" w:rsidRDefault="00943F1A" w:rsidP="001F4D58">
      <w:pPr>
        <w:pStyle w:val="2"/>
        <w:numPr>
          <w:ilvl w:val="0"/>
          <w:numId w:val="2"/>
        </w:numPr>
      </w:pPr>
      <w:r w:rsidRPr="00943F1A">
        <w:t>BDB</w:t>
      </w:r>
      <w:r w:rsidR="00AC0FBC">
        <w:rPr>
          <w:rFonts w:hint="eastAsia"/>
        </w:rPr>
        <w:t>概述</w:t>
      </w:r>
    </w:p>
    <w:p w:rsidR="00943F1A" w:rsidRDefault="00EB22DE"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EB22DE">
        <w:rPr>
          <w:rFonts w:asciiTheme="minorEastAsia" w:hAnsiTheme="minorEastAsia" w:cs="Segoe UI"/>
          <w:szCs w:val="21"/>
          <w:shd w:val="clear" w:color="auto" w:fill="FFFFFF"/>
        </w:rPr>
        <w:t> Berkeley DB是一个开放源代码的内嵌式数据库管理系统，能够为应用程序提供高性能的数据管理服务。程序员只需要调用一些简单的API就可以完成对数据的访问和管理。</w:t>
      </w:r>
    </w:p>
    <w:p w:rsidR="00943F1A" w:rsidRDefault="00EB22DE"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EB22DE">
        <w:rPr>
          <w:rFonts w:asciiTheme="minorEastAsia" w:hAnsiTheme="minorEastAsia" w:cs="Segoe UI"/>
          <w:szCs w:val="21"/>
          <w:shd w:val="clear" w:color="auto" w:fill="FFFFFF"/>
        </w:rPr>
        <w:t>与常用的数据库管理系统（如MySQL和Oracle等）有所不同，在Berkeley DB中没有数据库服务器的概念。</w:t>
      </w:r>
    </w:p>
    <w:p w:rsidR="00943F1A" w:rsidRDefault="00EB22DE"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EB22DE">
        <w:rPr>
          <w:rFonts w:asciiTheme="minorEastAsia" w:hAnsiTheme="minorEastAsia" w:cs="Segoe UI"/>
          <w:szCs w:val="21"/>
          <w:shd w:val="clear" w:color="auto" w:fill="FFFFFF"/>
        </w:rPr>
        <w:t>应用程序不需要事先同数据库服务建立起网络连接，而是通过内嵌在程序中的Berkeley DB函数库来完成对数据的保存、查询、修改和删除等操作。</w:t>
      </w:r>
    </w:p>
    <w:p w:rsidR="00943F1A" w:rsidRDefault="008212DA"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8212DA">
        <w:rPr>
          <w:rFonts w:asciiTheme="minorEastAsia" w:hAnsiTheme="minorEastAsia" w:cs="Segoe UI"/>
          <w:szCs w:val="21"/>
          <w:shd w:val="clear" w:color="auto" w:fill="FFFFFF"/>
        </w:rPr>
        <w:t>Berkeley DB可以保存任意类型的键/值对，而且可以为一个键保存多个数据。</w:t>
      </w:r>
    </w:p>
    <w:p w:rsidR="008212DA" w:rsidRDefault="008212DA" w:rsidP="00943F1A">
      <w:pPr>
        <w:adjustRightInd w:val="0"/>
        <w:snapToGrid w:val="0"/>
        <w:spacing w:line="360" w:lineRule="auto"/>
        <w:ind w:firstLineChars="200" w:firstLine="420"/>
        <w:rPr>
          <w:rFonts w:asciiTheme="minorEastAsia" w:hAnsiTheme="minorEastAsia" w:cs="Segoe UI"/>
          <w:szCs w:val="21"/>
          <w:shd w:val="clear" w:color="auto" w:fill="FFFFFF"/>
        </w:rPr>
      </w:pPr>
      <w:r w:rsidRPr="008212DA">
        <w:rPr>
          <w:rFonts w:asciiTheme="minorEastAsia" w:hAnsiTheme="minorEastAsia" w:cs="Segoe UI"/>
          <w:szCs w:val="21"/>
          <w:shd w:val="clear" w:color="auto" w:fill="FFFFFF"/>
        </w:rPr>
        <w:t>Berkeley DB可以支持数千的并发线程同时操作数据库。</w:t>
      </w:r>
    </w:p>
    <w:p w:rsidR="000511A0" w:rsidRDefault="000511A0" w:rsidP="00943F1A">
      <w:pPr>
        <w:adjustRightInd w:val="0"/>
        <w:snapToGrid w:val="0"/>
        <w:spacing w:line="360" w:lineRule="auto"/>
        <w:ind w:firstLineChars="200" w:firstLine="420"/>
        <w:rPr>
          <w:rFonts w:asciiTheme="minorEastAsia" w:hAnsiTheme="minorEastAsia" w:cs="Segoe UI"/>
          <w:szCs w:val="21"/>
          <w:shd w:val="clear" w:color="auto" w:fill="FFFFFF"/>
        </w:rPr>
      </w:pPr>
      <w:r w:rsidRPr="008212DA">
        <w:rPr>
          <w:rFonts w:asciiTheme="minorEastAsia" w:hAnsiTheme="minorEastAsia" w:cs="Segoe UI"/>
          <w:szCs w:val="21"/>
          <w:shd w:val="clear" w:color="auto" w:fill="FFFFFF"/>
        </w:rPr>
        <w:t>Berkeley DB</w:t>
      </w:r>
      <w:r>
        <w:rPr>
          <w:rFonts w:asciiTheme="minorEastAsia" w:hAnsiTheme="minorEastAsia" w:cs="Segoe UI"/>
          <w:szCs w:val="21"/>
          <w:shd w:val="clear" w:color="auto" w:fill="FFFFFF"/>
        </w:rPr>
        <w:t>可以将值（</w:t>
      </w:r>
      <w:r>
        <w:rPr>
          <w:rFonts w:asciiTheme="minorEastAsia" w:hAnsiTheme="minorEastAsia" w:cs="Segoe UI" w:hint="eastAsia"/>
          <w:szCs w:val="21"/>
          <w:shd w:val="clear" w:color="auto" w:fill="FFFFFF"/>
        </w:rPr>
        <w:t>Value</w:t>
      </w:r>
      <w:r>
        <w:rPr>
          <w:rFonts w:asciiTheme="minorEastAsia" w:hAnsiTheme="minorEastAsia" w:cs="Segoe UI"/>
          <w:szCs w:val="21"/>
          <w:shd w:val="clear" w:color="auto" w:fill="FFFFFF"/>
        </w:rPr>
        <w:t>）</w:t>
      </w:r>
      <w:r w:rsidR="00881EA9">
        <w:rPr>
          <w:rFonts w:asciiTheme="minorEastAsia" w:hAnsiTheme="minorEastAsia" w:cs="Segoe UI"/>
          <w:szCs w:val="21"/>
          <w:shd w:val="clear" w:color="auto" w:fill="FFFFFF"/>
        </w:rPr>
        <w:t>中存储复合数据，只需将复合数据转化为字符串或</w:t>
      </w:r>
      <w:r>
        <w:rPr>
          <w:rFonts w:asciiTheme="minorEastAsia" w:hAnsiTheme="minorEastAsia" w:cs="Segoe UI"/>
          <w:szCs w:val="21"/>
          <w:shd w:val="clear" w:color="auto" w:fill="FFFFFF"/>
        </w:rPr>
        <w:t>字节数组，并将其存储为值。</w:t>
      </w:r>
    </w:p>
    <w:p w:rsidR="008212DA" w:rsidRDefault="008212DA"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D609B0" w:rsidRDefault="00D609B0"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AC0FBC" w:rsidRPr="00D609B0" w:rsidRDefault="00D609B0" w:rsidP="001F4D58">
      <w:pPr>
        <w:pStyle w:val="2"/>
        <w:numPr>
          <w:ilvl w:val="0"/>
          <w:numId w:val="2"/>
        </w:numPr>
      </w:pPr>
      <w:r w:rsidRPr="00B958C6">
        <w:t>Berkeley DB</w:t>
      </w:r>
      <w:r w:rsidRPr="00B958C6">
        <w:t>特点</w:t>
      </w:r>
    </w:p>
    <w:p w:rsidR="00D609B0" w:rsidRDefault="00D609B0" w:rsidP="00D609B0">
      <w:pPr>
        <w:adjustRightInd w:val="0"/>
        <w:snapToGrid w:val="0"/>
        <w:spacing w:line="360" w:lineRule="auto"/>
        <w:ind w:firstLineChars="200" w:firstLine="420"/>
        <w:rPr>
          <w:rFonts w:asciiTheme="minorEastAsia" w:hAnsiTheme="minorEastAsia" w:cs="Segoe UI"/>
          <w:szCs w:val="21"/>
          <w:shd w:val="clear" w:color="auto" w:fill="FFFFFF"/>
        </w:rPr>
      </w:pPr>
      <w:r w:rsidRPr="00B958C6">
        <w:rPr>
          <w:rFonts w:asciiTheme="minorEastAsia" w:hAnsiTheme="minorEastAsia" w:cs="Segoe UI"/>
          <w:szCs w:val="21"/>
          <w:shd w:val="clear" w:color="auto" w:fill="FFFFFF"/>
        </w:rPr>
        <w:t>简单、小巧、可靠、高性能，小而精。将Berkeley DB和我们的程序共同编译为一个程序（嵌入），和我们的程序运行在相同的地址空间，既没有网络通信的开销也没有进程通信的资源耗费，而且没有复杂的SQL分析解释，使用API</w:t>
      </w:r>
      <w:r>
        <w:rPr>
          <w:rFonts w:asciiTheme="minorEastAsia" w:hAnsiTheme="minorEastAsia" w:cs="Segoe UI"/>
          <w:szCs w:val="21"/>
          <w:shd w:val="clear" w:color="auto" w:fill="FFFFFF"/>
        </w:rPr>
        <w:t>进行直接了当的访问</w:t>
      </w:r>
      <w:r w:rsidRPr="00B958C6">
        <w:rPr>
          <w:rFonts w:asciiTheme="minorEastAsia" w:hAnsiTheme="minorEastAsia" w:cs="Segoe UI"/>
          <w:szCs w:val="21"/>
          <w:shd w:val="clear" w:color="auto" w:fill="FFFFFF"/>
        </w:rPr>
        <w:t>。Berkeley DB本身只有几百K，但却能支持256TB的数据，还支持上千用户的并发访问。真正的事务支持——可说是其最强大的特性。支持多线程/进程处理。支持热备份。</w:t>
      </w:r>
    </w:p>
    <w:p w:rsidR="00D609B0" w:rsidRDefault="00D609B0" w:rsidP="00BB731B">
      <w:pPr>
        <w:adjustRightInd w:val="0"/>
        <w:snapToGrid w:val="0"/>
        <w:spacing w:line="360" w:lineRule="auto"/>
        <w:rPr>
          <w:rFonts w:asciiTheme="minorEastAsia" w:hAnsiTheme="minorEastAsia" w:cs="Segoe UI"/>
          <w:szCs w:val="21"/>
          <w:shd w:val="clear" w:color="auto" w:fill="FFFFFF"/>
        </w:rPr>
      </w:pPr>
      <w:r w:rsidRPr="008212DA">
        <w:rPr>
          <w:rFonts w:asciiTheme="minorEastAsia" w:hAnsiTheme="minorEastAsia" w:cs="Segoe UI"/>
          <w:szCs w:val="21"/>
          <w:shd w:val="clear" w:color="auto" w:fill="FFFFFF"/>
        </w:rPr>
        <w:t>Berkeley DB在嵌入式应用中比关系数据库和面向对象数据库要好，有以下两点原因：</w:t>
      </w:r>
      <w:r w:rsidRPr="008212DA">
        <w:rPr>
          <w:rFonts w:asciiTheme="minorEastAsia" w:hAnsiTheme="minorEastAsia" w:cs="Segoe UI"/>
          <w:szCs w:val="21"/>
          <w:shd w:val="clear" w:color="auto" w:fill="FFFFFF"/>
        </w:rPr>
        <w:br/>
        <w:t>    （1）因为数据库程序库同应用程序在相同的地址空间中运行，所以数据库操作不需要进程间的通讯。在一台机器的不同进程间或在网络中不同机器间进行进程通讯所花费的开销，要远远大于函数调用的开销；</w:t>
      </w:r>
      <w:r w:rsidRPr="008212DA">
        <w:rPr>
          <w:rFonts w:asciiTheme="minorEastAsia" w:hAnsiTheme="minorEastAsia" w:cs="Segoe UI"/>
          <w:szCs w:val="21"/>
          <w:shd w:val="clear" w:color="auto" w:fill="FFFFFF"/>
        </w:rPr>
        <w:br/>
        <w:t>    （2）因为Berkeley DB对所有操作都使用一组API接口，</w:t>
      </w:r>
      <w:r w:rsidR="000B4A55">
        <w:rPr>
          <w:rFonts w:asciiTheme="minorEastAsia" w:hAnsiTheme="minorEastAsia" w:cs="Segoe UI"/>
          <w:szCs w:val="21"/>
          <w:shd w:val="clear" w:color="auto" w:fill="FFFFFF"/>
        </w:rPr>
        <w:t>没有SQL语句接口，</w:t>
      </w:r>
      <w:r w:rsidRPr="008212DA">
        <w:rPr>
          <w:rFonts w:asciiTheme="minorEastAsia" w:hAnsiTheme="minorEastAsia" w:cs="Segoe UI"/>
          <w:szCs w:val="21"/>
          <w:shd w:val="clear" w:color="auto" w:fill="FFFFFF"/>
        </w:rPr>
        <w:t>因此不需要对某种查询语言进行解析，也不用生成执行计划，大大提高了运行</w:t>
      </w:r>
      <w:r>
        <w:rPr>
          <w:rFonts w:asciiTheme="minorEastAsia" w:hAnsiTheme="minorEastAsia" w:cs="Segoe UI" w:hint="eastAsia"/>
          <w:szCs w:val="21"/>
          <w:shd w:val="clear" w:color="auto" w:fill="FFFFFF"/>
        </w:rPr>
        <w:t>效率</w:t>
      </w:r>
      <w:r w:rsidRPr="008212DA">
        <w:rPr>
          <w:rFonts w:asciiTheme="minorEastAsia" w:hAnsiTheme="minorEastAsia" w:cs="Segoe UI"/>
          <w:szCs w:val="21"/>
          <w:shd w:val="clear" w:color="auto" w:fill="FFFFFF"/>
        </w:rPr>
        <w:t>.</w:t>
      </w:r>
    </w:p>
    <w:p w:rsidR="000B4A55" w:rsidRDefault="000B4A55" w:rsidP="00BB731B">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szCs w:val="21"/>
          <w:shd w:val="clear" w:color="auto" w:fill="FFFFFF"/>
        </w:rPr>
        <w:tab/>
      </w:r>
      <w:r>
        <w:rPr>
          <w:rFonts w:asciiTheme="minorEastAsia" w:hAnsiTheme="minorEastAsia" w:cs="Segoe UI"/>
          <w:szCs w:val="21"/>
          <w:shd w:val="clear" w:color="auto" w:fill="FFFFFF"/>
        </w:rPr>
        <w:tab/>
      </w:r>
    </w:p>
    <w:p w:rsidR="00D609B0" w:rsidRPr="00D609B0" w:rsidRDefault="00D609B0" w:rsidP="00D609B0">
      <w:pPr>
        <w:adjustRightInd w:val="0"/>
        <w:snapToGrid w:val="0"/>
        <w:spacing w:line="360" w:lineRule="auto"/>
        <w:ind w:firstLineChars="200" w:firstLine="420"/>
        <w:rPr>
          <w:rFonts w:asciiTheme="minorEastAsia" w:hAnsiTheme="minorEastAsia" w:cs="Segoe UI"/>
          <w:szCs w:val="21"/>
          <w:shd w:val="clear" w:color="auto" w:fill="FFFFFF"/>
        </w:rPr>
      </w:pPr>
    </w:p>
    <w:p w:rsidR="00D609B0" w:rsidRDefault="00D609B0"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8212DA" w:rsidRPr="001F4D58" w:rsidRDefault="00D51B81" w:rsidP="001F4D58">
      <w:pPr>
        <w:pStyle w:val="2"/>
        <w:numPr>
          <w:ilvl w:val="0"/>
          <w:numId w:val="2"/>
        </w:numPr>
      </w:pPr>
      <w:r w:rsidRPr="001F4D58">
        <w:rPr>
          <w:rFonts w:hint="eastAsia"/>
        </w:rPr>
        <w:lastRenderedPageBreak/>
        <w:t>B</w:t>
      </w:r>
      <w:r w:rsidRPr="001F4D58">
        <w:t>erkeley DB</w:t>
      </w:r>
      <w:r w:rsidRPr="001F4D58">
        <w:t>系统结构</w:t>
      </w:r>
    </w:p>
    <w:p w:rsidR="00D51B81" w:rsidRDefault="00C40D3C"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C40D3C">
        <w:rPr>
          <w:rFonts w:asciiTheme="minorEastAsia" w:hAnsiTheme="minorEastAsia" w:cs="Segoe UI"/>
          <w:szCs w:val="21"/>
          <w:shd w:val="clear" w:color="auto" w:fill="FFFFFF"/>
        </w:rPr>
        <w:t>Berkeley DB由五个主要的子系统构成.包括: 存取管理子系统、内存池管理子系统、事务子系统、锁子系统以及日志子系统。其中存取管理子系统作为Berkeley DB数据库进程包内部核心组件，而其他子系统都存在于Berkeley DB数据库进程包的外部。</w:t>
      </w:r>
    </w:p>
    <w:p w:rsidR="008212DA" w:rsidRDefault="008212DA"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446C03" w:rsidRDefault="00446C03"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674579" w:rsidRPr="001F4D58" w:rsidRDefault="00674579" w:rsidP="001F4D58">
      <w:pPr>
        <w:pStyle w:val="2"/>
        <w:numPr>
          <w:ilvl w:val="0"/>
          <w:numId w:val="2"/>
        </w:numPr>
      </w:pPr>
      <w:r w:rsidRPr="001F4D58">
        <w:rPr>
          <w:rFonts w:hint="eastAsia"/>
        </w:rPr>
        <w:t>B</w:t>
      </w:r>
      <w:r w:rsidRPr="001F4D58">
        <w:t>erkeley DB</w:t>
      </w:r>
      <w:r w:rsidRPr="001F4D58">
        <w:t>存储功能概述</w:t>
      </w:r>
    </w:p>
    <w:p w:rsidR="00043B90" w:rsidRDefault="00043B90"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043B90">
        <w:rPr>
          <w:rFonts w:asciiTheme="minorEastAsia" w:hAnsiTheme="minorEastAsia" w:cs="Segoe UI"/>
          <w:szCs w:val="21"/>
          <w:shd w:val="clear" w:color="auto" w:fill="FFFFFF"/>
        </w:rPr>
        <w:t> Berkeley DB所管理数据的逻辑组织单位是若干个独立或有一定关系的数据库(database)，每个数据库由若干记录组成，这些记录全都被表示成(key，value)的形式</w:t>
      </w:r>
      <w:r>
        <w:rPr>
          <w:rFonts w:asciiTheme="minorEastAsia" w:hAnsiTheme="minorEastAsia" w:cs="Segoe UI"/>
          <w:szCs w:val="21"/>
          <w:shd w:val="clear" w:color="auto" w:fill="FFFFFF"/>
        </w:rPr>
        <w:t>。</w:t>
      </w:r>
    </w:p>
    <w:p w:rsidR="004F2BB8" w:rsidRDefault="004F2BB8" w:rsidP="008212DA">
      <w:pPr>
        <w:adjustRightInd w:val="0"/>
        <w:snapToGrid w:val="0"/>
        <w:spacing w:line="360" w:lineRule="auto"/>
        <w:ind w:firstLineChars="200" w:firstLine="420"/>
        <w:rPr>
          <w:rFonts w:asciiTheme="minorEastAsia" w:hAnsiTheme="minorEastAsia" w:cs="Segoe UI"/>
          <w:szCs w:val="21"/>
          <w:shd w:val="clear" w:color="auto" w:fill="FFFFFF"/>
        </w:rPr>
      </w:pPr>
      <w:r>
        <w:rPr>
          <w:rFonts w:asciiTheme="minorEastAsia" w:hAnsiTheme="minorEastAsia" w:cs="Segoe UI"/>
          <w:szCs w:val="21"/>
          <w:shd w:val="clear" w:color="auto" w:fill="FFFFFF"/>
        </w:rPr>
        <w:t>例如：</w:t>
      </w:r>
      <w:r w:rsidRPr="004F2BB8">
        <w:rPr>
          <w:rFonts w:asciiTheme="minorEastAsia" w:hAnsiTheme="minorEastAsia" w:cs="Segoe UI"/>
          <w:szCs w:val="21"/>
          <w:shd w:val="clear" w:color="auto" w:fill="FFFFFF"/>
        </w:rPr>
        <w:t>如果把一组相关的(key，value)对也看作一个表的话，那么每一个数据库只允许存放一个table，这一点不同于一般的关系数据库。实际上，在Berkeley DB中所提到的“数据库”，相当于一般关系数据库系统中的表；而“key/data”对相当于关系数据库系统中的行(rows)；Berkeley DB不提供关系数据库中列直接访问的功能，而是在“key/data”对中的data项中通过实际应用来封装字段(列)。</w:t>
      </w:r>
    </w:p>
    <w:p w:rsidR="0025524F" w:rsidRDefault="0025524F"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25524F">
        <w:rPr>
          <w:rFonts w:asciiTheme="minorEastAsia" w:hAnsiTheme="minorEastAsia" w:cs="Segoe UI"/>
          <w:szCs w:val="21"/>
          <w:shd w:val="clear" w:color="auto" w:fill="FFFFFF"/>
        </w:rPr>
        <w:t>在物理组织上，每一个数据库在创建的时候可以由应用程序根据其数据特点来选择一种合适的存储结构。Berkeley DB 可供选择的四种文件存储结构分别是：哈希文件、B树、定长记录(队列)和变长记录(基于记录号的简单存储方式)。</w:t>
      </w:r>
    </w:p>
    <w:p w:rsidR="00B958C6" w:rsidRDefault="001F4D58" w:rsidP="008212DA">
      <w:pPr>
        <w:adjustRightInd w:val="0"/>
        <w:snapToGrid w:val="0"/>
        <w:spacing w:line="360" w:lineRule="auto"/>
        <w:ind w:firstLineChars="200" w:firstLine="420"/>
        <w:rPr>
          <w:rFonts w:asciiTheme="minorEastAsia" w:hAnsiTheme="minorEastAsia" w:cs="Segoe UI"/>
          <w:szCs w:val="21"/>
          <w:shd w:val="clear" w:color="auto" w:fill="FFFFFF"/>
        </w:rPr>
      </w:pPr>
      <w:r w:rsidRPr="001F4D58">
        <w:rPr>
          <w:rFonts w:asciiTheme="minorEastAsia" w:hAnsiTheme="minorEastAsia" w:cs="Segoe UI"/>
          <w:szCs w:val="21"/>
          <w:shd w:val="clear" w:color="auto" w:fill="FFFFFF"/>
        </w:rPr>
        <w:t>Berkeley DB和关系数据库不同，它没有和关系数据库中完全对等的表的概念，而只有DBT这样的东西——就是一个Key/Data对，我们可以把key看作表的主键，而Data就是余下的n-1列。我们可以定义一个结构体，存入Data中，这样结构体的每个Field就相当于一个字段。Berkeley DB还有游标（Cursor），有了它，能够遍历多条记录，还能遍历Key相同的多记录。而Berkeley DB中最核心的数据结构就是DB了，它代表数据库，物理上就是.DB文件，我们可以设置其页面大小，存储数据的基础数据结构（平衡二叉树、哈希表、队列和记录）。另外，还有比较复杂的数据库环境DB_ENV，提供比较高级的功能：事务、多线程、日志、备份和恢复等。</w:t>
      </w:r>
    </w:p>
    <w:p w:rsidR="007E7F29" w:rsidRDefault="007E7F29"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7E7F29" w:rsidRDefault="007E7F29"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861463" w:rsidRDefault="00861463"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861463" w:rsidRDefault="00861463" w:rsidP="008212DA">
      <w:pPr>
        <w:adjustRightInd w:val="0"/>
        <w:snapToGrid w:val="0"/>
        <w:spacing w:line="360" w:lineRule="auto"/>
        <w:ind w:firstLineChars="200" w:firstLine="420"/>
        <w:rPr>
          <w:rFonts w:asciiTheme="minorEastAsia" w:hAnsiTheme="minorEastAsia" w:cs="Segoe UI"/>
          <w:szCs w:val="21"/>
          <w:shd w:val="clear" w:color="auto" w:fill="FFFFFF"/>
        </w:rPr>
      </w:pPr>
    </w:p>
    <w:p w:rsidR="007E7F29" w:rsidRPr="007E7F29" w:rsidRDefault="007E7F29" w:rsidP="007E7F29">
      <w:pPr>
        <w:pStyle w:val="2"/>
        <w:numPr>
          <w:ilvl w:val="0"/>
          <w:numId w:val="2"/>
        </w:numPr>
      </w:pPr>
      <w:r w:rsidRPr="001F4D58">
        <w:rPr>
          <w:rFonts w:hint="eastAsia"/>
        </w:rPr>
        <w:lastRenderedPageBreak/>
        <w:t>B</w:t>
      </w:r>
      <w:r w:rsidRPr="001F4D58">
        <w:t>erkeley DB</w:t>
      </w:r>
      <w:r>
        <w:t>本地读写速度测试</w:t>
      </w:r>
    </w:p>
    <w:p w:rsidR="00C862DD" w:rsidRPr="006E32CA" w:rsidRDefault="00CC01BA" w:rsidP="006E32CA">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测试方案</w:t>
      </w:r>
    </w:p>
    <w:p w:rsidR="00C862DD" w:rsidRPr="006E32CA" w:rsidRDefault="00C862DD" w:rsidP="006E32CA">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环境：</w:t>
      </w:r>
      <w:r w:rsidR="00CC01BA" w:rsidRPr="006E32CA">
        <w:rPr>
          <w:rFonts w:asciiTheme="minorEastAsia" w:hAnsiTheme="minorEastAsia" w:cs="Segoe UI" w:hint="eastAsia"/>
          <w:szCs w:val="21"/>
          <w:shd w:val="clear" w:color="auto" w:fill="FFFFFF"/>
        </w:rPr>
        <w:t xml:space="preserve"> </w:t>
      </w:r>
      <w:r w:rsidRPr="006E32CA">
        <w:rPr>
          <w:rFonts w:asciiTheme="minorEastAsia" w:hAnsiTheme="minorEastAsia" w:cs="Segoe UI" w:hint="eastAsia"/>
          <w:szCs w:val="21"/>
          <w:shd w:val="clear" w:color="auto" w:fill="FFFFFF"/>
        </w:rPr>
        <w:t>W</w:t>
      </w:r>
      <w:r w:rsidRPr="006E32CA">
        <w:rPr>
          <w:rFonts w:asciiTheme="minorEastAsia" w:hAnsiTheme="minorEastAsia" w:cs="Segoe UI"/>
          <w:szCs w:val="21"/>
          <w:shd w:val="clear" w:color="auto" w:fill="FFFFFF"/>
        </w:rPr>
        <w:t>indows本地；</w:t>
      </w:r>
    </w:p>
    <w:p w:rsidR="00C862DD" w:rsidRPr="006E32CA" w:rsidRDefault="00C862DD" w:rsidP="006E32CA">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存储数据类型：JSON语句；</w:t>
      </w:r>
    </w:p>
    <w:p w:rsidR="00F02A1C" w:rsidRPr="006E32CA" w:rsidRDefault="00F02A1C" w:rsidP="006E32CA">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数据</w:t>
      </w:r>
      <w:r w:rsidR="00DC39F2" w:rsidRPr="006E32CA">
        <w:rPr>
          <w:rFonts w:asciiTheme="minorEastAsia" w:hAnsiTheme="minorEastAsia" w:cs="Segoe UI" w:hint="eastAsia"/>
          <w:szCs w:val="21"/>
          <w:shd w:val="clear" w:color="auto" w:fill="FFFFFF"/>
        </w:rPr>
        <w:t>库</w:t>
      </w:r>
      <w:r w:rsidR="00DC39F2" w:rsidRPr="006E32CA">
        <w:rPr>
          <w:rFonts w:asciiTheme="minorEastAsia" w:hAnsiTheme="minorEastAsia" w:cs="Segoe UI"/>
          <w:szCs w:val="21"/>
          <w:shd w:val="clear" w:color="auto" w:fill="FFFFFF"/>
        </w:rPr>
        <w:t>存储结构</w:t>
      </w:r>
      <w:r w:rsidRPr="006E32CA">
        <w:rPr>
          <w:rFonts w:asciiTheme="minorEastAsia" w:hAnsiTheme="minorEastAsia" w:cs="Segoe UI"/>
          <w:szCs w:val="21"/>
          <w:shd w:val="clear" w:color="auto" w:fill="FFFFFF"/>
        </w:rPr>
        <w:t>：</w:t>
      </w:r>
      <w:r w:rsidR="00DC39F2" w:rsidRPr="006E32CA">
        <w:rPr>
          <w:rFonts w:asciiTheme="minorEastAsia" w:hAnsiTheme="minorEastAsia" w:cs="Segoe UI" w:hint="eastAsia"/>
          <w:szCs w:val="21"/>
          <w:shd w:val="clear" w:color="auto" w:fill="FFFFFF"/>
        </w:rPr>
        <w:t>B</w:t>
      </w:r>
      <w:r w:rsidR="00DC39F2" w:rsidRPr="006E32CA">
        <w:rPr>
          <w:rFonts w:asciiTheme="minorEastAsia" w:hAnsiTheme="minorEastAsia" w:cs="Segoe UI"/>
          <w:szCs w:val="21"/>
          <w:shd w:val="clear" w:color="auto" w:fill="FFFFFF"/>
        </w:rPr>
        <w:t>Tree</w:t>
      </w:r>
      <w:r w:rsidR="0055377F" w:rsidRPr="006E32CA">
        <w:rPr>
          <w:rFonts w:asciiTheme="minorEastAsia" w:hAnsiTheme="minorEastAsia" w:cs="Segoe UI"/>
          <w:szCs w:val="21"/>
          <w:shd w:val="clear" w:color="auto" w:fill="FFFFFF"/>
        </w:rPr>
        <w:t>、</w:t>
      </w:r>
      <w:r w:rsidR="0055377F" w:rsidRPr="006E32CA">
        <w:rPr>
          <w:rFonts w:asciiTheme="minorEastAsia" w:hAnsiTheme="minorEastAsia" w:cs="Segoe UI" w:hint="eastAsia"/>
          <w:szCs w:val="21"/>
          <w:shd w:val="clear" w:color="auto" w:fill="FFFFFF"/>
        </w:rPr>
        <w:t>D</w:t>
      </w:r>
      <w:r w:rsidR="0055377F" w:rsidRPr="006E32CA">
        <w:rPr>
          <w:rFonts w:asciiTheme="minorEastAsia" w:hAnsiTheme="minorEastAsia" w:cs="Segoe UI"/>
          <w:szCs w:val="21"/>
          <w:shd w:val="clear" w:color="auto" w:fill="FFFFFF"/>
        </w:rPr>
        <w:t>B_HASH、</w:t>
      </w:r>
      <w:r w:rsidR="0055377F" w:rsidRPr="006E32CA">
        <w:rPr>
          <w:rFonts w:asciiTheme="minorEastAsia" w:hAnsiTheme="minorEastAsia" w:cs="Segoe UI" w:hint="eastAsia"/>
          <w:szCs w:val="21"/>
          <w:shd w:val="clear" w:color="auto" w:fill="FFFFFF"/>
        </w:rPr>
        <w:t>D</w:t>
      </w:r>
      <w:r w:rsidR="0055377F" w:rsidRPr="006E32CA">
        <w:rPr>
          <w:rFonts w:asciiTheme="minorEastAsia" w:hAnsiTheme="minorEastAsia" w:cs="Segoe UI"/>
          <w:szCs w:val="21"/>
          <w:shd w:val="clear" w:color="auto" w:fill="FFFFFF"/>
        </w:rPr>
        <w:t>B_RECNO、</w:t>
      </w:r>
      <w:r w:rsidR="0055377F" w:rsidRPr="006E32CA">
        <w:rPr>
          <w:rFonts w:asciiTheme="minorEastAsia" w:hAnsiTheme="minorEastAsia" w:cs="Segoe UI" w:hint="eastAsia"/>
          <w:szCs w:val="21"/>
          <w:shd w:val="clear" w:color="auto" w:fill="FFFFFF"/>
        </w:rPr>
        <w:t>D</w:t>
      </w:r>
      <w:r w:rsidR="0055377F" w:rsidRPr="006E32CA">
        <w:rPr>
          <w:rFonts w:asciiTheme="minorEastAsia" w:hAnsiTheme="minorEastAsia" w:cs="Segoe UI"/>
          <w:szCs w:val="21"/>
          <w:shd w:val="clear" w:color="auto" w:fill="FFFFFF"/>
        </w:rPr>
        <w:t>B_QUEUE、</w:t>
      </w:r>
      <w:r w:rsidR="0055377F" w:rsidRPr="006E32CA">
        <w:rPr>
          <w:rFonts w:asciiTheme="minorEastAsia" w:hAnsiTheme="minorEastAsia" w:cs="Segoe UI" w:hint="eastAsia"/>
          <w:szCs w:val="21"/>
          <w:shd w:val="clear" w:color="auto" w:fill="FFFFFF"/>
        </w:rPr>
        <w:t>D</w:t>
      </w:r>
      <w:r w:rsidR="0055377F" w:rsidRPr="006E32CA">
        <w:rPr>
          <w:rFonts w:asciiTheme="minorEastAsia" w:hAnsiTheme="minorEastAsia" w:cs="Segoe UI"/>
          <w:szCs w:val="21"/>
          <w:shd w:val="clear" w:color="auto" w:fill="FFFFFF"/>
        </w:rPr>
        <w:t>B_HEAP</w:t>
      </w:r>
    </w:p>
    <w:p w:rsidR="00CC01BA" w:rsidRPr="006E32CA" w:rsidRDefault="00C862DD" w:rsidP="006E32CA">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参数：num_tables(通道数量), 线程池</w:t>
      </w:r>
      <w:r w:rsidRPr="006E32CA">
        <w:rPr>
          <w:rFonts w:asciiTheme="minorEastAsia" w:hAnsiTheme="minorEastAsia" w:cs="Segoe UI" w:hint="eastAsia"/>
          <w:szCs w:val="21"/>
          <w:shd w:val="clear" w:color="auto" w:fill="FFFFFF"/>
        </w:rPr>
        <w:t>Thread</w:t>
      </w:r>
      <w:r w:rsidRPr="006E32CA">
        <w:rPr>
          <w:rFonts w:asciiTheme="minorEastAsia" w:hAnsiTheme="minorEastAsia" w:cs="Segoe UI"/>
          <w:szCs w:val="21"/>
          <w:shd w:val="clear" w:color="auto" w:fill="FFFFFF"/>
        </w:rPr>
        <w:t>Pool，num_records（插入数据数量），线程池线程数量</w:t>
      </w:r>
      <w:r w:rsidRPr="006E32CA">
        <w:rPr>
          <w:rFonts w:asciiTheme="minorEastAsia" w:hAnsiTheme="minorEastAsia" w:cs="Segoe UI" w:hint="eastAsia"/>
          <w:szCs w:val="21"/>
          <w:shd w:val="clear" w:color="auto" w:fill="FFFFFF"/>
        </w:rPr>
        <w:t>T</w:t>
      </w:r>
      <w:r w:rsidRPr="006E32CA">
        <w:rPr>
          <w:rFonts w:asciiTheme="minorEastAsia" w:hAnsiTheme="minorEastAsia" w:cs="Segoe UI"/>
          <w:szCs w:val="21"/>
          <w:shd w:val="clear" w:color="auto" w:fill="FFFFFF"/>
        </w:rPr>
        <w:t>hreadNum, frequency（每一事务提交执行语句的数量，也即采样频率）</w:t>
      </w:r>
      <w:r w:rsidRPr="006E32CA">
        <w:rPr>
          <w:rFonts w:asciiTheme="minorEastAsia" w:hAnsiTheme="minorEastAsia" w:cs="Segoe UI" w:hint="eastAsia"/>
          <w:szCs w:val="21"/>
          <w:shd w:val="clear" w:color="auto" w:fill="FFFFFF"/>
        </w:rPr>
        <w:t>；</w:t>
      </w:r>
    </w:p>
    <w:p w:rsidR="00C862DD" w:rsidRPr="006E32CA" w:rsidRDefault="00C862DD" w:rsidP="006E32CA">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测试</w:t>
      </w:r>
      <w:r w:rsidRPr="006E32CA">
        <w:rPr>
          <w:rFonts w:asciiTheme="minorEastAsia" w:hAnsiTheme="minorEastAsia" w:cs="Segoe UI" w:hint="eastAsia"/>
          <w:szCs w:val="21"/>
          <w:shd w:val="clear" w:color="auto" w:fill="FFFFFF"/>
        </w:rPr>
        <w:t>任务</w:t>
      </w:r>
      <w:r w:rsidRPr="006E32CA">
        <w:rPr>
          <w:rFonts w:asciiTheme="minorEastAsia" w:hAnsiTheme="minorEastAsia" w:cs="Segoe UI"/>
          <w:szCs w:val="21"/>
          <w:shd w:val="clear" w:color="auto" w:fill="FFFFFF"/>
        </w:rPr>
        <w:t>：开启事务，使用批量插入，同时向</w:t>
      </w:r>
      <w:r w:rsidRPr="006E32CA">
        <w:rPr>
          <w:rFonts w:asciiTheme="minorEastAsia" w:hAnsiTheme="minorEastAsia" w:cs="Segoe UI" w:hint="eastAsia"/>
          <w:szCs w:val="21"/>
          <w:shd w:val="clear" w:color="auto" w:fill="FFFFFF"/>
        </w:rPr>
        <w:t>1</w:t>
      </w:r>
      <w:r w:rsidRPr="006E32CA">
        <w:rPr>
          <w:rFonts w:asciiTheme="minorEastAsia" w:hAnsiTheme="minorEastAsia" w:cs="Segoe UI"/>
          <w:szCs w:val="21"/>
          <w:shd w:val="clear" w:color="auto" w:fill="FFFFFF"/>
        </w:rPr>
        <w:t>024通道插入数据</w:t>
      </w:r>
      <w:r w:rsidRPr="006E32CA">
        <w:rPr>
          <w:rFonts w:asciiTheme="minorEastAsia" w:hAnsiTheme="minorEastAsia" w:cs="Segoe UI" w:hint="eastAsia"/>
          <w:szCs w:val="21"/>
          <w:shd w:val="clear" w:color="auto" w:fill="FFFFFF"/>
        </w:rPr>
        <w:t>1</w:t>
      </w:r>
      <w:r w:rsidRPr="006E32CA">
        <w:rPr>
          <w:rFonts w:asciiTheme="minorEastAsia" w:hAnsiTheme="minorEastAsia" w:cs="Segoe UI"/>
          <w:szCs w:val="21"/>
          <w:shd w:val="clear" w:color="auto" w:fill="FFFFFF"/>
        </w:rPr>
        <w:t>000条数据，即</w:t>
      </w:r>
      <w:r w:rsidRPr="006E32CA">
        <w:rPr>
          <w:rFonts w:asciiTheme="minorEastAsia" w:hAnsiTheme="minorEastAsia" w:cs="Segoe UI" w:hint="eastAsia"/>
          <w:szCs w:val="21"/>
          <w:shd w:val="clear" w:color="auto" w:fill="FFFFFF"/>
        </w:rPr>
        <w:t>1</w:t>
      </w:r>
      <w:r w:rsidRPr="006E32CA">
        <w:rPr>
          <w:rFonts w:asciiTheme="minorEastAsia" w:hAnsiTheme="minorEastAsia" w:cs="Segoe UI"/>
          <w:szCs w:val="21"/>
          <w:shd w:val="clear" w:color="auto" w:fill="FFFFFF"/>
        </w:rPr>
        <w:t>024个通道都要同时插入</w:t>
      </w:r>
      <w:r w:rsidRPr="006E32CA">
        <w:rPr>
          <w:rFonts w:asciiTheme="minorEastAsia" w:hAnsiTheme="minorEastAsia" w:cs="Segoe UI" w:hint="eastAsia"/>
          <w:szCs w:val="21"/>
          <w:shd w:val="clear" w:color="auto" w:fill="FFFFFF"/>
        </w:rPr>
        <w:t>1</w:t>
      </w:r>
      <w:r w:rsidRPr="006E32CA">
        <w:rPr>
          <w:rFonts w:asciiTheme="minorEastAsia" w:hAnsiTheme="minorEastAsia" w:cs="Segoe UI"/>
          <w:szCs w:val="21"/>
          <w:shd w:val="clear" w:color="auto" w:fill="FFFFFF"/>
        </w:rPr>
        <w:t>000条数据，</w:t>
      </w:r>
      <w:r w:rsidRPr="006E32CA">
        <w:rPr>
          <w:rFonts w:asciiTheme="minorEastAsia" w:hAnsiTheme="minorEastAsia" w:cs="Segoe UI" w:hint="eastAsia"/>
          <w:szCs w:val="21"/>
          <w:shd w:val="clear" w:color="auto" w:fill="FFFFFF"/>
        </w:rPr>
        <w:t>采样频率1</w:t>
      </w:r>
      <w:r w:rsidRPr="006E32CA">
        <w:rPr>
          <w:rFonts w:asciiTheme="minorEastAsia" w:hAnsiTheme="minorEastAsia" w:cs="Segoe UI"/>
          <w:szCs w:val="21"/>
          <w:shd w:val="clear" w:color="auto" w:fill="FFFFFF"/>
        </w:rPr>
        <w:t>KHZ；</w:t>
      </w:r>
    </w:p>
    <w:p w:rsidR="006E34AD" w:rsidRPr="00921EA2" w:rsidRDefault="00C862DD" w:rsidP="00921EA2">
      <w:pPr>
        <w:adjustRightInd w:val="0"/>
        <w:snapToGrid w:val="0"/>
        <w:spacing w:line="360" w:lineRule="auto"/>
        <w:rPr>
          <w:rFonts w:asciiTheme="minorEastAsia" w:hAnsiTheme="minorEastAsia" w:cs="Segoe UI"/>
          <w:szCs w:val="21"/>
          <w:shd w:val="clear" w:color="auto" w:fill="FFFFFF"/>
        </w:rPr>
      </w:pPr>
      <w:r w:rsidRPr="006E32CA">
        <w:rPr>
          <w:rFonts w:asciiTheme="minorEastAsia" w:hAnsiTheme="minorEastAsia" w:cs="Segoe UI"/>
          <w:szCs w:val="21"/>
          <w:shd w:val="clear" w:color="auto" w:fill="FFFFFF"/>
        </w:rPr>
        <w:t>测试指标：每一秒能存多少数据点，耗时，数据库文件大小。</w:t>
      </w:r>
    </w:p>
    <w:p w:rsidR="0021741C" w:rsidRDefault="0021741C" w:rsidP="006E34AD">
      <w:pPr>
        <w:adjustRightInd w:val="0"/>
        <w:snapToGrid w:val="0"/>
        <w:rPr>
          <w:rFonts w:asciiTheme="minorEastAsia" w:hAnsiTheme="minorEastAsia"/>
          <w:sz w:val="24"/>
          <w:szCs w:val="24"/>
        </w:rPr>
      </w:pPr>
      <w:r w:rsidRPr="00921EA2">
        <w:rPr>
          <w:rFonts w:asciiTheme="minorEastAsia" w:hAnsiTheme="minorEastAsia" w:cs="Segoe UI" w:hint="eastAsia"/>
          <w:szCs w:val="21"/>
          <w:shd w:val="clear" w:color="auto" w:fill="FFFFFF"/>
        </w:rPr>
        <w:t>注释：这个测试方案的表为key，value为J</w:t>
      </w:r>
      <w:r w:rsidRPr="00921EA2">
        <w:rPr>
          <w:rFonts w:asciiTheme="minorEastAsia" w:hAnsiTheme="minorEastAsia" w:cs="Segoe UI"/>
          <w:szCs w:val="21"/>
          <w:shd w:val="clear" w:color="auto" w:fill="FFFFFF"/>
        </w:rPr>
        <w:t>SON语句</w:t>
      </w:r>
    </w:p>
    <w:p w:rsidR="00C51352" w:rsidRPr="006E32CA" w:rsidRDefault="00BC0806" w:rsidP="006E34AD">
      <w:pPr>
        <w:adjustRightInd w:val="0"/>
        <w:snapToGrid w:val="0"/>
        <w:rPr>
          <w:rFonts w:asciiTheme="minorEastAsia" w:hAnsiTheme="minorEastAsia"/>
          <w:szCs w:val="24"/>
        </w:rPr>
      </w:pPr>
      <w:r w:rsidRPr="006E32CA">
        <w:rPr>
          <w:rFonts w:asciiTheme="minorEastAsia" w:hAnsiTheme="minorEastAsia"/>
          <w:szCs w:val="24"/>
        </w:rPr>
        <w:t>测试结果：</w:t>
      </w:r>
    </w:p>
    <w:p w:rsidR="00171180" w:rsidRPr="006E32CA" w:rsidRDefault="00C51352" w:rsidP="00C51352">
      <w:pPr>
        <w:adjustRightInd w:val="0"/>
        <w:snapToGrid w:val="0"/>
        <w:rPr>
          <w:rFonts w:asciiTheme="minorEastAsia" w:hAnsiTheme="minorEastAsia"/>
          <w:szCs w:val="24"/>
        </w:rPr>
      </w:pPr>
      <w:r w:rsidRPr="006E32CA">
        <w:rPr>
          <w:rFonts w:asciiTheme="minorEastAsia" w:hAnsiTheme="minorEastAsia"/>
          <w:szCs w:val="24"/>
        </w:rPr>
        <w:t>写入速度测试：</w:t>
      </w:r>
    </w:p>
    <w:p w:rsidR="00C51352" w:rsidRDefault="00C51352" w:rsidP="00C51352">
      <w:pPr>
        <w:adjustRightInd w:val="0"/>
        <w:snapToGrid w:val="0"/>
        <w:rPr>
          <w:rFonts w:asciiTheme="minorEastAsia" w:hAnsiTheme="minorEastAsia"/>
          <w:sz w:val="24"/>
          <w:szCs w:val="24"/>
        </w:rPr>
      </w:pPr>
    </w:p>
    <w:tbl>
      <w:tblPr>
        <w:tblStyle w:val="a4"/>
        <w:tblW w:w="0" w:type="auto"/>
        <w:jc w:val="center"/>
        <w:tblLook w:val="04A0" w:firstRow="1" w:lastRow="0" w:firstColumn="1" w:lastColumn="0" w:noHBand="0" w:noVBand="1"/>
      </w:tblPr>
      <w:tblGrid>
        <w:gridCol w:w="1271"/>
        <w:gridCol w:w="969"/>
        <w:gridCol w:w="1057"/>
        <w:gridCol w:w="1057"/>
        <w:gridCol w:w="1170"/>
      </w:tblGrid>
      <w:tr w:rsidR="00171180" w:rsidTr="00B72D76">
        <w:trPr>
          <w:jc w:val="center"/>
        </w:trPr>
        <w:tc>
          <w:tcPr>
            <w:tcW w:w="1271" w:type="dxa"/>
            <w:tcBorders>
              <w:tl2br w:val="single" w:sz="4" w:space="0" w:color="auto"/>
            </w:tcBorders>
          </w:tcPr>
          <w:p w:rsidR="00171180" w:rsidRDefault="0019377E" w:rsidP="00861463">
            <w:pPr>
              <w:adjustRightInd w:val="0"/>
              <w:snapToGrid w:val="0"/>
              <w:jc w:val="cente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指标</w:t>
            </w:r>
          </w:p>
          <w:p w:rsidR="0019377E" w:rsidRDefault="0019377E" w:rsidP="0019377E">
            <w:pPr>
              <w:adjustRightInd w:val="0"/>
              <w:snapToGrid w:val="0"/>
              <w:rPr>
                <w:rFonts w:asciiTheme="minorEastAsia" w:hAnsiTheme="minorEastAsia"/>
                <w:szCs w:val="21"/>
              </w:rPr>
            </w:pPr>
          </w:p>
          <w:p w:rsidR="0019377E" w:rsidRPr="0019377E" w:rsidRDefault="0019377E" w:rsidP="0019377E">
            <w:pPr>
              <w:adjustRightInd w:val="0"/>
              <w:snapToGrid w:val="0"/>
              <w:rPr>
                <w:rFonts w:asciiTheme="minorEastAsia" w:hAnsiTheme="minorEastAsia"/>
                <w:szCs w:val="21"/>
              </w:rPr>
            </w:pPr>
            <w:r>
              <w:rPr>
                <w:rFonts w:asciiTheme="minorEastAsia" w:hAnsiTheme="minorEastAsia"/>
                <w:szCs w:val="21"/>
              </w:rPr>
              <w:t>存储结构</w:t>
            </w:r>
          </w:p>
        </w:tc>
        <w:tc>
          <w:tcPr>
            <w:tcW w:w="969" w:type="dxa"/>
          </w:tcPr>
          <w:p w:rsidR="00171180" w:rsidRPr="0019377E" w:rsidRDefault="00B72D76" w:rsidP="006E34AD">
            <w:pPr>
              <w:adjustRightInd w:val="0"/>
              <w:snapToGrid w:val="0"/>
              <w:rPr>
                <w:rFonts w:asciiTheme="minorEastAsia" w:hAnsiTheme="minorEastAsia"/>
                <w:szCs w:val="21"/>
              </w:rPr>
            </w:pPr>
            <w:r>
              <w:rPr>
                <w:rFonts w:asciiTheme="minorEastAsia" w:hAnsiTheme="minorEastAsia" w:hint="eastAsia"/>
                <w:szCs w:val="21"/>
              </w:rPr>
              <w:t>写入</w:t>
            </w:r>
            <w:r w:rsidR="00171180" w:rsidRPr="0019377E">
              <w:rPr>
                <w:rFonts w:asciiTheme="minorEastAsia" w:hAnsiTheme="minorEastAsia" w:hint="eastAsia"/>
                <w:szCs w:val="21"/>
              </w:rPr>
              <w:t>总共用时</w:t>
            </w:r>
          </w:p>
        </w:tc>
        <w:tc>
          <w:tcPr>
            <w:tcW w:w="1057"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每秒能存储数据</w:t>
            </w:r>
          </w:p>
        </w:tc>
        <w:tc>
          <w:tcPr>
            <w:tcW w:w="1057"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每个通道每秒存储数据</w:t>
            </w:r>
          </w:p>
        </w:tc>
        <w:tc>
          <w:tcPr>
            <w:tcW w:w="1170"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生成数据文件大小</w:t>
            </w:r>
          </w:p>
        </w:tc>
      </w:tr>
      <w:tr w:rsidR="00171180" w:rsidTr="00B72D76">
        <w:trPr>
          <w:jc w:val="center"/>
        </w:trPr>
        <w:tc>
          <w:tcPr>
            <w:tcW w:w="1271"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B</w:t>
            </w:r>
            <w:r w:rsidRPr="0019377E">
              <w:rPr>
                <w:rFonts w:asciiTheme="minorEastAsia" w:hAnsiTheme="minorEastAsia"/>
                <w:szCs w:val="21"/>
              </w:rPr>
              <w:t>Tree</w:t>
            </w:r>
          </w:p>
        </w:tc>
        <w:tc>
          <w:tcPr>
            <w:tcW w:w="969" w:type="dxa"/>
          </w:tcPr>
          <w:p w:rsidR="00171180" w:rsidRPr="0019377E" w:rsidRDefault="00171180" w:rsidP="00171180">
            <w:pPr>
              <w:adjustRightInd w:val="0"/>
              <w:snapToGrid w:val="0"/>
              <w:jc w:val="center"/>
              <w:rPr>
                <w:rFonts w:asciiTheme="minorEastAsia" w:hAnsiTheme="minorEastAsia"/>
                <w:szCs w:val="21"/>
              </w:rPr>
            </w:pPr>
            <w:r w:rsidRPr="0019377E">
              <w:rPr>
                <w:rFonts w:asciiTheme="minorEastAsia" w:hAnsiTheme="minorEastAsia" w:hint="eastAsia"/>
                <w:szCs w:val="21"/>
              </w:rPr>
              <w:t>1</w:t>
            </w:r>
            <w:r w:rsidRPr="0019377E">
              <w:rPr>
                <w:rFonts w:asciiTheme="minorEastAsia" w:hAnsiTheme="minorEastAsia"/>
                <w:szCs w:val="21"/>
              </w:rPr>
              <w:t>.223</w:t>
            </w:r>
            <w:r w:rsidR="00670217" w:rsidRPr="0019377E">
              <w:rPr>
                <w:rFonts w:asciiTheme="minorEastAsia" w:hAnsiTheme="minorEastAsia"/>
                <w:szCs w:val="21"/>
              </w:rPr>
              <w:t>s</w:t>
            </w:r>
          </w:p>
        </w:tc>
        <w:tc>
          <w:tcPr>
            <w:tcW w:w="1057" w:type="dxa"/>
          </w:tcPr>
          <w:p w:rsidR="00171180" w:rsidRPr="0019377E" w:rsidRDefault="00670217" w:rsidP="00670217">
            <w:pPr>
              <w:adjustRightInd w:val="0"/>
              <w:snapToGrid w:val="0"/>
              <w:jc w:val="center"/>
              <w:rPr>
                <w:rFonts w:asciiTheme="minorEastAsia" w:hAnsiTheme="minorEastAsia"/>
                <w:szCs w:val="21"/>
              </w:rPr>
            </w:pPr>
            <w:r w:rsidRPr="0019377E">
              <w:rPr>
                <w:rFonts w:asciiTheme="minorEastAsia" w:hAnsiTheme="minorEastAsia" w:hint="eastAsia"/>
                <w:szCs w:val="21"/>
              </w:rPr>
              <w:t>8</w:t>
            </w:r>
            <w:r w:rsidRPr="0019377E">
              <w:rPr>
                <w:rFonts w:asciiTheme="minorEastAsia" w:hAnsiTheme="minorEastAsia"/>
                <w:szCs w:val="21"/>
              </w:rPr>
              <w:t>37285</w:t>
            </w:r>
          </w:p>
        </w:tc>
        <w:tc>
          <w:tcPr>
            <w:tcW w:w="1057" w:type="dxa"/>
          </w:tcPr>
          <w:p w:rsidR="00171180" w:rsidRPr="0019377E" w:rsidRDefault="00670217" w:rsidP="00670217">
            <w:pPr>
              <w:adjustRightInd w:val="0"/>
              <w:snapToGrid w:val="0"/>
              <w:jc w:val="center"/>
              <w:rPr>
                <w:rFonts w:asciiTheme="minorEastAsia" w:hAnsiTheme="minorEastAsia"/>
                <w:szCs w:val="21"/>
              </w:rPr>
            </w:pPr>
            <w:r w:rsidRPr="0019377E">
              <w:rPr>
                <w:rFonts w:asciiTheme="minorEastAsia" w:hAnsiTheme="minorEastAsia" w:hint="eastAsia"/>
                <w:szCs w:val="21"/>
              </w:rPr>
              <w:t>8</w:t>
            </w:r>
            <w:r w:rsidRPr="0019377E">
              <w:rPr>
                <w:rFonts w:asciiTheme="minorEastAsia" w:hAnsiTheme="minorEastAsia"/>
                <w:szCs w:val="21"/>
              </w:rPr>
              <w:t>18</w:t>
            </w:r>
          </w:p>
        </w:tc>
        <w:tc>
          <w:tcPr>
            <w:tcW w:w="1170" w:type="dxa"/>
          </w:tcPr>
          <w:p w:rsidR="00171180" w:rsidRPr="0019377E" w:rsidRDefault="00670217" w:rsidP="00670217">
            <w:pPr>
              <w:adjustRightInd w:val="0"/>
              <w:snapToGrid w:val="0"/>
              <w:jc w:val="center"/>
              <w:rPr>
                <w:rFonts w:asciiTheme="minorEastAsia" w:hAnsiTheme="minorEastAsia"/>
                <w:szCs w:val="21"/>
              </w:rPr>
            </w:pPr>
            <w:r w:rsidRPr="0019377E">
              <w:rPr>
                <w:rFonts w:asciiTheme="minorEastAsia" w:hAnsiTheme="minorEastAsia" w:hint="eastAsia"/>
                <w:szCs w:val="21"/>
              </w:rPr>
              <w:t>7</w:t>
            </w:r>
            <w:r w:rsidRPr="0019377E">
              <w:rPr>
                <w:rFonts w:asciiTheme="minorEastAsia" w:hAnsiTheme="minorEastAsia"/>
                <w:szCs w:val="21"/>
              </w:rPr>
              <w:t>4.5MB</w:t>
            </w:r>
          </w:p>
        </w:tc>
      </w:tr>
      <w:tr w:rsidR="00171180" w:rsidTr="00B72D76">
        <w:trPr>
          <w:jc w:val="center"/>
        </w:trPr>
        <w:tc>
          <w:tcPr>
            <w:tcW w:w="1271"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B_HASH</w:t>
            </w:r>
          </w:p>
        </w:tc>
        <w:tc>
          <w:tcPr>
            <w:tcW w:w="969" w:type="dxa"/>
          </w:tcPr>
          <w:p w:rsidR="00171180" w:rsidRPr="0019377E" w:rsidRDefault="00171180" w:rsidP="00171180">
            <w:pPr>
              <w:adjustRightInd w:val="0"/>
              <w:snapToGrid w:val="0"/>
              <w:jc w:val="center"/>
              <w:rPr>
                <w:rFonts w:asciiTheme="minorEastAsia" w:hAnsiTheme="minorEastAsia"/>
                <w:szCs w:val="21"/>
              </w:rPr>
            </w:pPr>
            <w:r w:rsidRPr="0019377E">
              <w:rPr>
                <w:rFonts w:asciiTheme="minorEastAsia" w:hAnsiTheme="minorEastAsia" w:hint="eastAsia"/>
                <w:szCs w:val="21"/>
              </w:rPr>
              <w:t>1</w:t>
            </w:r>
            <w:r w:rsidRPr="0019377E">
              <w:rPr>
                <w:rFonts w:asciiTheme="minorEastAsia" w:hAnsiTheme="minorEastAsia"/>
                <w:szCs w:val="21"/>
              </w:rPr>
              <w:t>.600</w:t>
            </w:r>
            <w:r w:rsidR="00670217" w:rsidRPr="0019377E">
              <w:rPr>
                <w:rFonts w:asciiTheme="minorEastAsia" w:hAnsiTheme="minorEastAsia"/>
                <w:szCs w:val="21"/>
              </w:rPr>
              <w:t>s</w:t>
            </w:r>
          </w:p>
        </w:tc>
        <w:tc>
          <w:tcPr>
            <w:tcW w:w="1057" w:type="dxa"/>
          </w:tcPr>
          <w:p w:rsidR="00171180" w:rsidRPr="0019377E" w:rsidRDefault="00670217" w:rsidP="00670217">
            <w:pPr>
              <w:adjustRightInd w:val="0"/>
              <w:snapToGrid w:val="0"/>
              <w:jc w:val="center"/>
              <w:rPr>
                <w:rFonts w:asciiTheme="minorEastAsia" w:hAnsiTheme="minorEastAsia"/>
                <w:szCs w:val="21"/>
              </w:rPr>
            </w:pPr>
            <w:r w:rsidRPr="0019377E">
              <w:rPr>
                <w:rFonts w:asciiTheme="minorEastAsia" w:hAnsiTheme="minorEastAsia" w:hint="eastAsia"/>
                <w:szCs w:val="21"/>
              </w:rPr>
              <w:t>6</w:t>
            </w:r>
            <w:r w:rsidRPr="0019377E">
              <w:rPr>
                <w:rFonts w:asciiTheme="minorEastAsia" w:hAnsiTheme="minorEastAsia"/>
                <w:szCs w:val="21"/>
              </w:rPr>
              <w:t>40000</w:t>
            </w:r>
          </w:p>
        </w:tc>
        <w:tc>
          <w:tcPr>
            <w:tcW w:w="1057" w:type="dxa"/>
          </w:tcPr>
          <w:p w:rsidR="00171180" w:rsidRPr="0019377E" w:rsidRDefault="00670217" w:rsidP="00670217">
            <w:pPr>
              <w:adjustRightInd w:val="0"/>
              <w:snapToGrid w:val="0"/>
              <w:jc w:val="center"/>
              <w:rPr>
                <w:rFonts w:asciiTheme="minorEastAsia" w:hAnsiTheme="minorEastAsia"/>
                <w:szCs w:val="21"/>
              </w:rPr>
            </w:pPr>
            <w:r w:rsidRPr="0019377E">
              <w:rPr>
                <w:rFonts w:asciiTheme="minorEastAsia" w:hAnsiTheme="minorEastAsia" w:hint="eastAsia"/>
                <w:szCs w:val="21"/>
              </w:rPr>
              <w:t>6</w:t>
            </w:r>
            <w:r w:rsidRPr="0019377E">
              <w:rPr>
                <w:rFonts w:asciiTheme="minorEastAsia" w:hAnsiTheme="minorEastAsia"/>
                <w:szCs w:val="21"/>
              </w:rPr>
              <w:t>25</w:t>
            </w:r>
          </w:p>
        </w:tc>
        <w:tc>
          <w:tcPr>
            <w:tcW w:w="1170" w:type="dxa"/>
          </w:tcPr>
          <w:p w:rsidR="00171180" w:rsidRPr="0019377E" w:rsidRDefault="00670217" w:rsidP="00670217">
            <w:pPr>
              <w:adjustRightInd w:val="0"/>
              <w:snapToGrid w:val="0"/>
              <w:jc w:val="center"/>
              <w:rPr>
                <w:rFonts w:asciiTheme="minorEastAsia" w:hAnsiTheme="minorEastAsia"/>
                <w:szCs w:val="21"/>
              </w:rPr>
            </w:pPr>
            <w:r w:rsidRPr="0019377E">
              <w:rPr>
                <w:rFonts w:asciiTheme="minorEastAsia" w:hAnsiTheme="minorEastAsia"/>
                <w:szCs w:val="21"/>
              </w:rPr>
              <w:t>75.3MB</w:t>
            </w:r>
          </w:p>
        </w:tc>
      </w:tr>
      <w:tr w:rsidR="00171180" w:rsidTr="00B72D76">
        <w:trPr>
          <w:jc w:val="center"/>
        </w:trPr>
        <w:tc>
          <w:tcPr>
            <w:tcW w:w="1271"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B_RECNO</w:t>
            </w:r>
          </w:p>
        </w:tc>
        <w:tc>
          <w:tcPr>
            <w:tcW w:w="969" w:type="dxa"/>
          </w:tcPr>
          <w:p w:rsidR="00171180" w:rsidRPr="0019377E" w:rsidRDefault="00171180" w:rsidP="0017118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171180" w:rsidRPr="0019377E" w:rsidRDefault="00E8288D" w:rsidP="00E8288D">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171180" w:rsidRPr="0019377E" w:rsidRDefault="00E8288D" w:rsidP="00E8288D">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170" w:type="dxa"/>
          </w:tcPr>
          <w:p w:rsidR="00171180" w:rsidRPr="0019377E" w:rsidRDefault="00E8288D" w:rsidP="00E8288D">
            <w:pPr>
              <w:adjustRightInd w:val="0"/>
              <w:snapToGrid w:val="0"/>
              <w:jc w:val="center"/>
              <w:rPr>
                <w:rFonts w:asciiTheme="minorEastAsia" w:hAnsiTheme="minorEastAsia"/>
                <w:szCs w:val="21"/>
              </w:rPr>
            </w:pPr>
            <w:r w:rsidRPr="0019377E">
              <w:rPr>
                <w:rFonts w:asciiTheme="minorEastAsia" w:hAnsiTheme="minorEastAsia" w:hint="eastAsia"/>
                <w:szCs w:val="21"/>
              </w:rPr>
              <w:t>-</w:t>
            </w:r>
          </w:p>
        </w:tc>
      </w:tr>
      <w:tr w:rsidR="00171180" w:rsidTr="00B72D76">
        <w:trPr>
          <w:jc w:val="center"/>
        </w:trPr>
        <w:tc>
          <w:tcPr>
            <w:tcW w:w="1271"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B_QUEUE</w:t>
            </w:r>
          </w:p>
        </w:tc>
        <w:tc>
          <w:tcPr>
            <w:tcW w:w="969" w:type="dxa"/>
          </w:tcPr>
          <w:p w:rsidR="00171180" w:rsidRPr="0019377E" w:rsidRDefault="00171180" w:rsidP="0017118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171180" w:rsidRPr="0019377E" w:rsidRDefault="00E8288D" w:rsidP="00E8288D">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171180" w:rsidRPr="0019377E" w:rsidRDefault="00E8288D" w:rsidP="00E8288D">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170" w:type="dxa"/>
          </w:tcPr>
          <w:p w:rsidR="00171180" w:rsidRPr="0019377E" w:rsidRDefault="00E8288D" w:rsidP="00E8288D">
            <w:pPr>
              <w:adjustRightInd w:val="0"/>
              <w:snapToGrid w:val="0"/>
              <w:jc w:val="center"/>
              <w:rPr>
                <w:rFonts w:asciiTheme="minorEastAsia" w:hAnsiTheme="minorEastAsia"/>
                <w:szCs w:val="21"/>
              </w:rPr>
            </w:pPr>
            <w:r w:rsidRPr="0019377E">
              <w:rPr>
                <w:rFonts w:asciiTheme="minorEastAsia" w:hAnsiTheme="minorEastAsia" w:hint="eastAsia"/>
                <w:szCs w:val="21"/>
              </w:rPr>
              <w:t>-</w:t>
            </w:r>
          </w:p>
        </w:tc>
      </w:tr>
      <w:tr w:rsidR="00171180" w:rsidTr="00B72D76">
        <w:trPr>
          <w:jc w:val="center"/>
        </w:trPr>
        <w:tc>
          <w:tcPr>
            <w:tcW w:w="1271" w:type="dxa"/>
          </w:tcPr>
          <w:p w:rsidR="00171180" w:rsidRPr="0019377E" w:rsidRDefault="00171180" w:rsidP="006E34AD">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B_HEAP</w:t>
            </w:r>
          </w:p>
        </w:tc>
        <w:tc>
          <w:tcPr>
            <w:tcW w:w="969" w:type="dxa"/>
          </w:tcPr>
          <w:p w:rsidR="00171180" w:rsidRPr="0019377E" w:rsidRDefault="00E8288D" w:rsidP="0017118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171180" w:rsidRPr="0019377E" w:rsidRDefault="00E8288D" w:rsidP="00670217">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171180" w:rsidRPr="0019377E" w:rsidRDefault="00E8288D" w:rsidP="00670217">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170" w:type="dxa"/>
          </w:tcPr>
          <w:p w:rsidR="00171180" w:rsidRPr="0019377E" w:rsidRDefault="00E8288D" w:rsidP="00670217">
            <w:pPr>
              <w:adjustRightInd w:val="0"/>
              <w:snapToGrid w:val="0"/>
              <w:jc w:val="center"/>
              <w:rPr>
                <w:rFonts w:asciiTheme="minorEastAsia" w:hAnsiTheme="minorEastAsia"/>
                <w:szCs w:val="21"/>
              </w:rPr>
            </w:pPr>
            <w:r w:rsidRPr="0019377E">
              <w:rPr>
                <w:rFonts w:asciiTheme="minorEastAsia" w:hAnsiTheme="minorEastAsia" w:hint="eastAsia"/>
                <w:szCs w:val="21"/>
              </w:rPr>
              <w:t>-</w:t>
            </w:r>
          </w:p>
        </w:tc>
      </w:tr>
    </w:tbl>
    <w:p w:rsidR="0057602A" w:rsidRDefault="0057602A" w:rsidP="00562F96">
      <w:pPr>
        <w:adjustRightInd w:val="0"/>
        <w:snapToGrid w:val="0"/>
        <w:rPr>
          <w:rFonts w:asciiTheme="minorEastAsia" w:hAnsiTheme="minorEastAsia"/>
          <w:szCs w:val="21"/>
        </w:rPr>
      </w:pPr>
    </w:p>
    <w:p w:rsidR="00171180" w:rsidRDefault="00565C46" w:rsidP="00565C46">
      <w:pPr>
        <w:adjustRightInd w:val="0"/>
        <w:snapToGrid w:val="0"/>
        <w:rPr>
          <w:rFonts w:asciiTheme="minorEastAsia" w:hAnsiTheme="minorEastAsia" w:cs="Segoe UI"/>
          <w:szCs w:val="21"/>
          <w:shd w:val="clear" w:color="auto" w:fill="FFFFFF"/>
        </w:rPr>
      </w:pPr>
      <w:r>
        <w:rPr>
          <w:rFonts w:asciiTheme="minorEastAsia" w:hAnsiTheme="minorEastAsia" w:hint="eastAsia"/>
          <w:szCs w:val="21"/>
        </w:rPr>
        <w:t>存储结构</w:t>
      </w:r>
      <w:r w:rsidR="00553D69">
        <w:rPr>
          <w:rFonts w:asciiTheme="minorEastAsia" w:hAnsiTheme="minorEastAsia" w:hint="eastAsia"/>
          <w:szCs w:val="21"/>
        </w:rPr>
        <w:t>“</w:t>
      </w:r>
      <w:r w:rsidR="00553D69" w:rsidRPr="0019377E">
        <w:rPr>
          <w:rFonts w:asciiTheme="minorEastAsia" w:hAnsiTheme="minorEastAsia" w:hint="eastAsia"/>
          <w:szCs w:val="21"/>
        </w:rPr>
        <w:t>D</w:t>
      </w:r>
      <w:r w:rsidR="00553D69" w:rsidRPr="0019377E">
        <w:rPr>
          <w:rFonts w:asciiTheme="minorEastAsia" w:hAnsiTheme="minorEastAsia"/>
          <w:szCs w:val="21"/>
        </w:rPr>
        <w:t>B_RECNO</w:t>
      </w:r>
      <w:r w:rsidR="00B8401D">
        <w:rPr>
          <w:rFonts w:asciiTheme="minorEastAsia" w:hAnsiTheme="minorEastAsia" w:hint="eastAsia"/>
          <w:szCs w:val="21"/>
        </w:rPr>
        <w:t>”、</w:t>
      </w:r>
      <w:r w:rsidR="00553D69">
        <w:rPr>
          <w:rFonts w:asciiTheme="minorEastAsia" w:hAnsiTheme="minorEastAsia" w:hint="eastAsia"/>
          <w:szCs w:val="21"/>
        </w:rPr>
        <w:t>“</w:t>
      </w:r>
      <w:r w:rsidR="00553D69" w:rsidRPr="0019377E">
        <w:rPr>
          <w:rFonts w:asciiTheme="minorEastAsia" w:hAnsiTheme="minorEastAsia" w:hint="eastAsia"/>
          <w:szCs w:val="21"/>
        </w:rPr>
        <w:t>D</w:t>
      </w:r>
      <w:r w:rsidR="00553D69" w:rsidRPr="0019377E">
        <w:rPr>
          <w:rFonts w:asciiTheme="minorEastAsia" w:hAnsiTheme="minorEastAsia"/>
          <w:szCs w:val="21"/>
        </w:rPr>
        <w:t>B_QUEUE</w:t>
      </w:r>
      <w:r w:rsidR="00553D69">
        <w:rPr>
          <w:rFonts w:asciiTheme="minorEastAsia" w:hAnsiTheme="minorEastAsia" w:hint="eastAsia"/>
          <w:szCs w:val="21"/>
        </w:rPr>
        <w:t>”</w:t>
      </w:r>
      <w:r>
        <w:rPr>
          <w:rFonts w:asciiTheme="minorEastAsia" w:hAnsiTheme="minorEastAsia" w:hint="eastAsia"/>
          <w:szCs w:val="21"/>
        </w:rPr>
        <w:t>的</w:t>
      </w:r>
      <w:r>
        <w:rPr>
          <w:rFonts w:asciiTheme="minorEastAsia" w:hAnsiTheme="minorEastAsia"/>
          <w:szCs w:val="21"/>
        </w:rPr>
        <w:t>指标</w:t>
      </w:r>
      <w:r w:rsidR="00716327">
        <w:rPr>
          <w:rFonts w:asciiTheme="minorEastAsia" w:hAnsiTheme="minorEastAsia"/>
          <w:szCs w:val="21"/>
        </w:rPr>
        <w:t>为“</w:t>
      </w:r>
      <w:r w:rsidR="00716327">
        <w:rPr>
          <w:rFonts w:asciiTheme="minorEastAsia" w:hAnsiTheme="minorEastAsia" w:hint="eastAsia"/>
          <w:szCs w:val="21"/>
        </w:rPr>
        <w:t>-</w:t>
      </w:r>
      <w:r w:rsidR="00716327">
        <w:rPr>
          <w:rFonts w:asciiTheme="minorEastAsia" w:hAnsiTheme="minorEastAsia"/>
          <w:szCs w:val="21"/>
        </w:rPr>
        <w:t>”</w:t>
      </w:r>
      <w:r w:rsidR="00716327">
        <w:rPr>
          <w:rFonts w:asciiTheme="minorEastAsia" w:hAnsiTheme="minorEastAsia" w:hint="eastAsia"/>
          <w:szCs w:val="21"/>
        </w:rPr>
        <w:t>的原因是</w:t>
      </w:r>
      <w:r>
        <w:rPr>
          <w:rFonts w:asciiTheme="minorEastAsia" w:hAnsiTheme="minorEastAsia"/>
          <w:szCs w:val="21"/>
        </w:rPr>
        <w:t>：</w:t>
      </w:r>
      <w:r w:rsidR="00716327">
        <w:rPr>
          <w:rFonts w:asciiTheme="minorEastAsia" w:hAnsiTheme="minorEastAsia" w:cs="Segoe UI"/>
          <w:szCs w:val="21"/>
          <w:shd w:val="clear" w:color="auto" w:fill="FFFFFF"/>
        </w:rPr>
        <w:t>类似</w:t>
      </w:r>
      <w:r w:rsidR="00716327" w:rsidRPr="00716327">
        <w:rPr>
          <w:rFonts w:asciiTheme="minorEastAsia" w:hAnsiTheme="minorEastAsia" w:cs="Segoe UI"/>
          <w:szCs w:val="21"/>
          <w:shd w:val="clear" w:color="auto" w:fill="FFFFFF"/>
        </w:rPr>
        <w:t>顺序文件，按记录号存储键值对。适用于按照记录顺序访问数据的应用场景</w:t>
      </w:r>
      <w:r w:rsidR="00BC3016">
        <w:rPr>
          <w:rFonts w:asciiTheme="minorEastAsia" w:hAnsiTheme="minorEastAsia" w:cs="Segoe UI" w:hint="eastAsia"/>
          <w:szCs w:val="21"/>
          <w:shd w:val="clear" w:color="auto" w:fill="FFFFFF"/>
        </w:rPr>
        <w:t>,这里方案中采用多线程</w:t>
      </w:r>
      <w:r w:rsidR="0057602A">
        <w:rPr>
          <w:rFonts w:asciiTheme="minorEastAsia" w:hAnsiTheme="minorEastAsia" w:cs="Segoe UI" w:hint="eastAsia"/>
          <w:szCs w:val="21"/>
          <w:shd w:val="clear" w:color="auto" w:fill="FFFFFF"/>
        </w:rPr>
        <w:t>写入，不能保证顺序写入和顺序访问的数据场景，出现报错“</w:t>
      </w:r>
      <w:r w:rsidR="0057602A">
        <w:rPr>
          <w:rFonts w:ascii="Segoe UI" w:hAnsi="Segoe UI" w:cs="Segoe UI"/>
          <w:color w:val="343541"/>
        </w:rPr>
        <w:t>BDB1540 configured environment flags incompatible with existing environment</w:t>
      </w:r>
      <w:r w:rsidR="0057602A">
        <w:rPr>
          <w:rFonts w:asciiTheme="minorEastAsia" w:hAnsiTheme="minorEastAsia" w:cs="Segoe UI" w:hint="eastAsia"/>
          <w:szCs w:val="21"/>
          <w:shd w:val="clear" w:color="auto" w:fill="FFFFFF"/>
        </w:rPr>
        <w:t>”。</w:t>
      </w:r>
    </w:p>
    <w:p w:rsidR="002F2A45" w:rsidRDefault="002F2A45" w:rsidP="00565C46">
      <w:pPr>
        <w:adjustRightInd w:val="0"/>
        <w:snapToGrid w:val="0"/>
        <w:rPr>
          <w:rFonts w:asciiTheme="minorEastAsia" w:hAnsiTheme="minorEastAsia" w:cs="Segoe UI"/>
          <w:szCs w:val="21"/>
          <w:shd w:val="clear" w:color="auto" w:fill="FFFFFF"/>
        </w:rPr>
      </w:pPr>
    </w:p>
    <w:p w:rsidR="00AF6884" w:rsidRPr="00716327" w:rsidRDefault="00AF6884" w:rsidP="00565C46">
      <w:pPr>
        <w:adjustRightInd w:val="0"/>
        <w:snapToGrid w:val="0"/>
        <w:rPr>
          <w:rFonts w:asciiTheme="minorEastAsia" w:hAnsiTheme="minorEastAsia" w:cs="Segoe UI"/>
          <w:szCs w:val="21"/>
          <w:shd w:val="clear" w:color="auto" w:fill="FFFFFF"/>
        </w:rPr>
      </w:pPr>
      <w:r>
        <w:rPr>
          <w:rFonts w:asciiTheme="minorEastAsia" w:hAnsiTheme="minorEastAsia" w:cs="Segoe UI"/>
          <w:szCs w:val="21"/>
          <w:shd w:val="clear" w:color="auto" w:fill="FFFFFF"/>
        </w:rPr>
        <w:t>使用存储结构“</w:t>
      </w:r>
      <w:r w:rsidRPr="0019377E">
        <w:rPr>
          <w:rFonts w:asciiTheme="minorEastAsia" w:hAnsiTheme="minorEastAsia" w:hint="eastAsia"/>
          <w:szCs w:val="21"/>
        </w:rPr>
        <w:t>D</w:t>
      </w:r>
      <w:r w:rsidRPr="0019377E">
        <w:rPr>
          <w:rFonts w:asciiTheme="minorEastAsia" w:hAnsiTheme="minorEastAsia"/>
          <w:szCs w:val="21"/>
        </w:rPr>
        <w:t>B_HEAP</w:t>
      </w:r>
      <w:r>
        <w:rPr>
          <w:rFonts w:asciiTheme="minorEastAsia" w:hAnsiTheme="minorEastAsia" w:cs="Segoe UI"/>
          <w:szCs w:val="21"/>
          <w:shd w:val="clear" w:color="auto" w:fill="FFFFFF"/>
        </w:rPr>
        <w:t>”</w:t>
      </w:r>
      <w:r w:rsidR="00921EA2">
        <w:rPr>
          <w:rFonts w:asciiTheme="minorEastAsia" w:hAnsiTheme="minorEastAsia" w:cs="Segoe UI"/>
          <w:szCs w:val="21"/>
          <w:shd w:val="clear" w:color="auto" w:fill="FFFFFF"/>
        </w:rPr>
        <w:t>的指标为“-”</w:t>
      </w:r>
      <w:r w:rsidR="00D24C7F">
        <w:rPr>
          <w:rFonts w:asciiTheme="minorEastAsia" w:hAnsiTheme="minorEastAsia" w:cs="Segoe UI"/>
          <w:szCs w:val="21"/>
          <w:shd w:val="clear" w:color="auto" w:fill="FFFFFF"/>
        </w:rPr>
        <w:t>的原因是：</w:t>
      </w:r>
      <w:r>
        <w:rPr>
          <w:rFonts w:asciiTheme="minorEastAsia" w:hAnsiTheme="minorEastAsia" w:cs="Segoe UI"/>
          <w:szCs w:val="21"/>
          <w:shd w:val="clear" w:color="auto" w:fill="FFFFFF"/>
        </w:rPr>
        <w:t>会出现访问堆栈缓冲区发生越界问题，</w:t>
      </w:r>
      <w:r w:rsidR="00967C59">
        <w:rPr>
          <w:rFonts w:asciiTheme="minorEastAsia" w:hAnsiTheme="minorEastAsia" w:cs="Segoe UI"/>
          <w:szCs w:val="21"/>
          <w:shd w:val="clear" w:color="auto" w:fill="FFFFFF"/>
        </w:rPr>
        <w:t>原因是：</w:t>
      </w:r>
      <w:r w:rsidR="009B1D82">
        <w:rPr>
          <w:rFonts w:asciiTheme="minorEastAsia" w:hAnsiTheme="minorEastAsia" w:cs="Segoe UI" w:hint="eastAsia"/>
          <w:szCs w:val="21"/>
          <w:shd w:val="clear" w:color="auto" w:fill="FFFFFF"/>
        </w:rPr>
        <w:t>代码中访问堆栈缓冲区越界造成，</w:t>
      </w:r>
      <w:r w:rsidR="001330FD">
        <w:rPr>
          <w:rFonts w:asciiTheme="minorEastAsia" w:hAnsiTheme="minorEastAsia" w:cs="Segoe UI" w:hint="eastAsia"/>
          <w:szCs w:val="21"/>
          <w:shd w:val="clear" w:color="auto" w:fill="FFFFFF"/>
        </w:rPr>
        <w:t>数据项没有特定的顺序，多线程</w:t>
      </w:r>
      <w:r w:rsidR="00E81D5B">
        <w:rPr>
          <w:rFonts w:asciiTheme="minorEastAsia" w:hAnsiTheme="minorEastAsia" w:cs="Segoe UI" w:hint="eastAsia"/>
          <w:szCs w:val="21"/>
          <w:shd w:val="clear" w:color="auto" w:fill="FFFFFF"/>
        </w:rPr>
        <w:t>同时写入Heap数据库时</w:t>
      </w:r>
      <w:r w:rsidR="001330FD">
        <w:rPr>
          <w:rFonts w:asciiTheme="minorEastAsia" w:hAnsiTheme="minorEastAsia" w:cs="Segoe UI" w:hint="eastAsia"/>
          <w:szCs w:val="21"/>
          <w:shd w:val="clear" w:color="auto" w:fill="FFFFFF"/>
        </w:rPr>
        <w:t>，</w:t>
      </w:r>
      <w:r w:rsidR="00E81D5B">
        <w:rPr>
          <w:rFonts w:asciiTheme="minorEastAsia" w:hAnsiTheme="minorEastAsia" w:cs="Segoe UI" w:hint="eastAsia"/>
          <w:szCs w:val="21"/>
          <w:shd w:val="clear" w:color="auto" w:fill="FFFFFF"/>
        </w:rPr>
        <w:t>由于没有明确的数据排序，可能会导致数据项之间的竞争条件，引发冲突和数据损坏，</w:t>
      </w:r>
      <w:r w:rsidR="001330FD">
        <w:rPr>
          <w:rFonts w:asciiTheme="minorEastAsia" w:hAnsiTheme="minorEastAsia" w:cs="Segoe UI" w:hint="eastAsia"/>
          <w:szCs w:val="21"/>
          <w:shd w:val="clear" w:color="auto" w:fill="FFFFFF"/>
        </w:rPr>
        <w:t>容易造成访问越界的问题。</w:t>
      </w:r>
    </w:p>
    <w:p w:rsidR="00565C46" w:rsidRDefault="00565C46" w:rsidP="007F604F">
      <w:pPr>
        <w:adjustRightInd w:val="0"/>
        <w:snapToGrid w:val="0"/>
        <w:rPr>
          <w:rFonts w:asciiTheme="minorEastAsia" w:hAnsiTheme="minorEastAsia"/>
          <w:sz w:val="24"/>
          <w:szCs w:val="24"/>
        </w:rPr>
      </w:pPr>
    </w:p>
    <w:p w:rsidR="007F604F" w:rsidRDefault="00BF69C9" w:rsidP="007F604F">
      <w:pPr>
        <w:adjustRightInd w:val="0"/>
        <w:snapToGrid w:val="0"/>
        <w:rPr>
          <w:rFonts w:asciiTheme="minorEastAsia" w:hAnsiTheme="minorEastAsia"/>
          <w:sz w:val="24"/>
          <w:szCs w:val="24"/>
        </w:rPr>
      </w:pPr>
      <w:r>
        <w:rPr>
          <w:rFonts w:asciiTheme="minorEastAsia" w:hAnsiTheme="minorEastAsia"/>
          <w:sz w:val="24"/>
          <w:szCs w:val="24"/>
        </w:rPr>
        <w:t>当</w:t>
      </w:r>
      <w:r w:rsidR="00D1278B">
        <w:rPr>
          <w:rFonts w:asciiTheme="minorEastAsia" w:hAnsiTheme="minorEastAsia"/>
          <w:sz w:val="24"/>
          <w:szCs w:val="24"/>
        </w:rPr>
        <w:t>每个通道写入的</w:t>
      </w:r>
      <w:r w:rsidR="007F604F">
        <w:rPr>
          <w:rFonts w:asciiTheme="minorEastAsia" w:hAnsiTheme="minorEastAsia"/>
          <w:sz w:val="24"/>
          <w:szCs w:val="24"/>
        </w:rPr>
        <w:t>数据量</w:t>
      </w:r>
      <w:r>
        <w:rPr>
          <w:rFonts w:asciiTheme="minorEastAsia" w:hAnsiTheme="minorEastAsia"/>
          <w:sz w:val="24"/>
          <w:szCs w:val="24"/>
        </w:rPr>
        <w:t>分别</w:t>
      </w:r>
      <w:r w:rsidR="007F604F">
        <w:rPr>
          <w:rFonts w:asciiTheme="minorEastAsia" w:hAnsiTheme="minorEastAsia"/>
          <w:sz w:val="24"/>
          <w:szCs w:val="24"/>
        </w:rPr>
        <w:t>达到</w:t>
      </w:r>
      <w:r>
        <w:rPr>
          <w:rFonts w:asciiTheme="minorEastAsia" w:hAnsiTheme="minorEastAsia" w:hint="eastAsia"/>
          <w:sz w:val="24"/>
          <w:szCs w:val="24"/>
        </w:rPr>
        <w:t>1</w:t>
      </w:r>
      <w:r>
        <w:rPr>
          <w:rFonts w:asciiTheme="minorEastAsia" w:hAnsiTheme="minorEastAsia"/>
          <w:sz w:val="24"/>
          <w:szCs w:val="24"/>
        </w:rPr>
        <w:t>0000，</w:t>
      </w:r>
      <w:r>
        <w:rPr>
          <w:rFonts w:asciiTheme="minorEastAsia" w:hAnsiTheme="minorEastAsia" w:hint="eastAsia"/>
          <w:sz w:val="24"/>
          <w:szCs w:val="24"/>
        </w:rPr>
        <w:t>1</w:t>
      </w:r>
      <w:r>
        <w:rPr>
          <w:rFonts w:asciiTheme="minorEastAsia" w:hAnsiTheme="minorEastAsia"/>
          <w:sz w:val="24"/>
          <w:szCs w:val="24"/>
        </w:rPr>
        <w:t>00000,100000</w:t>
      </w:r>
      <w:r w:rsidR="00CD5E5B">
        <w:rPr>
          <w:rFonts w:asciiTheme="minorEastAsia" w:hAnsiTheme="minorEastAsia"/>
          <w:sz w:val="24"/>
          <w:szCs w:val="24"/>
        </w:rPr>
        <w:t>0时，</w:t>
      </w:r>
      <w:r w:rsidR="00562F96">
        <w:rPr>
          <w:rFonts w:asciiTheme="minorEastAsia" w:hAnsiTheme="minorEastAsia"/>
          <w:sz w:val="24"/>
          <w:szCs w:val="24"/>
        </w:rPr>
        <w:t>指标为：</w:t>
      </w:r>
    </w:p>
    <w:p w:rsidR="00562F96" w:rsidRDefault="00562F96" w:rsidP="007F604F">
      <w:pPr>
        <w:adjustRightInd w:val="0"/>
        <w:snapToGrid w:val="0"/>
        <w:rPr>
          <w:rFonts w:asciiTheme="minorEastAsia" w:hAnsiTheme="minorEastAsia"/>
          <w:sz w:val="24"/>
          <w:szCs w:val="24"/>
        </w:rPr>
      </w:pPr>
    </w:p>
    <w:tbl>
      <w:tblPr>
        <w:tblStyle w:val="a4"/>
        <w:tblW w:w="0" w:type="auto"/>
        <w:jc w:val="center"/>
        <w:tblLook w:val="04A0" w:firstRow="1" w:lastRow="0" w:firstColumn="1" w:lastColumn="0" w:noHBand="0" w:noVBand="1"/>
      </w:tblPr>
      <w:tblGrid>
        <w:gridCol w:w="1271"/>
        <w:gridCol w:w="2841"/>
        <w:gridCol w:w="2841"/>
      </w:tblGrid>
      <w:tr w:rsidR="00660067" w:rsidTr="002E3242">
        <w:trPr>
          <w:jc w:val="center"/>
        </w:trPr>
        <w:tc>
          <w:tcPr>
            <w:tcW w:w="1271" w:type="dxa"/>
            <w:tcBorders>
              <w:tl2br w:val="single" w:sz="4" w:space="0" w:color="auto"/>
            </w:tcBorders>
          </w:tcPr>
          <w:p w:rsidR="00660067" w:rsidRDefault="00660067" w:rsidP="00682960">
            <w:pPr>
              <w:adjustRightInd w:val="0"/>
              <w:snapToGrid w:val="0"/>
              <w:jc w:val="cente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指标</w:t>
            </w:r>
          </w:p>
          <w:p w:rsidR="00660067" w:rsidRDefault="00660067" w:rsidP="00682960">
            <w:pPr>
              <w:adjustRightInd w:val="0"/>
              <w:snapToGrid w:val="0"/>
              <w:rPr>
                <w:rFonts w:asciiTheme="minorEastAsia" w:hAnsiTheme="minorEastAsia"/>
                <w:szCs w:val="21"/>
              </w:rPr>
            </w:pPr>
          </w:p>
          <w:p w:rsidR="00660067" w:rsidRPr="0019377E" w:rsidRDefault="00660067" w:rsidP="00682960">
            <w:pPr>
              <w:adjustRightInd w:val="0"/>
              <w:snapToGrid w:val="0"/>
              <w:rPr>
                <w:rFonts w:asciiTheme="minorEastAsia" w:hAnsiTheme="minorEastAsia"/>
                <w:szCs w:val="21"/>
              </w:rPr>
            </w:pPr>
            <w:r>
              <w:rPr>
                <w:rFonts w:asciiTheme="minorEastAsia" w:hAnsiTheme="minorEastAsia"/>
                <w:szCs w:val="21"/>
              </w:rPr>
              <w:t>存储结构</w:t>
            </w:r>
          </w:p>
        </w:tc>
        <w:tc>
          <w:tcPr>
            <w:tcW w:w="2841" w:type="dxa"/>
          </w:tcPr>
          <w:p w:rsidR="00660067" w:rsidRPr="0019377E" w:rsidRDefault="00660067" w:rsidP="00722140">
            <w:pPr>
              <w:adjustRightInd w:val="0"/>
              <w:snapToGrid w:val="0"/>
              <w:jc w:val="center"/>
              <w:rPr>
                <w:rFonts w:asciiTheme="minorEastAsia" w:hAnsiTheme="minorEastAsia"/>
                <w:szCs w:val="21"/>
              </w:rPr>
            </w:pPr>
            <w:r>
              <w:rPr>
                <w:rFonts w:asciiTheme="minorEastAsia" w:hAnsiTheme="minorEastAsia" w:hint="eastAsia"/>
                <w:szCs w:val="21"/>
              </w:rPr>
              <w:t>写入</w:t>
            </w:r>
            <w:r w:rsidRPr="0019377E">
              <w:rPr>
                <w:rFonts w:asciiTheme="minorEastAsia" w:hAnsiTheme="minorEastAsia" w:hint="eastAsia"/>
                <w:szCs w:val="21"/>
              </w:rPr>
              <w:t>总共用时</w:t>
            </w:r>
          </w:p>
        </w:tc>
        <w:tc>
          <w:tcPr>
            <w:tcW w:w="2841" w:type="dxa"/>
          </w:tcPr>
          <w:p w:rsidR="00660067" w:rsidRDefault="00660067" w:rsidP="00722140">
            <w:pPr>
              <w:adjustRightInd w:val="0"/>
              <w:snapToGrid w:val="0"/>
              <w:jc w:val="center"/>
              <w:rPr>
                <w:rFonts w:asciiTheme="minorEastAsia" w:hAnsiTheme="minorEastAsia"/>
                <w:szCs w:val="21"/>
              </w:rPr>
            </w:pPr>
            <w:r>
              <w:rPr>
                <w:rFonts w:asciiTheme="minorEastAsia" w:hAnsiTheme="minorEastAsia" w:hint="eastAsia"/>
                <w:szCs w:val="21"/>
              </w:rPr>
              <w:t>生成数据文件大小</w:t>
            </w:r>
          </w:p>
        </w:tc>
      </w:tr>
      <w:tr w:rsidR="00660067" w:rsidTr="002E3242">
        <w:trPr>
          <w:jc w:val="center"/>
        </w:trPr>
        <w:tc>
          <w:tcPr>
            <w:tcW w:w="1271" w:type="dxa"/>
          </w:tcPr>
          <w:p w:rsidR="00660067" w:rsidRPr="0019377E" w:rsidRDefault="00660067" w:rsidP="00682960">
            <w:pPr>
              <w:adjustRightInd w:val="0"/>
              <w:snapToGrid w:val="0"/>
              <w:rPr>
                <w:rFonts w:asciiTheme="minorEastAsia" w:hAnsiTheme="minorEastAsia"/>
                <w:szCs w:val="21"/>
              </w:rPr>
            </w:pPr>
            <w:r w:rsidRPr="0019377E">
              <w:rPr>
                <w:rFonts w:asciiTheme="minorEastAsia" w:hAnsiTheme="minorEastAsia" w:hint="eastAsia"/>
                <w:szCs w:val="21"/>
              </w:rPr>
              <w:t>B</w:t>
            </w:r>
            <w:r w:rsidRPr="0019377E">
              <w:rPr>
                <w:rFonts w:asciiTheme="minorEastAsia" w:hAnsiTheme="minorEastAsia"/>
                <w:szCs w:val="21"/>
              </w:rPr>
              <w:t>Tree</w:t>
            </w:r>
          </w:p>
        </w:tc>
        <w:tc>
          <w:tcPr>
            <w:tcW w:w="2841" w:type="dxa"/>
          </w:tcPr>
          <w:p w:rsidR="00660067" w:rsidRPr="0019377E" w:rsidRDefault="003F32A9" w:rsidP="00C62B41">
            <w:pPr>
              <w:adjustRightInd w:val="0"/>
              <w:snapToGrid w:val="0"/>
              <w:jc w:val="center"/>
              <w:rPr>
                <w:rFonts w:asciiTheme="minorEastAsia" w:hAnsiTheme="minorEastAsia"/>
                <w:szCs w:val="21"/>
              </w:rPr>
            </w:pPr>
            <w:r>
              <w:rPr>
                <w:rFonts w:asciiTheme="minorEastAsia" w:hAnsiTheme="minorEastAsia"/>
                <w:szCs w:val="21"/>
              </w:rPr>
              <w:t>10.913</w:t>
            </w:r>
            <w:r w:rsidR="00660067">
              <w:rPr>
                <w:rFonts w:asciiTheme="minorEastAsia" w:hAnsiTheme="minorEastAsia"/>
                <w:szCs w:val="21"/>
              </w:rPr>
              <w:t>s</w:t>
            </w:r>
            <w:r w:rsidR="00660067">
              <w:rPr>
                <w:rFonts w:asciiTheme="minorEastAsia" w:hAnsiTheme="minorEastAsia" w:hint="eastAsia"/>
                <w:szCs w:val="21"/>
              </w:rPr>
              <w:t>/</w:t>
            </w:r>
            <w:r w:rsidR="00660067">
              <w:rPr>
                <w:rFonts w:asciiTheme="minorEastAsia" w:hAnsiTheme="minorEastAsia"/>
                <w:szCs w:val="21"/>
              </w:rPr>
              <w:t>11</w:t>
            </w:r>
            <w:r w:rsidR="00C64BB4">
              <w:rPr>
                <w:rFonts w:asciiTheme="minorEastAsia" w:hAnsiTheme="minorEastAsia"/>
                <w:szCs w:val="21"/>
              </w:rPr>
              <w:t>2.182</w:t>
            </w:r>
            <w:r w:rsidR="00660067" w:rsidRPr="0019377E">
              <w:rPr>
                <w:rFonts w:asciiTheme="minorEastAsia" w:hAnsiTheme="minorEastAsia"/>
                <w:szCs w:val="21"/>
              </w:rPr>
              <w:t>s</w:t>
            </w:r>
            <w:r w:rsidR="00660067">
              <w:rPr>
                <w:rFonts w:asciiTheme="minorEastAsia" w:hAnsiTheme="minorEastAsia"/>
                <w:szCs w:val="21"/>
              </w:rPr>
              <w:t>/12</w:t>
            </w:r>
            <w:r w:rsidR="00C62B41">
              <w:rPr>
                <w:rFonts w:asciiTheme="minorEastAsia" w:hAnsiTheme="minorEastAsia"/>
                <w:szCs w:val="21"/>
              </w:rPr>
              <w:t>32</w:t>
            </w:r>
            <w:r w:rsidR="00660067">
              <w:rPr>
                <w:rFonts w:asciiTheme="minorEastAsia" w:hAnsiTheme="minorEastAsia"/>
                <w:szCs w:val="21"/>
              </w:rPr>
              <w:t>.</w:t>
            </w:r>
            <w:r w:rsidR="00C62B41">
              <w:rPr>
                <w:rFonts w:asciiTheme="minorEastAsia" w:hAnsiTheme="minorEastAsia"/>
                <w:szCs w:val="21"/>
              </w:rPr>
              <w:t>65</w:t>
            </w:r>
            <w:r w:rsidR="00660067">
              <w:rPr>
                <w:rFonts w:asciiTheme="minorEastAsia" w:hAnsiTheme="minorEastAsia"/>
                <w:szCs w:val="21"/>
              </w:rPr>
              <w:t>s</w:t>
            </w:r>
          </w:p>
        </w:tc>
        <w:tc>
          <w:tcPr>
            <w:tcW w:w="2841" w:type="dxa"/>
          </w:tcPr>
          <w:p w:rsidR="00660067" w:rsidRDefault="003F32A9" w:rsidP="00562F96">
            <w:pPr>
              <w:adjustRightInd w:val="0"/>
              <w:snapToGrid w:val="0"/>
              <w:jc w:val="cente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19MB</w:t>
            </w:r>
            <w:r w:rsidR="00097FA1">
              <w:rPr>
                <w:rFonts w:asciiTheme="minorEastAsia" w:hAnsiTheme="minorEastAsia"/>
                <w:szCs w:val="21"/>
              </w:rPr>
              <w:t>/6.11GB</w:t>
            </w:r>
            <w:r w:rsidR="006644C1">
              <w:rPr>
                <w:rFonts w:asciiTheme="minorEastAsia" w:hAnsiTheme="minorEastAsia"/>
                <w:szCs w:val="21"/>
              </w:rPr>
              <w:t>/</w:t>
            </w:r>
            <w:r w:rsidR="00C62B41">
              <w:rPr>
                <w:rFonts w:asciiTheme="minorEastAsia" w:hAnsiTheme="minorEastAsia"/>
                <w:szCs w:val="21"/>
              </w:rPr>
              <w:t>62.1G</w:t>
            </w:r>
          </w:p>
        </w:tc>
      </w:tr>
      <w:tr w:rsidR="00660067" w:rsidTr="002E3242">
        <w:trPr>
          <w:jc w:val="center"/>
        </w:trPr>
        <w:tc>
          <w:tcPr>
            <w:tcW w:w="1271" w:type="dxa"/>
          </w:tcPr>
          <w:p w:rsidR="00660067" w:rsidRPr="0019377E" w:rsidRDefault="00660067"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B_HASH</w:t>
            </w:r>
          </w:p>
        </w:tc>
        <w:tc>
          <w:tcPr>
            <w:tcW w:w="2841" w:type="dxa"/>
          </w:tcPr>
          <w:p w:rsidR="00660067" w:rsidRPr="0019377E" w:rsidRDefault="00660067" w:rsidP="00A666D2">
            <w:pPr>
              <w:adjustRightInd w:val="0"/>
              <w:snapToGrid w:val="0"/>
              <w:jc w:val="cente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1.</w:t>
            </w:r>
            <w:r w:rsidR="00C62B41">
              <w:rPr>
                <w:rFonts w:asciiTheme="minorEastAsia" w:hAnsiTheme="minorEastAsia"/>
                <w:szCs w:val="21"/>
              </w:rPr>
              <w:t>048</w:t>
            </w:r>
            <w:r>
              <w:rPr>
                <w:rFonts w:asciiTheme="minorEastAsia" w:hAnsiTheme="minorEastAsia"/>
                <w:szCs w:val="21"/>
              </w:rPr>
              <w:t>s/11</w:t>
            </w:r>
            <w:r w:rsidR="007F73B9">
              <w:rPr>
                <w:rFonts w:asciiTheme="minorEastAsia" w:hAnsiTheme="minorEastAsia"/>
                <w:szCs w:val="21"/>
              </w:rPr>
              <w:t>2</w:t>
            </w:r>
            <w:r>
              <w:rPr>
                <w:rFonts w:asciiTheme="minorEastAsia" w:hAnsiTheme="minorEastAsia"/>
                <w:szCs w:val="21"/>
              </w:rPr>
              <w:t>.</w:t>
            </w:r>
            <w:r w:rsidR="007F73B9">
              <w:rPr>
                <w:rFonts w:asciiTheme="minorEastAsia" w:hAnsiTheme="minorEastAsia"/>
                <w:szCs w:val="21"/>
              </w:rPr>
              <w:t>952</w:t>
            </w:r>
            <w:r>
              <w:rPr>
                <w:rFonts w:asciiTheme="minorEastAsia" w:hAnsiTheme="minorEastAsia"/>
                <w:szCs w:val="21"/>
              </w:rPr>
              <w:t>s/12</w:t>
            </w:r>
            <w:r w:rsidR="00A666D2">
              <w:rPr>
                <w:rFonts w:asciiTheme="minorEastAsia" w:hAnsiTheme="minorEastAsia"/>
                <w:szCs w:val="21"/>
              </w:rPr>
              <w:t>35</w:t>
            </w:r>
            <w:r>
              <w:rPr>
                <w:rFonts w:asciiTheme="minorEastAsia" w:hAnsiTheme="minorEastAsia"/>
                <w:szCs w:val="21"/>
              </w:rPr>
              <w:t>.</w:t>
            </w:r>
            <w:r w:rsidR="00A666D2">
              <w:rPr>
                <w:rFonts w:asciiTheme="minorEastAsia" w:hAnsiTheme="minorEastAsia"/>
                <w:szCs w:val="21"/>
              </w:rPr>
              <w:t>04</w:t>
            </w:r>
            <w:r>
              <w:rPr>
                <w:rFonts w:asciiTheme="minorEastAsia" w:hAnsiTheme="minorEastAsia"/>
                <w:szCs w:val="21"/>
              </w:rPr>
              <w:t>s</w:t>
            </w:r>
          </w:p>
        </w:tc>
        <w:tc>
          <w:tcPr>
            <w:tcW w:w="2841" w:type="dxa"/>
          </w:tcPr>
          <w:p w:rsidR="00660067" w:rsidRDefault="00C62B41" w:rsidP="00682960">
            <w:pPr>
              <w:adjustRightInd w:val="0"/>
              <w:snapToGrid w:val="0"/>
              <w:jc w:val="center"/>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19MB</w:t>
            </w:r>
            <w:r w:rsidR="005656C4">
              <w:rPr>
                <w:rFonts w:asciiTheme="minorEastAsia" w:hAnsiTheme="minorEastAsia"/>
                <w:szCs w:val="21"/>
              </w:rPr>
              <w:t>/</w:t>
            </w:r>
            <w:r w:rsidR="007F57D4">
              <w:rPr>
                <w:rFonts w:asciiTheme="minorEastAsia" w:hAnsiTheme="minorEastAsia"/>
                <w:szCs w:val="21"/>
              </w:rPr>
              <w:t>6.11GB</w:t>
            </w:r>
            <w:r w:rsidR="00AD3D01">
              <w:rPr>
                <w:rFonts w:asciiTheme="minorEastAsia" w:hAnsiTheme="minorEastAsia"/>
                <w:szCs w:val="21"/>
              </w:rPr>
              <w:t>/</w:t>
            </w:r>
            <w:r w:rsidR="007E7700">
              <w:rPr>
                <w:rFonts w:asciiTheme="minorEastAsia" w:hAnsiTheme="minorEastAsia"/>
                <w:szCs w:val="21"/>
              </w:rPr>
              <w:t>62.1G</w:t>
            </w:r>
          </w:p>
        </w:tc>
      </w:tr>
      <w:tr w:rsidR="00660067" w:rsidTr="002E3242">
        <w:trPr>
          <w:jc w:val="center"/>
        </w:trPr>
        <w:tc>
          <w:tcPr>
            <w:tcW w:w="1271" w:type="dxa"/>
          </w:tcPr>
          <w:p w:rsidR="00660067" w:rsidRPr="0019377E" w:rsidRDefault="00660067"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B_RECNO</w:t>
            </w:r>
          </w:p>
        </w:tc>
        <w:tc>
          <w:tcPr>
            <w:tcW w:w="2841" w:type="dxa"/>
          </w:tcPr>
          <w:p w:rsidR="00660067" w:rsidRPr="0019377E" w:rsidRDefault="00660067" w:rsidP="0068296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2841" w:type="dxa"/>
          </w:tcPr>
          <w:p w:rsidR="00660067" w:rsidRPr="0019377E" w:rsidRDefault="00660067" w:rsidP="00682960">
            <w:pPr>
              <w:adjustRightInd w:val="0"/>
              <w:snapToGrid w:val="0"/>
              <w:jc w:val="center"/>
              <w:rPr>
                <w:rFonts w:asciiTheme="minorEastAsia" w:hAnsiTheme="minorEastAsia"/>
                <w:szCs w:val="21"/>
              </w:rPr>
            </w:pPr>
          </w:p>
        </w:tc>
      </w:tr>
      <w:tr w:rsidR="00660067" w:rsidTr="002E3242">
        <w:trPr>
          <w:jc w:val="center"/>
        </w:trPr>
        <w:tc>
          <w:tcPr>
            <w:tcW w:w="1271" w:type="dxa"/>
          </w:tcPr>
          <w:p w:rsidR="00660067" w:rsidRPr="0019377E" w:rsidRDefault="00660067"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B_QUEUE</w:t>
            </w:r>
          </w:p>
        </w:tc>
        <w:tc>
          <w:tcPr>
            <w:tcW w:w="2841" w:type="dxa"/>
          </w:tcPr>
          <w:p w:rsidR="00660067" w:rsidRPr="0019377E" w:rsidRDefault="00660067" w:rsidP="0068296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2841" w:type="dxa"/>
          </w:tcPr>
          <w:p w:rsidR="00660067" w:rsidRPr="0019377E" w:rsidRDefault="00660067" w:rsidP="00682960">
            <w:pPr>
              <w:adjustRightInd w:val="0"/>
              <w:snapToGrid w:val="0"/>
              <w:jc w:val="center"/>
              <w:rPr>
                <w:rFonts w:asciiTheme="minorEastAsia" w:hAnsiTheme="minorEastAsia"/>
                <w:szCs w:val="21"/>
              </w:rPr>
            </w:pPr>
          </w:p>
        </w:tc>
      </w:tr>
      <w:tr w:rsidR="00660067" w:rsidTr="002E3242">
        <w:trPr>
          <w:jc w:val="center"/>
        </w:trPr>
        <w:tc>
          <w:tcPr>
            <w:tcW w:w="1271" w:type="dxa"/>
          </w:tcPr>
          <w:p w:rsidR="00660067" w:rsidRPr="0019377E" w:rsidRDefault="00660067"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B_HEAP</w:t>
            </w:r>
          </w:p>
        </w:tc>
        <w:tc>
          <w:tcPr>
            <w:tcW w:w="2841" w:type="dxa"/>
          </w:tcPr>
          <w:p w:rsidR="00660067" w:rsidRPr="0019377E" w:rsidRDefault="00660067" w:rsidP="0068296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2841" w:type="dxa"/>
          </w:tcPr>
          <w:p w:rsidR="00660067" w:rsidRPr="0019377E" w:rsidRDefault="00660067" w:rsidP="00682960">
            <w:pPr>
              <w:adjustRightInd w:val="0"/>
              <w:snapToGrid w:val="0"/>
              <w:jc w:val="center"/>
              <w:rPr>
                <w:rFonts w:asciiTheme="minorEastAsia" w:hAnsiTheme="minorEastAsia"/>
                <w:szCs w:val="21"/>
              </w:rPr>
            </w:pPr>
          </w:p>
        </w:tc>
      </w:tr>
    </w:tbl>
    <w:p w:rsidR="00562F96" w:rsidRDefault="00562F96" w:rsidP="007F604F">
      <w:pPr>
        <w:adjustRightInd w:val="0"/>
        <w:snapToGrid w:val="0"/>
        <w:rPr>
          <w:rFonts w:asciiTheme="minorEastAsia" w:hAnsiTheme="minorEastAsia"/>
          <w:sz w:val="24"/>
          <w:szCs w:val="24"/>
        </w:rPr>
      </w:pPr>
    </w:p>
    <w:p w:rsidR="007F604F" w:rsidRPr="00921EA2" w:rsidRDefault="007F604F" w:rsidP="007F604F">
      <w:pPr>
        <w:adjustRightInd w:val="0"/>
        <w:snapToGrid w:val="0"/>
        <w:rPr>
          <w:rFonts w:asciiTheme="minorEastAsia" w:hAnsiTheme="minorEastAsia"/>
          <w:sz w:val="24"/>
          <w:szCs w:val="24"/>
        </w:rPr>
      </w:pPr>
    </w:p>
    <w:p w:rsidR="00C51352" w:rsidRPr="00CA4686" w:rsidRDefault="00C51352" w:rsidP="006E29BD">
      <w:pPr>
        <w:adjustRightInd w:val="0"/>
        <w:snapToGrid w:val="0"/>
        <w:rPr>
          <w:rFonts w:asciiTheme="minorEastAsia" w:hAnsiTheme="minorEastAsia"/>
          <w:szCs w:val="24"/>
        </w:rPr>
      </w:pPr>
      <w:r w:rsidRPr="000C4C8C">
        <w:rPr>
          <w:rFonts w:asciiTheme="minorEastAsia" w:hAnsiTheme="minorEastAsia"/>
          <w:szCs w:val="24"/>
        </w:rPr>
        <w:t>读取速度测试：</w:t>
      </w:r>
    </w:p>
    <w:tbl>
      <w:tblPr>
        <w:tblStyle w:val="a4"/>
        <w:tblW w:w="0" w:type="auto"/>
        <w:jc w:val="center"/>
        <w:tblLook w:val="04A0" w:firstRow="1" w:lastRow="0" w:firstColumn="1" w:lastColumn="0" w:noHBand="0" w:noVBand="1"/>
      </w:tblPr>
      <w:tblGrid>
        <w:gridCol w:w="1271"/>
        <w:gridCol w:w="969"/>
        <w:gridCol w:w="1057"/>
        <w:gridCol w:w="1057"/>
      </w:tblGrid>
      <w:tr w:rsidR="00065169" w:rsidTr="00682960">
        <w:trPr>
          <w:jc w:val="center"/>
        </w:trPr>
        <w:tc>
          <w:tcPr>
            <w:tcW w:w="1271" w:type="dxa"/>
            <w:tcBorders>
              <w:tl2br w:val="single" w:sz="4" w:space="0" w:color="auto"/>
            </w:tcBorders>
          </w:tcPr>
          <w:p w:rsidR="00065169" w:rsidRDefault="00065169" w:rsidP="00682960">
            <w:pPr>
              <w:adjustRightInd w:val="0"/>
              <w:snapToGrid w:val="0"/>
              <w:jc w:val="cente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指标</w:t>
            </w:r>
          </w:p>
          <w:p w:rsidR="00065169" w:rsidRDefault="00065169" w:rsidP="00682960">
            <w:pPr>
              <w:adjustRightInd w:val="0"/>
              <w:snapToGrid w:val="0"/>
              <w:rPr>
                <w:rFonts w:asciiTheme="minorEastAsia" w:hAnsiTheme="minorEastAsia"/>
                <w:szCs w:val="21"/>
              </w:rPr>
            </w:pPr>
          </w:p>
          <w:p w:rsidR="00065169" w:rsidRPr="0019377E" w:rsidRDefault="00065169" w:rsidP="00682960">
            <w:pPr>
              <w:adjustRightInd w:val="0"/>
              <w:snapToGrid w:val="0"/>
              <w:rPr>
                <w:rFonts w:asciiTheme="minorEastAsia" w:hAnsiTheme="minorEastAsia"/>
                <w:szCs w:val="21"/>
              </w:rPr>
            </w:pPr>
            <w:r>
              <w:rPr>
                <w:rFonts w:asciiTheme="minorEastAsia" w:hAnsiTheme="minorEastAsia"/>
                <w:szCs w:val="21"/>
              </w:rPr>
              <w:t>存储结构</w:t>
            </w:r>
          </w:p>
        </w:tc>
        <w:tc>
          <w:tcPr>
            <w:tcW w:w="969" w:type="dxa"/>
          </w:tcPr>
          <w:p w:rsidR="00065169" w:rsidRPr="0019377E" w:rsidRDefault="00065169" w:rsidP="00682960">
            <w:pPr>
              <w:adjustRightInd w:val="0"/>
              <w:snapToGrid w:val="0"/>
              <w:rPr>
                <w:rFonts w:asciiTheme="minorEastAsia" w:hAnsiTheme="minorEastAsia"/>
                <w:szCs w:val="21"/>
              </w:rPr>
            </w:pPr>
            <w:r>
              <w:rPr>
                <w:rFonts w:asciiTheme="minorEastAsia" w:hAnsiTheme="minorEastAsia" w:hint="eastAsia"/>
                <w:szCs w:val="21"/>
              </w:rPr>
              <w:t>读取</w:t>
            </w:r>
            <w:r w:rsidRPr="0019377E">
              <w:rPr>
                <w:rFonts w:asciiTheme="minorEastAsia" w:hAnsiTheme="minorEastAsia" w:hint="eastAsia"/>
                <w:szCs w:val="21"/>
              </w:rPr>
              <w:t>总共用时</w:t>
            </w:r>
          </w:p>
        </w:tc>
        <w:tc>
          <w:tcPr>
            <w:tcW w:w="1057"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每秒能</w:t>
            </w:r>
            <w:r>
              <w:rPr>
                <w:rFonts w:asciiTheme="minorEastAsia" w:hAnsiTheme="minorEastAsia" w:hint="eastAsia"/>
                <w:szCs w:val="21"/>
              </w:rPr>
              <w:t>读取</w:t>
            </w:r>
            <w:r w:rsidRPr="0019377E">
              <w:rPr>
                <w:rFonts w:asciiTheme="minorEastAsia" w:hAnsiTheme="minorEastAsia" w:hint="eastAsia"/>
                <w:szCs w:val="21"/>
              </w:rPr>
              <w:t>数据</w:t>
            </w:r>
          </w:p>
        </w:tc>
        <w:tc>
          <w:tcPr>
            <w:tcW w:w="1057"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每个通道每秒</w:t>
            </w:r>
            <w:r>
              <w:rPr>
                <w:rFonts w:asciiTheme="minorEastAsia" w:hAnsiTheme="minorEastAsia" w:hint="eastAsia"/>
                <w:szCs w:val="21"/>
              </w:rPr>
              <w:t>读取</w:t>
            </w:r>
            <w:r w:rsidRPr="0019377E">
              <w:rPr>
                <w:rFonts w:asciiTheme="minorEastAsia" w:hAnsiTheme="minorEastAsia" w:hint="eastAsia"/>
                <w:szCs w:val="21"/>
              </w:rPr>
              <w:t>数据</w:t>
            </w:r>
          </w:p>
        </w:tc>
      </w:tr>
      <w:tr w:rsidR="00065169" w:rsidTr="00682960">
        <w:trPr>
          <w:jc w:val="center"/>
        </w:trPr>
        <w:tc>
          <w:tcPr>
            <w:tcW w:w="1271"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B</w:t>
            </w:r>
            <w:r w:rsidRPr="0019377E">
              <w:rPr>
                <w:rFonts w:asciiTheme="minorEastAsia" w:hAnsiTheme="minorEastAsia"/>
                <w:szCs w:val="21"/>
              </w:rPr>
              <w:t>Tree</w:t>
            </w:r>
          </w:p>
        </w:tc>
        <w:tc>
          <w:tcPr>
            <w:tcW w:w="969" w:type="dxa"/>
          </w:tcPr>
          <w:p w:rsidR="00065169" w:rsidRPr="0019377E" w:rsidRDefault="001202E2" w:rsidP="00682960">
            <w:pPr>
              <w:adjustRightInd w:val="0"/>
              <w:snapToGrid w:val="0"/>
              <w:jc w:val="center"/>
              <w:rPr>
                <w:rFonts w:asciiTheme="minorEastAsia" w:hAnsiTheme="minorEastAsia"/>
                <w:szCs w:val="21"/>
              </w:rPr>
            </w:pPr>
            <w:r>
              <w:rPr>
                <w:rFonts w:asciiTheme="minorEastAsia" w:hAnsiTheme="minorEastAsia"/>
                <w:szCs w:val="21"/>
              </w:rPr>
              <w:t>0.076</w:t>
            </w:r>
            <w:r w:rsidR="00065169" w:rsidRPr="0019377E">
              <w:rPr>
                <w:rFonts w:asciiTheme="minorEastAsia" w:hAnsiTheme="minorEastAsia"/>
                <w:szCs w:val="21"/>
              </w:rPr>
              <w:t>s</w:t>
            </w:r>
          </w:p>
        </w:tc>
        <w:tc>
          <w:tcPr>
            <w:tcW w:w="1057" w:type="dxa"/>
          </w:tcPr>
          <w:p w:rsidR="00065169" w:rsidRPr="0019377E" w:rsidRDefault="00A266CE" w:rsidP="00682960">
            <w:pPr>
              <w:adjustRightInd w:val="0"/>
              <w:snapToGrid w:val="0"/>
              <w:jc w:val="center"/>
              <w:rPr>
                <w:rFonts w:asciiTheme="minorEastAsia" w:hAnsiTheme="minorEastAsia"/>
                <w:szCs w:val="21"/>
              </w:rPr>
            </w:pPr>
            <w:r>
              <w:rPr>
                <w:rFonts w:asciiTheme="minorEastAsia" w:hAnsiTheme="minorEastAsia"/>
                <w:szCs w:val="21"/>
              </w:rPr>
              <w:t>13473684</w:t>
            </w:r>
          </w:p>
        </w:tc>
        <w:tc>
          <w:tcPr>
            <w:tcW w:w="1057" w:type="dxa"/>
          </w:tcPr>
          <w:p w:rsidR="00065169" w:rsidRPr="0019377E" w:rsidRDefault="00A266CE" w:rsidP="00682960">
            <w:pPr>
              <w:adjustRightInd w:val="0"/>
              <w:snapToGrid w:val="0"/>
              <w:jc w:val="center"/>
              <w:rPr>
                <w:rFonts w:asciiTheme="minorEastAsia" w:hAnsiTheme="minorEastAsia"/>
                <w:szCs w:val="21"/>
              </w:rPr>
            </w:pPr>
            <w:r>
              <w:rPr>
                <w:rFonts w:asciiTheme="minorEastAsia" w:hAnsiTheme="minorEastAsia"/>
                <w:szCs w:val="21"/>
              </w:rPr>
              <w:t>13157</w:t>
            </w:r>
          </w:p>
        </w:tc>
      </w:tr>
      <w:tr w:rsidR="00065169" w:rsidTr="00682960">
        <w:trPr>
          <w:jc w:val="center"/>
        </w:trPr>
        <w:tc>
          <w:tcPr>
            <w:tcW w:w="1271"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B_HASH</w:t>
            </w:r>
          </w:p>
        </w:tc>
        <w:tc>
          <w:tcPr>
            <w:tcW w:w="969" w:type="dxa"/>
          </w:tcPr>
          <w:p w:rsidR="00065169" w:rsidRPr="0019377E" w:rsidRDefault="001202E2" w:rsidP="00682960">
            <w:pPr>
              <w:adjustRightInd w:val="0"/>
              <w:snapToGrid w:val="0"/>
              <w:jc w:val="center"/>
              <w:rPr>
                <w:rFonts w:asciiTheme="minorEastAsia" w:hAnsiTheme="minorEastAsia"/>
                <w:szCs w:val="21"/>
              </w:rPr>
            </w:pPr>
            <w:r>
              <w:rPr>
                <w:rFonts w:asciiTheme="minorEastAsia" w:hAnsiTheme="minorEastAsia"/>
                <w:szCs w:val="21"/>
              </w:rPr>
              <w:t>0.077</w:t>
            </w:r>
            <w:r w:rsidR="00065169" w:rsidRPr="0019377E">
              <w:rPr>
                <w:rFonts w:asciiTheme="minorEastAsia" w:hAnsiTheme="minorEastAsia"/>
                <w:szCs w:val="21"/>
              </w:rPr>
              <w:t>s</w:t>
            </w:r>
          </w:p>
        </w:tc>
        <w:tc>
          <w:tcPr>
            <w:tcW w:w="1057" w:type="dxa"/>
          </w:tcPr>
          <w:p w:rsidR="00065169" w:rsidRPr="0019377E" w:rsidRDefault="00A266CE" w:rsidP="00682960">
            <w:pPr>
              <w:adjustRightInd w:val="0"/>
              <w:snapToGrid w:val="0"/>
              <w:jc w:val="center"/>
              <w:rPr>
                <w:rFonts w:asciiTheme="minorEastAsia" w:hAnsiTheme="minorEastAsia"/>
                <w:szCs w:val="21"/>
              </w:rPr>
            </w:pPr>
            <w:r>
              <w:rPr>
                <w:rFonts w:asciiTheme="minorEastAsia" w:hAnsiTheme="minorEastAsia"/>
                <w:szCs w:val="21"/>
              </w:rPr>
              <w:t>13298701</w:t>
            </w:r>
          </w:p>
        </w:tc>
        <w:tc>
          <w:tcPr>
            <w:tcW w:w="1057" w:type="dxa"/>
          </w:tcPr>
          <w:p w:rsidR="00065169" w:rsidRPr="0019377E" w:rsidRDefault="00A266CE" w:rsidP="00682960">
            <w:pPr>
              <w:adjustRightInd w:val="0"/>
              <w:snapToGrid w:val="0"/>
              <w:jc w:val="center"/>
              <w:rPr>
                <w:rFonts w:asciiTheme="minorEastAsia" w:hAnsiTheme="minorEastAsia"/>
                <w:szCs w:val="21"/>
              </w:rPr>
            </w:pPr>
            <w:r>
              <w:rPr>
                <w:rFonts w:asciiTheme="minorEastAsia" w:hAnsiTheme="minorEastAsia"/>
                <w:szCs w:val="21"/>
              </w:rPr>
              <w:t>12987</w:t>
            </w:r>
          </w:p>
        </w:tc>
      </w:tr>
      <w:tr w:rsidR="00065169" w:rsidTr="00682960">
        <w:trPr>
          <w:jc w:val="center"/>
        </w:trPr>
        <w:tc>
          <w:tcPr>
            <w:tcW w:w="1271"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B_RECNO</w:t>
            </w:r>
          </w:p>
        </w:tc>
        <w:tc>
          <w:tcPr>
            <w:tcW w:w="969" w:type="dxa"/>
          </w:tcPr>
          <w:p w:rsidR="00065169" w:rsidRPr="0019377E" w:rsidRDefault="00065169" w:rsidP="0068296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065169" w:rsidRPr="0019377E" w:rsidRDefault="00F360C6" w:rsidP="00F360C6">
            <w:pPr>
              <w:adjustRightInd w:val="0"/>
              <w:snapToGrid w:val="0"/>
              <w:jc w:val="center"/>
              <w:rPr>
                <w:rFonts w:asciiTheme="minorEastAsia" w:hAnsiTheme="minorEastAsia"/>
                <w:szCs w:val="21"/>
              </w:rPr>
            </w:pPr>
            <w:r>
              <w:rPr>
                <w:rFonts w:asciiTheme="minorEastAsia" w:hAnsiTheme="minorEastAsia" w:hint="eastAsia"/>
                <w:szCs w:val="21"/>
              </w:rPr>
              <w:t>-</w:t>
            </w:r>
          </w:p>
        </w:tc>
        <w:tc>
          <w:tcPr>
            <w:tcW w:w="1057" w:type="dxa"/>
          </w:tcPr>
          <w:p w:rsidR="00065169" w:rsidRPr="0019377E" w:rsidRDefault="00F360C6" w:rsidP="00F360C6">
            <w:pPr>
              <w:adjustRightInd w:val="0"/>
              <w:snapToGrid w:val="0"/>
              <w:jc w:val="center"/>
              <w:rPr>
                <w:rFonts w:asciiTheme="minorEastAsia" w:hAnsiTheme="minorEastAsia"/>
                <w:szCs w:val="21"/>
              </w:rPr>
            </w:pPr>
            <w:r>
              <w:rPr>
                <w:rFonts w:asciiTheme="minorEastAsia" w:hAnsiTheme="minorEastAsia" w:hint="eastAsia"/>
                <w:szCs w:val="21"/>
              </w:rPr>
              <w:t>-</w:t>
            </w:r>
          </w:p>
        </w:tc>
      </w:tr>
      <w:tr w:rsidR="00065169" w:rsidTr="00682960">
        <w:trPr>
          <w:jc w:val="center"/>
        </w:trPr>
        <w:tc>
          <w:tcPr>
            <w:tcW w:w="1271"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B_QUEUE</w:t>
            </w:r>
          </w:p>
        </w:tc>
        <w:tc>
          <w:tcPr>
            <w:tcW w:w="969" w:type="dxa"/>
          </w:tcPr>
          <w:p w:rsidR="00065169" w:rsidRPr="0019377E" w:rsidRDefault="00065169" w:rsidP="00682960">
            <w:pPr>
              <w:adjustRightInd w:val="0"/>
              <w:snapToGrid w:val="0"/>
              <w:jc w:val="center"/>
              <w:rPr>
                <w:rFonts w:asciiTheme="minorEastAsia" w:hAnsiTheme="minorEastAsia"/>
                <w:szCs w:val="21"/>
              </w:rPr>
            </w:pPr>
            <w:r w:rsidRPr="0019377E">
              <w:rPr>
                <w:rFonts w:asciiTheme="minorEastAsia" w:hAnsiTheme="minorEastAsia" w:hint="eastAsia"/>
                <w:szCs w:val="21"/>
              </w:rPr>
              <w:t>-</w:t>
            </w:r>
          </w:p>
        </w:tc>
        <w:tc>
          <w:tcPr>
            <w:tcW w:w="1057" w:type="dxa"/>
          </w:tcPr>
          <w:p w:rsidR="00065169" w:rsidRPr="0019377E" w:rsidRDefault="00F360C6" w:rsidP="00F360C6">
            <w:pPr>
              <w:adjustRightInd w:val="0"/>
              <w:snapToGrid w:val="0"/>
              <w:jc w:val="center"/>
              <w:rPr>
                <w:rFonts w:asciiTheme="minorEastAsia" w:hAnsiTheme="minorEastAsia"/>
                <w:szCs w:val="21"/>
              </w:rPr>
            </w:pPr>
            <w:r>
              <w:rPr>
                <w:rFonts w:asciiTheme="minorEastAsia" w:hAnsiTheme="minorEastAsia" w:hint="eastAsia"/>
                <w:szCs w:val="21"/>
              </w:rPr>
              <w:t>-</w:t>
            </w:r>
          </w:p>
        </w:tc>
        <w:tc>
          <w:tcPr>
            <w:tcW w:w="1057" w:type="dxa"/>
          </w:tcPr>
          <w:p w:rsidR="00065169" w:rsidRPr="0019377E" w:rsidRDefault="00F360C6" w:rsidP="00F360C6">
            <w:pPr>
              <w:adjustRightInd w:val="0"/>
              <w:snapToGrid w:val="0"/>
              <w:jc w:val="center"/>
              <w:rPr>
                <w:rFonts w:asciiTheme="minorEastAsia" w:hAnsiTheme="minorEastAsia"/>
                <w:szCs w:val="21"/>
              </w:rPr>
            </w:pPr>
            <w:r>
              <w:rPr>
                <w:rFonts w:asciiTheme="minorEastAsia" w:hAnsiTheme="minorEastAsia" w:hint="eastAsia"/>
                <w:szCs w:val="21"/>
              </w:rPr>
              <w:t>-</w:t>
            </w:r>
          </w:p>
        </w:tc>
      </w:tr>
      <w:tr w:rsidR="00065169" w:rsidTr="00682960">
        <w:trPr>
          <w:jc w:val="center"/>
        </w:trPr>
        <w:tc>
          <w:tcPr>
            <w:tcW w:w="1271" w:type="dxa"/>
          </w:tcPr>
          <w:p w:rsidR="00065169" w:rsidRPr="0019377E" w:rsidRDefault="00065169" w:rsidP="00682960">
            <w:pPr>
              <w:adjustRightInd w:val="0"/>
              <w:snapToGrid w:val="0"/>
              <w:rPr>
                <w:rFonts w:asciiTheme="minorEastAsia" w:hAnsiTheme="minorEastAsia"/>
                <w:szCs w:val="21"/>
              </w:rPr>
            </w:pPr>
            <w:r w:rsidRPr="0019377E">
              <w:rPr>
                <w:rFonts w:asciiTheme="minorEastAsia" w:hAnsiTheme="minorEastAsia" w:hint="eastAsia"/>
                <w:szCs w:val="21"/>
              </w:rPr>
              <w:t>D</w:t>
            </w:r>
            <w:r w:rsidRPr="0019377E">
              <w:rPr>
                <w:rFonts w:asciiTheme="minorEastAsia" w:hAnsiTheme="minorEastAsia"/>
                <w:szCs w:val="21"/>
              </w:rPr>
              <w:t>B_HEAP</w:t>
            </w:r>
          </w:p>
        </w:tc>
        <w:tc>
          <w:tcPr>
            <w:tcW w:w="969" w:type="dxa"/>
          </w:tcPr>
          <w:p w:rsidR="00065169" w:rsidRPr="0019377E" w:rsidRDefault="00F360C6" w:rsidP="00633F30">
            <w:pPr>
              <w:adjustRightInd w:val="0"/>
              <w:snapToGrid w:val="0"/>
              <w:jc w:val="center"/>
              <w:rPr>
                <w:rFonts w:asciiTheme="minorEastAsia" w:hAnsiTheme="minorEastAsia"/>
                <w:szCs w:val="21"/>
              </w:rPr>
            </w:pPr>
            <w:r>
              <w:rPr>
                <w:rFonts w:asciiTheme="minorEastAsia" w:hAnsiTheme="minorEastAsia"/>
                <w:szCs w:val="21"/>
              </w:rPr>
              <w:t>-</w:t>
            </w:r>
          </w:p>
        </w:tc>
        <w:tc>
          <w:tcPr>
            <w:tcW w:w="1057" w:type="dxa"/>
          </w:tcPr>
          <w:p w:rsidR="00065169" w:rsidRPr="0019377E" w:rsidRDefault="00F360C6" w:rsidP="00682960">
            <w:pPr>
              <w:adjustRightInd w:val="0"/>
              <w:snapToGrid w:val="0"/>
              <w:jc w:val="center"/>
              <w:rPr>
                <w:rFonts w:asciiTheme="minorEastAsia" w:hAnsiTheme="minorEastAsia"/>
                <w:szCs w:val="21"/>
              </w:rPr>
            </w:pPr>
            <w:r>
              <w:rPr>
                <w:rFonts w:asciiTheme="minorEastAsia" w:hAnsiTheme="minorEastAsia"/>
                <w:szCs w:val="21"/>
              </w:rPr>
              <w:t>-</w:t>
            </w:r>
          </w:p>
        </w:tc>
        <w:tc>
          <w:tcPr>
            <w:tcW w:w="1057" w:type="dxa"/>
          </w:tcPr>
          <w:p w:rsidR="00065169" w:rsidRPr="0019377E" w:rsidRDefault="00F360C6" w:rsidP="00682960">
            <w:pPr>
              <w:adjustRightInd w:val="0"/>
              <w:snapToGrid w:val="0"/>
              <w:jc w:val="center"/>
              <w:rPr>
                <w:rFonts w:asciiTheme="minorEastAsia" w:hAnsiTheme="minorEastAsia"/>
                <w:szCs w:val="21"/>
              </w:rPr>
            </w:pPr>
            <w:r>
              <w:rPr>
                <w:rFonts w:asciiTheme="minorEastAsia" w:hAnsiTheme="minorEastAsia"/>
                <w:szCs w:val="21"/>
              </w:rPr>
              <w:t>-</w:t>
            </w:r>
          </w:p>
        </w:tc>
      </w:tr>
    </w:tbl>
    <w:p w:rsidR="006E29BD" w:rsidRDefault="006E29BD" w:rsidP="006E29BD">
      <w:pPr>
        <w:adjustRightInd w:val="0"/>
        <w:snapToGrid w:val="0"/>
        <w:rPr>
          <w:rFonts w:asciiTheme="minorEastAsia" w:hAnsiTheme="minorEastAsia"/>
          <w:sz w:val="24"/>
          <w:szCs w:val="24"/>
        </w:rPr>
      </w:pPr>
    </w:p>
    <w:p w:rsidR="00B97FE4" w:rsidRDefault="00B97FE4" w:rsidP="006E29BD">
      <w:pPr>
        <w:adjustRightInd w:val="0"/>
        <w:snapToGrid w:val="0"/>
        <w:rPr>
          <w:rFonts w:asciiTheme="minorEastAsia" w:hAnsiTheme="minorEastAsia"/>
          <w:sz w:val="24"/>
          <w:szCs w:val="24"/>
        </w:rPr>
      </w:pPr>
    </w:p>
    <w:p w:rsidR="002A0196" w:rsidRDefault="002A0196" w:rsidP="006E29BD">
      <w:pPr>
        <w:adjustRightInd w:val="0"/>
        <w:snapToGrid w:val="0"/>
        <w:rPr>
          <w:rFonts w:asciiTheme="minorEastAsia" w:hAnsiTheme="minorEastAsia" w:hint="eastAsia"/>
          <w:sz w:val="24"/>
          <w:szCs w:val="24"/>
        </w:rPr>
      </w:pPr>
      <w:bookmarkStart w:id="0" w:name="_GoBack"/>
      <w:bookmarkEnd w:id="0"/>
    </w:p>
    <w:p w:rsidR="00B97FE4" w:rsidRPr="006E34AD" w:rsidRDefault="00B97FE4" w:rsidP="006E29BD">
      <w:pPr>
        <w:adjustRightInd w:val="0"/>
        <w:snapToGrid w:val="0"/>
        <w:rPr>
          <w:rFonts w:asciiTheme="minorEastAsia" w:hAnsiTheme="minorEastAsia" w:hint="eastAsia"/>
          <w:sz w:val="24"/>
          <w:szCs w:val="24"/>
        </w:rPr>
      </w:pPr>
    </w:p>
    <w:p w:rsidR="007E7F29" w:rsidRPr="002D7D91" w:rsidRDefault="002D7D91" w:rsidP="002D7D91">
      <w:pPr>
        <w:pStyle w:val="2"/>
        <w:numPr>
          <w:ilvl w:val="0"/>
          <w:numId w:val="2"/>
        </w:numPr>
      </w:pPr>
      <w:r w:rsidRPr="002D7D91">
        <w:rPr>
          <w:rFonts w:hint="eastAsia"/>
        </w:rPr>
        <w:t>B</w:t>
      </w:r>
      <w:r w:rsidRPr="002D7D91">
        <w:t>erkeley DB</w:t>
      </w:r>
      <w:r w:rsidRPr="002D7D91">
        <w:t>数据库结构损坏恢复测试</w:t>
      </w:r>
    </w:p>
    <w:p w:rsidR="007E7F29" w:rsidRPr="004F16C2" w:rsidRDefault="00D07CDF" w:rsidP="00D07CDF">
      <w:pPr>
        <w:adjustRightInd w:val="0"/>
        <w:snapToGrid w:val="0"/>
        <w:spacing w:line="360" w:lineRule="auto"/>
        <w:rPr>
          <w:rFonts w:asciiTheme="minorEastAsia" w:hAnsiTheme="minorEastAsia" w:cs="Segoe UI"/>
          <w:szCs w:val="21"/>
          <w:shd w:val="clear" w:color="auto" w:fill="FFFFFF"/>
        </w:rPr>
      </w:pPr>
      <w:r w:rsidRPr="00D07CDF">
        <w:rPr>
          <w:rFonts w:asciiTheme="minorEastAsia" w:hAnsiTheme="minorEastAsia" w:cs="Segoe UI"/>
          <w:noProof/>
          <w:szCs w:val="21"/>
          <w:shd w:val="clear" w:color="auto" w:fill="FFFFFF"/>
        </w:rPr>
        <w:drawing>
          <wp:inline distT="0" distB="0" distL="0" distR="0">
            <wp:extent cx="5274310" cy="2575503"/>
            <wp:effectExtent l="0" t="0" r="2540" b="0"/>
            <wp:docPr id="1" name="图片 1" descr="C:\Users\TME\Documents\WeChat Files\wxid_mai9h7kpsbpw22\FileStorage\Temp\1692175098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E\Documents\WeChat Files\wxid_mai9h7kpsbpw22\FileStorage\Temp\16921750989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75503"/>
                    </a:xfrm>
                    <a:prstGeom prst="rect">
                      <a:avLst/>
                    </a:prstGeom>
                    <a:noFill/>
                    <a:ln>
                      <a:noFill/>
                    </a:ln>
                  </pic:spPr>
                </pic:pic>
              </a:graphicData>
            </a:graphic>
          </wp:inline>
        </w:drawing>
      </w:r>
    </w:p>
    <w:p w:rsidR="00D07CDF" w:rsidRDefault="00D07CDF" w:rsidP="00D07CDF">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通过删除_</w:t>
      </w:r>
      <w:r>
        <w:rPr>
          <w:rFonts w:asciiTheme="minorEastAsia" w:hAnsiTheme="minorEastAsia" w:cs="Segoe UI"/>
          <w:szCs w:val="21"/>
          <w:shd w:val="clear" w:color="auto" w:fill="FFFFFF"/>
        </w:rPr>
        <w:t>db.001、</w:t>
      </w:r>
      <w:r>
        <w:rPr>
          <w:rFonts w:asciiTheme="minorEastAsia" w:hAnsiTheme="minorEastAsia" w:cs="Segoe UI" w:hint="eastAsia"/>
          <w:szCs w:val="21"/>
          <w:shd w:val="clear" w:color="auto" w:fill="FFFFFF"/>
        </w:rPr>
        <w:t>_</w:t>
      </w:r>
      <w:r>
        <w:rPr>
          <w:rFonts w:asciiTheme="minorEastAsia" w:hAnsiTheme="minorEastAsia" w:cs="Segoe UI"/>
          <w:szCs w:val="21"/>
          <w:shd w:val="clear" w:color="auto" w:fill="FFFFFF"/>
        </w:rPr>
        <w:t>db.002、</w:t>
      </w:r>
      <w:r>
        <w:rPr>
          <w:rFonts w:asciiTheme="minorEastAsia" w:hAnsiTheme="minorEastAsia" w:cs="Segoe UI" w:hint="eastAsia"/>
          <w:szCs w:val="21"/>
          <w:shd w:val="clear" w:color="auto" w:fill="FFFFFF"/>
        </w:rPr>
        <w:t>_</w:t>
      </w:r>
      <w:r>
        <w:rPr>
          <w:rFonts w:asciiTheme="minorEastAsia" w:hAnsiTheme="minorEastAsia" w:cs="Segoe UI"/>
          <w:szCs w:val="21"/>
          <w:shd w:val="clear" w:color="auto" w:fill="FFFFFF"/>
        </w:rPr>
        <w:t>db.003任意一个文件，使用恢复语句命令</w:t>
      </w:r>
    </w:p>
    <w:p w:rsidR="00B958C6" w:rsidRPr="00BB6BC2" w:rsidRDefault="00D07CDF" w:rsidP="00D07CDF">
      <w:pPr>
        <w:adjustRightInd w:val="0"/>
        <w:snapToGrid w:val="0"/>
        <w:spacing w:line="360" w:lineRule="auto"/>
        <w:rPr>
          <w:rFonts w:asciiTheme="minorEastAsia" w:hAnsiTheme="minorEastAsia" w:cs="Segoe UI"/>
          <w:szCs w:val="21"/>
          <w:shd w:val="clear" w:color="auto" w:fill="FFFFFF"/>
        </w:rPr>
      </w:pPr>
      <w:r w:rsidRPr="00BB6BC2">
        <w:rPr>
          <w:rFonts w:asciiTheme="minorEastAsia" w:hAnsiTheme="minorEastAsia" w:cs="Segoe UI"/>
          <w:szCs w:val="21"/>
          <w:shd w:val="clear" w:color="auto" w:fill="FFFFFF"/>
        </w:rPr>
        <w:t>db_recover -v -h /path/to/database_environment_directory</w:t>
      </w:r>
    </w:p>
    <w:p w:rsidR="00EA7C9A" w:rsidRDefault="00D07CDF" w:rsidP="00D07CDF">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即可恢复删除文件，具体过程为：删除任意一个文件</w:t>
      </w:r>
      <w:r w:rsidR="008C20A9">
        <w:rPr>
          <w:rFonts w:asciiTheme="minorEastAsia" w:hAnsiTheme="minorEastAsia" w:cs="Segoe UI" w:hint="eastAsia"/>
          <w:szCs w:val="21"/>
          <w:shd w:val="clear" w:color="auto" w:fill="FFFFFF"/>
        </w:rPr>
        <w:t>—_</w:t>
      </w:r>
      <w:r>
        <w:rPr>
          <w:rFonts w:asciiTheme="minorEastAsia" w:hAnsiTheme="minorEastAsia" w:cs="Segoe UI" w:hint="eastAsia"/>
          <w:szCs w:val="21"/>
          <w:shd w:val="clear" w:color="auto" w:fill="FFFFFF"/>
        </w:rPr>
        <w:t>d</w:t>
      </w:r>
      <w:r>
        <w:rPr>
          <w:rFonts w:asciiTheme="minorEastAsia" w:hAnsiTheme="minorEastAsia" w:cs="Segoe UI"/>
          <w:szCs w:val="21"/>
          <w:shd w:val="clear" w:color="auto" w:fill="FFFFFF"/>
        </w:rPr>
        <w:t>b</w:t>
      </w:r>
      <w:r w:rsidR="00313928">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00x文件，</w:t>
      </w:r>
      <w:r w:rsidR="008C20A9">
        <w:rPr>
          <w:rFonts w:asciiTheme="minorEastAsia" w:hAnsiTheme="minorEastAsia" w:cs="Segoe UI"/>
          <w:szCs w:val="21"/>
          <w:shd w:val="clear" w:color="auto" w:fill="FFFFFF"/>
        </w:rPr>
        <w:t>执行恢复语句后，该文件下的</w:t>
      </w:r>
      <w:r w:rsidR="008C20A9">
        <w:rPr>
          <w:rFonts w:asciiTheme="minorEastAsia" w:hAnsiTheme="minorEastAsia" w:cs="Segoe UI" w:hint="eastAsia"/>
          <w:szCs w:val="21"/>
          <w:shd w:val="clear" w:color="auto" w:fill="FFFFFF"/>
        </w:rPr>
        <w:t>_d</w:t>
      </w:r>
      <w:r w:rsidR="008C20A9">
        <w:rPr>
          <w:rFonts w:asciiTheme="minorEastAsia" w:hAnsiTheme="minorEastAsia" w:cs="Segoe UI"/>
          <w:szCs w:val="21"/>
          <w:shd w:val="clear" w:color="auto" w:fill="FFFFFF"/>
        </w:rPr>
        <w:t>b</w:t>
      </w:r>
      <w:r w:rsidR="008C20A9">
        <w:rPr>
          <w:rFonts w:asciiTheme="minorEastAsia" w:hAnsiTheme="minorEastAsia" w:cs="Segoe UI" w:hint="eastAsia"/>
          <w:szCs w:val="21"/>
          <w:shd w:val="clear" w:color="auto" w:fill="FFFFFF"/>
        </w:rPr>
        <w:t>.</w:t>
      </w:r>
      <w:r w:rsidR="008C20A9">
        <w:rPr>
          <w:rFonts w:asciiTheme="minorEastAsia" w:hAnsiTheme="minorEastAsia" w:cs="Segoe UI"/>
          <w:szCs w:val="21"/>
          <w:shd w:val="clear" w:color="auto" w:fill="FFFFFF"/>
        </w:rPr>
        <w:t>00x所有被删除，</w:t>
      </w:r>
      <w:r w:rsidR="00EA7C9A">
        <w:rPr>
          <w:rFonts w:asciiTheme="minorEastAsia" w:hAnsiTheme="minorEastAsia" w:cs="Segoe UI"/>
          <w:szCs w:val="21"/>
          <w:shd w:val="clear" w:color="auto" w:fill="FFFFFF"/>
        </w:rPr>
        <w:t>并生成日志</w:t>
      </w:r>
      <w:r w:rsidR="00EA7C9A">
        <w:rPr>
          <w:rFonts w:asciiTheme="minorEastAsia" w:hAnsiTheme="minorEastAsia" w:cs="Segoe UI" w:hint="eastAsia"/>
          <w:szCs w:val="21"/>
          <w:shd w:val="clear" w:color="auto" w:fill="FFFFFF"/>
        </w:rPr>
        <w:t>l</w:t>
      </w:r>
      <w:r w:rsidR="00EA7C9A">
        <w:rPr>
          <w:rFonts w:asciiTheme="minorEastAsia" w:hAnsiTheme="minorEastAsia" w:cs="Segoe UI"/>
          <w:szCs w:val="21"/>
          <w:shd w:val="clear" w:color="auto" w:fill="FFFFFF"/>
        </w:rPr>
        <w:t>og.0000000001文件，且可以使用打印日志语句进行查看数据库系统记录的执行操作。</w:t>
      </w:r>
    </w:p>
    <w:p w:rsidR="00EA7C9A" w:rsidRPr="00BB6BC2" w:rsidRDefault="00EA7C9A" w:rsidP="00EA7C9A">
      <w:pPr>
        <w:adjustRightInd w:val="0"/>
        <w:snapToGrid w:val="0"/>
        <w:spacing w:line="360" w:lineRule="auto"/>
        <w:rPr>
          <w:rFonts w:asciiTheme="minorEastAsia" w:hAnsiTheme="minorEastAsia" w:cs="Segoe UI"/>
          <w:szCs w:val="21"/>
          <w:shd w:val="clear" w:color="auto" w:fill="FFFFFF"/>
        </w:rPr>
      </w:pPr>
      <w:r w:rsidRPr="00BB6BC2">
        <w:rPr>
          <w:rFonts w:asciiTheme="minorEastAsia" w:hAnsiTheme="minorEastAsia" w:cs="Segoe UI" w:hint="eastAsia"/>
          <w:szCs w:val="21"/>
          <w:shd w:val="clear" w:color="auto" w:fill="FFFFFF"/>
        </w:rPr>
        <w:t># 查看数据库环境中所有日志文件的内容</w:t>
      </w:r>
    </w:p>
    <w:p w:rsidR="00EA7C9A" w:rsidRPr="00BB6BC2" w:rsidRDefault="00EA7C9A" w:rsidP="00EA7C9A">
      <w:pPr>
        <w:adjustRightInd w:val="0"/>
        <w:snapToGrid w:val="0"/>
        <w:spacing w:line="360" w:lineRule="auto"/>
        <w:rPr>
          <w:rFonts w:asciiTheme="minorEastAsia" w:hAnsiTheme="minorEastAsia" w:cs="Segoe UI"/>
          <w:szCs w:val="21"/>
          <w:shd w:val="clear" w:color="auto" w:fill="FFFFFF"/>
        </w:rPr>
      </w:pPr>
      <w:r w:rsidRPr="00BB6BC2">
        <w:rPr>
          <w:rFonts w:asciiTheme="minorEastAsia" w:hAnsiTheme="minorEastAsia" w:cs="Segoe UI"/>
          <w:szCs w:val="21"/>
          <w:shd w:val="clear" w:color="auto" w:fill="FFFFFF"/>
        </w:rPr>
        <w:t>db_printlog -h /path/to/database_environment</w:t>
      </w:r>
    </w:p>
    <w:p w:rsidR="00EA7C9A" w:rsidRPr="00BB6BC2" w:rsidRDefault="00EA7C9A" w:rsidP="00EA7C9A">
      <w:pPr>
        <w:adjustRightInd w:val="0"/>
        <w:snapToGrid w:val="0"/>
        <w:spacing w:line="360" w:lineRule="auto"/>
        <w:rPr>
          <w:rFonts w:asciiTheme="minorEastAsia" w:hAnsiTheme="minorEastAsia" w:cs="Segoe UI"/>
          <w:szCs w:val="21"/>
          <w:shd w:val="clear" w:color="auto" w:fill="FFFFFF"/>
        </w:rPr>
      </w:pPr>
      <w:r w:rsidRPr="00BB6BC2">
        <w:rPr>
          <w:rFonts w:asciiTheme="minorEastAsia" w:hAnsiTheme="minorEastAsia" w:cs="Segoe UI" w:hint="eastAsia"/>
          <w:szCs w:val="21"/>
          <w:shd w:val="clear" w:color="auto" w:fill="FFFFFF"/>
        </w:rPr>
        <w:t># 查看特定日志文件的内容</w:t>
      </w:r>
    </w:p>
    <w:p w:rsidR="00EA7C9A" w:rsidRPr="00BB6BC2" w:rsidRDefault="00EA7C9A" w:rsidP="00EA7C9A">
      <w:pPr>
        <w:adjustRightInd w:val="0"/>
        <w:snapToGrid w:val="0"/>
        <w:spacing w:line="360" w:lineRule="auto"/>
        <w:rPr>
          <w:rFonts w:asciiTheme="minorEastAsia" w:hAnsiTheme="minorEastAsia" w:cs="Segoe UI"/>
          <w:szCs w:val="21"/>
          <w:shd w:val="clear" w:color="auto" w:fill="FFFFFF"/>
        </w:rPr>
      </w:pPr>
      <w:r w:rsidRPr="00BB6BC2">
        <w:rPr>
          <w:rFonts w:asciiTheme="minorEastAsia" w:hAnsiTheme="minorEastAsia" w:cs="Segoe UI"/>
          <w:szCs w:val="21"/>
          <w:shd w:val="clear" w:color="auto" w:fill="FFFFFF"/>
        </w:rPr>
        <w:t>db_printlog -h /path/to/database_environment log.0000000001 log.0000000002</w:t>
      </w:r>
    </w:p>
    <w:p w:rsidR="00EA7C9A" w:rsidRPr="00EA7C9A" w:rsidRDefault="00EA7C9A" w:rsidP="00EA7C9A">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szCs w:val="21"/>
          <w:shd w:val="clear" w:color="auto" w:fill="FFFFFF"/>
        </w:rPr>
        <w:t>日志</w:t>
      </w:r>
      <w:r w:rsidR="00404BBE">
        <w:rPr>
          <w:rFonts w:asciiTheme="minorEastAsia" w:hAnsiTheme="minorEastAsia" w:cs="Segoe UI"/>
          <w:szCs w:val="21"/>
          <w:shd w:val="clear" w:color="auto" w:fill="FFFFFF"/>
        </w:rPr>
        <w:t>执行记录</w:t>
      </w:r>
      <w:r w:rsidRPr="00EA7C9A">
        <w:rPr>
          <w:rFonts w:asciiTheme="minorEastAsia" w:hAnsiTheme="minorEastAsia" w:cs="Segoe UI"/>
          <w:szCs w:val="21"/>
          <w:shd w:val="clear" w:color="auto" w:fill="FFFFFF"/>
        </w:rPr>
        <w:t>为：</w:t>
      </w:r>
    </w:p>
    <w:p w:rsidR="00EA7C9A" w:rsidRDefault="00EA7C9A" w:rsidP="00EA7C9A">
      <w:pPr>
        <w:adjustRightInd w:val="0"/>
        <w:snapToGrid w:val="0"/>
        <w:spacing w:line="360" w:lineRule="auto"/>
        <w:rPr>
          <w:rFonts w:ascii="Courier New" w:hAnsi="Courier New" w:cs="Courier New"/>
          <w:color w:val="FFFFFF"/>
          <w:szCs w:val="21"/>
          <w:shd w:val="clear" w:color="auto" w:fill="000000"/>
        </w:rPr>
      </w:pPr>
      <w:r>
        <w:rPr>
          <w:noProof/>
        </w:rPr>
        <w:lastRenderedPageBreak/>
        <w:drawing>
          <wp:inline distT="0" distB="0" distL="0" distR="0" wp14:anchorId="1500DE7D" wp14:editId="5B544DE5">
            <wp:extent cx="5274310" cy="404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495"/>
                    </a:xfrm>
                    <a:prstGeom prst="rect">
                      <a:avLst/>
                    </a:prstGeom>
                  </pic:spPr>
                </pic:pic>
              </a:graphicData>
            </a:graphic>
          </wp:inline>
        </w:drawing>
      </w:r>
    </w:p>
    <w:p w:rsidR="00AD44EE" w:rsidRDefault="000C511A" w:rsidP="00EA7C9A">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szCs w:val="21"/>
          <w:shd w:val="clear" w:color="auto" w:fill="FFFFFF"/>
        </w:rPr>
        <w:t>经恢复</w:t>
      </w:r>
      <w:r>
        <w:rPr>
          <w:rFonts w:asciiTheme="minorEastAsia" w:hAnsiTheme="minorEastAsia" w:cs="Segoe UI" w:hint="eastAsia"/>
          <w:szCs w:val="21"/>
          <w:shd w:val="clear" w:color="auto" w:fill="FFFFFF"/>
        </w:rPr>
        <w:t>_d</w:t>
      </w:r>
      <w:r>
        <w:rPr>
          <w:rFonts w:asciiTheme="minorEastAsia" w:hAnsiTheme="minorEastAsia" w:cs="Segoe UI"/>
          <w:szCs w:val="21"/>
          <w:shd w:val="clear" w:color="auto" w:fill="FFFFFF"/>
        </w:rPr>
        <w:t>b</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00x文件后，可以</w:t>
      </w:r>
      <w:r w:rsidR="00787EFE">
        <w:rPr>
          <w:rFonts w:asciiTheme="minorEastAsia" w:hAnsiTheme="minorEastAsia" w:cs="Segoe UI"/>
          <w:szCs w:val="21"/>
          <w:shd w:val="clear" w:color="auto" w:fill="FFFFFF"/>
        </w:rPr>
        <w:t>使用api语句</w:t>
      </w:r>
      <w:r w:rsidR="00756AFC" w:rsidRPr="00756AFC">
        <w:rPr>
          <w:rFonts w:asciiTheme="minorEastAsia" w:hAnsiTheme="minorEastAsia" w:cs="Segoe UI"/>
          <w:szCs w:val="21"/>
          <w:shd w:val="clear" w:color="auto" w:fill="FFFFFF"/>
        </w:rPr>
        <w:t>查询</w:t>
      </w:r>
      <w:r>
        <w:rPr>
          <w:rFonts w:asciiTheme="minorEastAsia" w:hAnsiTheme="minorEastAsia" w:cs="Segoe UI"/>
          <w:szCs w:val="21"/>
          <w:shd w:val="clear" w:color="auto" w:fill="FFFFFF"/>
        </w:rPr>
        <w:t>到</w:t>
      </w:r>
      <w:r w:rsidR="00756AFC" w:rsidRPr="00756AFC">
        <w:rPr>
          <w:rFonts w:asciiTheme="minorEastAsia" w:hAnsiTheme="minorEastAsia" w:cs="Segoe UI"/>
          <w:szCs w:val="21"/>
          <w:shd w:val="clear" w:color="auto" w:fill="FFFFFF"/>
        </w:rPr>
        <w:t>数据库内容</w:t>
      </w:r>
      <w:r w:rsidR="00756AFC">
        <w:rPr>
          <w:rFonts w:asciiTheme="minorEastAsia" w:hAnsiTheme="minorEastAsia" w:cs="Segoe UI" w:hint="eastAsia"/>
          <w:szCs w:val="21"/>
          <w:shd w:val="clear" w:color="auto" w:fill="FFFFFF"/>
        </w:rPr>
        <w:t>为：</w:t>
      </w:r>
    </w:p>
    <w:p w:rsidR="00756AFC" w:rsidRPr="00756AFC" w:rsidRDefault="00D134E6" w:rsidP="00EA7C9A">
      <w:pPr>
        <w:adjustRightInd w:val="0"/>
        <w:snapToGrid w:val="0"/>
        <w:spacing w:line="360" w:lineRule="auto"/>
        <w:rPr>
          <w:rFonts w:asciiTheme="minorEastAsia" w:hAnsiTheme="minorEastAsia" w:cs="Segoe UI"/>
          <w:szCs w:val="21"/>
          <w:shd w:val="clear" w:color="auto" w:fill="FFFFFF"/>
        </w:rPr>
      </w:pPr>
      <w:r>
        <w:rPr>
          <w:noProof/>
        </w:rPr>
        <w:drawing>
          <wp:inline distT="0" distB="0" distL="0" distR="0" wp14:anchorId="51DACEC9" wp14:editId="2DA180AA">
            <wp:extent cx="2867025" cy="147700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8874" cy="1477957"/>
                    </a:xfrm>
                    <a:prstGeom prst="rect">
                      <a:avLst/>
                    </a:prstGeom>
                  </pic:spPr>
                </pic:pic>
              </a:graphicData>
            </a:graphic>
          </wp:inline>
        </w:drawing>
      </w:r>
    </w:p>
    <w:p w:rsidR="00D24455" w:rsidRDefault="00D24455" w:rsidP="00EA7C9A">
      <w:pPr>
        <w:adjustRightInd w:val="0"/>
        <w:snapToGrid w:val="0"/>
        <w:spacing w:line="360" w:lineRule="auto"/>
        <w:rPr>
          <w:rFonts w:asciiTheme="minorEastAsia" w:hAnsiTheme="minorEastAsia" w:cs="Segoe UI"/>
          <w:szCs w:val="21"/>
          <w:shd w:val="clear" w:color="auto" w:fill="FFFFFF"/>
        </w:rPr>
      </w:pPr>
    </w:p>
    <w:p w:rsidR="00AD44EE" w:rsidRDefault="001A3F19" w:rsidP="00EA7C9A">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总结：</w:t>
      </w:r>
      <w:r w:rsidR="00D24455">
        <w:rPr>
          <w:rFonts w:asciiTheme="minorEastAsia" w:hAnsiTheme="minorEastAsia" w:cs="Segoe UI" w:hint="eastAsia"/>
          <w:szCs w:val="21"/>
          <w:shd w:val="clear" w:color="auto" w:fill="FFFFFF"/>
        </w:rPr>
        <w:t>1</w:t>
      </w:r>
      <w:r w:rsidR="00D24455">
        <w:rPr>
          <w:rFonts w:asciiTheme="minorEastAsia" w:hAnsiTheme="minorEastAsia" w:cs="Segoe UI"/>
          <w:szCs w:val="21"/>
          <w:shd w:val="clear" w:color="auto" w:fill="FFFFFF"/>
        </w:rPr>
        <w:t>、</w:t>
      </w:r>
      <w:r w:rsidR="00D24455" w:rsidRPr="00D24455">
        <w:rPr>
          <w:rFonts w:asciiTheme="minorEastAsia" w:hAnsiTheme="minorEastAsia" w:cs="Segoe UI" w:hint="eastAsia"/>
          <w:szCs w:val="21"/>
          <w:shd w:val="clear" w:color="auto" w:fill="FFFFFF"/>
        </w:rPr>
        <w:t>损坏的日志文件（Log Files）： db_recover 可以尝试恢复损坏或不完整的日志文件，以确保事务的一致性和完整性。它可以检查和修复日志文件中的记录，以及执行事务的回滚和重放操作。</w:t>
      </w:r>
    </w:p>
    <w:p w:rsidR="00D24455" w:rsidRDefault="00D24455" w:rsidP="00EA7C9A">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2、</w:t>
      </w:r>
      <w:r w:rsidRPr="00D24455">
        <w:rPr>
          <w:rFonts w:asciiTheme="minorEastAsia" w:hAnsiTheme="minorEastAsia" w:cs="Segoe UI" w:hint="eastAsia"/>
          <w:szCs w:val="21"/>
          <w:shd w:val="clear" w:color="auto" w:fill="FFFFFF"/>
        </w:rPr>
        <w:t>损坏的数据文件（Data Files）： 如果数据库数据文件损坏，db_recover 可以尝试恢复数据文件的结构，确保数据能够正确访问。</w:t>
      </w:r>
    </w:p>
    <w:p w:rsidR="00D24455" w:rsidRDefault="006D598B" w:rsidP="00EA7C9A">
      <w:pPr>
        <w:adjustRightInd w:val="0"/>
        <w:snapToGrid w:val="0"/>
        <w:spacing w:line="360" w:lineRule="auto"/>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3、</w:t>
      </w:r>
      <w:r w:rsidR="00D24455" w:rsidRPr="006D598B">
        <w:rPr>
          <w:rFonts w:asciiTheme="minorEastAsia" w:hAnsiTheme="minorEastAsia" w:cs="Segoe UI"/>
          <w:szCs w:val="21"/>
          <w:shd w:val="clear" w:color="auto" w:fill="FFFFFF"/>
        </w:rPr>
        <w:t>索引文件（Index Files）：</w:t>
      </w:r>
      <w:r w:rsidR="00D24455" w:rsidRPr="00D24455">
        <w:rPr>
          <w:rFonts w:asciiTheme="minorEastAsia" w:hAnsiTheme="minorEastAsia" w:cs="Segoe UI"/>
          <w:szCs w:val="21"/>
          <w:shd w:val="clear" w:color="auto" w:fill="FFFFFF"/>
        </w:rPr>
        <w:t xml:space="preserve"> 如果数据库的索引文件损坏，</w:t>
      </w:r>
      <w:r w:rsidR="00D24455" w:rsidRPr="00D24455">
        <w:rPr>
          <w:rFonts w:asciiTheme="minorEastAsia" w:hAnsiTheme="minorEastAsia" w:cs="Segoe UI"/>
          <w:shd w:val="clear" w:color="auto" w:fill="FFFFFF"/>
        </w:rPr>
        <w:t>db_recover</w:t>
      </w:r>
      <w:r w:rsidR="00D24455" w:rsidRPr="00D24455">
        <w:rPr>
          <w:rFonts w:asciiTheme="minorEastAsia" w:hAnsiTheme="minorEastAsia" w:cs="Segoe UI"/>
          <w:szCs w:val="21"/>
          <w:shd w:val="clear" w:color="auto" w:fill="FFFFFF"/>
        </w:rPr>
        <w:t xml:space="preserve"> 可以尝试恢复索引的结构，以确保数据可以通过索引正确地访问和查询。</w:t>
      </w:r>
    </w:p>
    <w:p w:rsidR="006552B2" w:rsidRPr="006552B2" w:rsidRDefault="006552B2" w:rsidP="00EA7C9A">
      <w:pPr>
        <w:adjustRightInd w:val="0"/>
        <w:snapToGrid w:val="0"/>
        <w:spacing w:line="360" w:lineRule="auto"/>
        <w:rPr>
          <w:rFonts w:asciiTheme="minorEastAsia" w:hAnsiTheme="minorEastAsia" w:cs="Segoe UI"/>
          <w:szCs w:val="21"/>
          <w:shd w:val="clear" w:color="auto" w:fill="FFFFFF"/>
        </w:rPr>
      </w:pPr>
    </w:p>
    <w:sectPr w:rsidR="006552B2" w:rsidRPr="006552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3D8" w:rsidRDefault="001F23D8" w:rsidP="00D24C7F">
      <w:r>
        <w:separator/>
      </w:r>
    </w:p>
  </w:endnote>
  <w:endnote w:type="continuationSeparator" w:id="0">
    <w:p w:rsidR="001F23D8" w:rsidRDefault="001F23D8" w:rsidP="00D2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3D8" w:rsidRDefault="001F23D8" w:rsidP="00D24C7F">
      <w:r>
        <w:separator/>
      </w:r>
    </w:p>
  </w:footnote>
  <w:footnote w:type="continuationSeparator" w:id="0">
    <w:p w:rsidR="001F23D8" w:rsidRDefault="001F23D8" w:rsidP="00D24C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267CD"/>
    <w:multiLevelType w:val="hybridMultilevel"/>
    <w:tmpl w:val="07F2180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AE075F"/>
    <w:multiLevelType w:val="hybridMultilevel"/>
    <w:tmpl w:val="A852EB30"/>
    <w:lvl w:ilvl="0" w:tplc="5F6C3484">
      <w:start w:val="1"/>
      <w:numFmt w:val="decimal"/>
      <w:lvlText w:val="方案%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B120F5"/>
    <w:multiLevelType w:val="hybridMultilevel"/>
    <w:tmpl w:val="9ACC0F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5D572F"/>
    <w:multiLevelType w:val="hybridMultilevel"/>
    <w:tmpl w:val="6AFCB5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4D"/>
    <w:rsid w:val="000234D5"/>
    <w:rsid w:val="00043B90"/>
    <w:rsid w:val="000511A0"/>
    <w:rsid w:val="00063B56"/>
    <w:rsid w:val="00065169"/>
    <w:rsid w:val="00085A3A"/>
    <w:rsid w:val="00097FA1"/>
    <w:rsid w:val="000B4A55"/>
    <w:rsid w:val="000C4C8C"/>
    <w:rsid w:val="000C511A"/>
    <w:rsid w:val="00116C63"/>
    <w:rsid w:val="001202E2"/>
    <w:rsid w:val="001330FD"/>
    <w:rsid w:val="00171180"/>
    <w:rsid w:val="0019377E"/>
    <w:rsid w:val="001A3F19"/>
    <w:rsid w:val="001F15A9"/>
    <w:rsid w:val="001F23D8"/>
    <w:rsid w:val="001F4D58"/>
    <w:rsid w:val="0021741C"/>
    <w:rsid w:val="002274B7"/>
    <w:rsid w:val="0025524F"/>
    <w:rsid w:val="00281C4D"/>
    <w:rsid w:val="002A0196"/>
    <w:rsid w:val="002B3AB9"/>
    <w:rsid w:val="002D7D91"/>
    <w:rsid w:val="002F2A45"/>
    <w:rsid w:val="003053B4"/>
    <w:rsid w:val="00313928"/>
    <w:rsid w:val="003141F3"/>
    <w:rsid w:val="00317F50"/>
    <w:rsid w:val="003A3BCC"/>
    <w:rsid w:val="003F32A9"/>
    <w:rsid w:val="004002AD"/>
    <w:rsid w:val="00404BBE"/>
    <w:rsid w:val="00417CA1"/>
    <w:rsid w:val="00446C03"/>
    <w:rsid w:val="004E717C"/>
    <w:rsid w:val="004F16C2"/>
    <w:rsid w:val="004F2BB8"/>
    <w:rsid w:val="0055377F"/>
    <w:rsid w:val="00553D69"/>
    <w:rsid w:val="00562F96"/>
    <w:rsid w:val="005656C4"/>
    <w:rsid w:val="00565C46"/>
    <w:rsid w:val="0057602A"/>
    <w:rsid w:val="005A70CA"/>
    <w:rsid w:val="00633F30"/>
    <w:rsid w:val="006552B2"/>
    <w:rsid w:val="00660067"/>
    <w:rsid w:val="006644C1"/>
    <w:rsid w:val="00670217"/>
    <w:rsid w:val="00674579"/>
    <w:rsid w:val="006D598B"/>
    <w:rsid w:val="006E29BD"/>
    <w:rsid w:val="006E32CA"/>
    <w:rsid w:val="006E34AD"/>
    <w:rsid w:val="006F4EEE"/>
    <w:rsid w:val="00716327"/>
    <w:rsid w:val="00722140"/>
    <w:rsid w:val="0073048B"/>
    <w:rsid w:val="00756AFC"/>
    <w:rsid w:val="00787EFE"/>
    <w:rsid w:val="007E7700"/>
    <w:rsid w:val="007E7F29"/>
    <w:rsid w:val="007F57D4"/>
    <w:rsid w:val="007F604F"/>
    <w:rsid w:val="007F7177"/>
    <w:rsid w:val="007F73B9"/>
    <w:rsid w:val="008212DA"/>
    <w:rsid w:val="00861463"/>
    <w:rsid w:val="00863829"/>
    <w:rsid w:val="00881EA9"/>
    <w:rsid w:val="008C20A9"/>
    <w:rsid w:val="00921EA2"/>
    <w:rsid w:val="009359ED"/>
    <w:rsid w:val="00937A20"/>
    <w:rsid w:val="00943F1A"/>
    <w:rsid w:val="00967C59"/>
    <w:rsid w:val="009766F0"/>
    <w:rsid w:val="009B1D82"/>
    <w:rsid w:val="00A26308"/>
    <w:rsid w:val="00A266CE"/>
    <w:rsid w:val="00A666D2"/>
    <w:rsid w:val="00A753E3"/>
    <w:rsid w:val="00AA1C43"/>
    <w:rsid w:val="00AA73E5"/>
    <w:rsid w:val="00AC0FBC"/>
    <w:rsid w:val="00AD19C2"/>
    <w:rsid w:val="00AD3D01"/>
    <w:rsid w:val="00AD44EE"/>
    <w:rsid w:val="00AF6884"/>
    <w:rsid w:val="00B72D76"/>
    <w:rsid w:val="00B8401D"/>
    <w:rsid w:val="00B917F8"/>
    <w:rsid w:val="00B958C6"/>
    <w:rsid w:val="00B97FE4"/>
    <w:rsid w:val="00BB6BC2"/>
    <w:rsid w:val="00BB731B"/>
    <w:rsid w:val="00BC0806"/>
    <w:rsid w:val="00BC3016"/>
    <w:rsid w:val="00BF69C9"/>
    <w:rsid w:val="00C40D3C"/>
    <w:rsid w:val="00C44863"/>
    <w:rsid w:val="00C51352"/>
    <w:rsid w:val="00C62B41"/>
    <w:rsid w:val="00C64BB4"/>
    <w:rsid w:val="00C77AEE"/>
    <w:rsid w:val="00C862DD"/>
    <w:rsid w:val="00CA4686"/>
    <w:rsid w:val="00CC01BA"/>
    <w:rsid w:val="00CD5E5B"/>
    <w:rsid w:val="00D07CDF"/>
    <w:rsid w:val="00D1278B"/>
    <w:rsid w:val="00D134E6"/>
    <w:rsid w:val="00D24455"/>
    <w:rsid w:val="00D24C7F"/>
    <w:rsid w:val="00D5100D"/>
    <w:rsid w:val="00D51B81"/>
    <w:rsid w:val="00D609B0"/>
    <w:rsid w:val="00DC39F2"/>
    <w:rsid w:val="00E10DE0"/>
    <w:rsid w:val="00E81D5B"/>
    <w:rsid w:val="00E8288D"/>
    <w:rsid w:val="00EA7C9A"/>
    <w:rsid w:val="00EB22DE"/>
    <w:rsid w:val="00F02A1C"/>
    <w:rsid w:val="00F360C6"/>
    <w:rsid w:val="00F61E51"/>
    <w:rsid w:val="00FB193F"/>
    <w:rsid w:val="00FE0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4297B-B86E-4FB7-BE9E-CB22A973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10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4D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100D"/>
    <w:rPr>
      <w:b/>
      <w:bCs/>
      <w:kern w:val="44"/>
      <w:sz w:val="44"/>
      <w:szCs w:val="44"/>
    </w:rPr>
  </w:style>
  <w:style w:type="paragraph" w:styleId="a3">
    <w:name w:val="List Paragraph"/>
    <w:basedOn w:val="a"/>
    <w:uiPriority w:val="34"/>
    <w:qFormat/>
    <w:rsid w:val="00943F1A"/>
    <w:pPr>
      <w:ind w:firstLineChars="200" w:firstLine="420"/>
    </w:pPr>
  </w:style>
  <w:style w:type="character" w:customStyle="1" w:styleId="2Char">
    <w:name w:val="标题 2 Char"/>
    <w:basedOn w:val="a0"/>
    <w:link w:val="2"/>
    <w:uiPriority w:val="9"/>
    <w:rsid w:val="001F4D58"/>
    <w:rPr>
      <w:rFonts w:asciiTheme="majorHAnsi" w:eastAsiaTheme="majorEastAsia" w:hAnsiTheme="majorHAnsi" w:cstheme="majorBidi"/>
      <w:b/>
      <w:bCs/>
      <w:sz w:val="32"/>
      <w:szCs w:val="32"/>
    </w:rPr>
  </w:style>
  <w:style w:type="table" w:styleId="a4">
    <w:name w:val="Table Grid"/>
    <w:basedOn w:val="a1"/>
    <w:uiPriority w:val="39"/>
    <w:rsid w:val="0017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D24455"/>
    <w:rPr>
      <w:b/>
      <w:bCs/>
    </w:rPr>
  </w:style>
  <w:style w:type="character" w:styleId="HTML">
    <w:name w:val="HTML Code"/>
    <w:basedOn w:val="a0"/>
    <w:uiPriority w:val="99"/>
    <w:semiHidden/>
    <w:unhideWhenUsed/>
    <w:rsid w:val="00D24455"/>
    <w:rPr>
      <w:rFonts w:ascii="宋体" w:eastAsia="宋体" w:hAnsi="宋体" w:cs="宋体"/>
      <w:sz w:val="24"/>
      <w:szCs w:val="24"/>
    </w:rPr>
  </w:style>
  <w:style w:type="paragraph" w:styleId="a6">
    <w:name w:val="header"/>
    <w:basedOn w:val="a"/>
    <w:link w:val="Char"/>
    <w:uiPriority w:val="99"/>
    <w:unhideWhenUsed/>
    <w:rsid w:val="00D24C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24C7F"/>
    <w:rPr>
      <w:sz w:val="18"/>
      <w:szCs w:val="18"/>
    </w:rPr>
  </w:style>
  <w:style w:type="paragraph" w:styleId="a7">
    <w:name w:val="footer"/>
    <w:basedOn w:val="a"/>
    <w:link w:val="Char0"/>
    <w:uiPriority w:val="99"/>
    <w:unhideWhenUsed/>
    <w:rsid w:val="00D24C7F"/>
    <w:pPr>
      <w:tabs>
        <w:tab w:val="center" w:pos="4153"/>
        <w:tab w:val="right" w:pos="8306"/>
      </w:tabs>
      <w:snapToGrid w:val="0"/>
      <w:jc w:val="left"/>
    </w:pPr>
    <w:rPr>
      <w:sz w:val="18"/>
      <w:szCs w:val="18"/>
    </w:rPr>
  </w:style>
  <w:style w:type="character" w:customStyle="1" w:styleId="Char0">
    <w:name w:val="页脚 Char"/>
    <w:basedOn w:val="a0"/>
    <w:link w:val="a7"/>
    <w:uiPriority w:val="99"/>
    <w:rsid w:val="00D24C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6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TME</dc:creator>
  <cp:keywords/>
  <dc:description/>
  <cp:lastModifiedBy>TME</cp:lastModifiedBy>
  <cp:revision>117</cp:revision>
  <dcterms:created xsi:type="dcterms:W3CDTF">2023-08-15T02:45:00Z</dcterms:created>
  <dcterms:modified xsi:type="dcterms:W3CDTF">2023-08-21T05:24:00Z</dcterms:modified>
</cp:coreProperties>
</file>