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1"/>
        <w:ind w:left="0" w:right="190" w:firstLine="0"/>
        <w:jc w:val="righ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603250</wp:posOffset>
            </wp:positionH>
            <wp:positionV relativeFrom="paragraph">
              <wp:posOffset>183741</wp:posOffset>
            </wp:positionV>
            <wp:extent cx="1448219" cy="4826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219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KPIT Technologies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Limited</w:t>
      </w:r>
    </w:p>
    <w:p>
      <w:pPr>
        <w:pStyle w:val="BodyText"/>
        <w:spacing w:before="55"/>
        <w:ind w:left="6859" w:right="194" w:firstLine="549"/>
      </w:pPr>
      <w:r>
        <w:rPr/>
        <w:t>Plot # 17, Rajiv Gandhi Infotech</w:t>
      </w:r>
      <w:r>
        <w:rPr>
          <w:spacing w:val="-25"/>
        </w:rPr>
        <w:t> </w:t>
      </w:r>
      <w:r>
        <w:rPr/>
        <w:t>Park, MIDC-SEZ, Phase III, Maan Taluka -</w:t>
      </w:r>
      <w:r>
        <w:rPr>
          <w:spacing w:val="-19"/>
        </w:rPr>
        <w:t> </w:t>
      </w:r>
      <w:r>
        <w:rPr/>
        <w:t>Mulshi,</w:t>
      </w:r>
    </w:p>
    <w:p>
      <w:pPr>
        <w:pStyle w:val="BodyText"/>
        <w:ind w:left="9337" w:right="190" w:firstLine="240"/>
        <w:jc w:val="right"/>
      </w:pPr>
      <w:r>
        <w:rPr>
          <w:w w:val="95"/>
        </w:rPr>
        <w:t>Hinjawadi, </w:t>
      </w:r>
      <w:r>
        <w:rPr/>
        <w:t>Pune</w:t>
      </w:r>
      <w:r>
        <w:rPr>
          <w:spacing w:val="-1"/>
        </w:rPr>
        <w:t> </w:t>
      </w:r>
      <w:r>
        <w:rPr>
          <w:spacing w:val="-3"/>
        </w:rPr>
        <w:t>411057</w:t>
      </w:r>
    </w:p>
    <w:p>
      <w:pPr>
        <w:pStyle w:val="BodyText"/>
        <w:spacing w:before="2"/>
        <w:rPr>
          <w:sz w:val="6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0"/>
        <w:gridCol w:w="1548"/>
        <w:gridCol w:w="1152"/>
        <w:gridCol w:w="1242"/>
        <w:gridCol w:w="1098"/>
        <w:gridCol w:w="1440"/>
        <w:gridCol w:w="252"/>
        <w:gridCol w:w="1170"/>
        <w:gridCol w:w="1206"/>
      </w:tblGrid>
      <w:tr>
        <w:trPr>
          <w:trHeight w:val="422" w:hRule="atLeast"/>
        </w:trPr>
        <w:tc>
          <w:tcPr>
            <w:tcW w:w="10368" w:type="dxa"/>
            <w:gridSpan w:val="9"/>
          </w:tcPr>
          <w:p>
            <w:pPr>
              <w:pStyle w:val="TableParagraph"/>
              <w:spacing w:before="42"/>
              <w:ind w:left="3872" w:right="3897"/>
              <w:jc w:val="center"/>
              <w:rPr>
                <w:b/>
                <w:sz w:val="24"/>
              </w:rPr>
            </w:pPr>
            <w:r>
              <w:rPr>
                <w:b/>
                <w:color w:val="000080"/>
                <w:sz w:val="24"/>
              </w:rPr>
              <w:t>Pay Slip for June 2020</w:t>
            </w:r>
          </w:p>
        </w:tc>
      </w:tr>
      <w:tr>
        <w:trPr>
          <w:trHeight w:val="1808" w:hRule="atLeast"/>
        </w:trPr>
        <w:tc>
          <w:tcPr>
            <w:tcW w:w="1260" w:type="dxa"/>
            <w:tcBorders>
              <w:bottom w:val="single" w:sz="8" w:space="0" w:color="0000C0"/>
            </w:tcBorders>
          </w:tcPr>
          <w:p>
            <w:pPr>
              <w:pStyle w:val="TableParagraph"/>
              <w:spacing w:line="278" w:lineRule="auto" w:before="43"/>
              <w:ind w:left="120" w:right="176"/>
              <w:rPr>
                <w:sz w:val="16"/>
              </w:rPr>
            </w:pPr>
            <w:r>
              <w:rPr>
                <w:b/>
                <w:sz w:val="16"/>
              </w:rPr>
              <w:t>EmpNo Name </w:t>
            </w:r>
            <w:r>
              <w:rPr>
                <w:sz w:val="16"/>
              </w:rPr>
              <w:t>Department Location Bank Name Bank A/c No Date of Tranf UAN</w:t>
            </w:r>
          </w:p>
        </w:tc>
        <w:tc>
          <w:tcPr>
            <w:tcW w:w="5040" w:type="dxa"/>
            <w:gridSpan w:val="4"/>
            <w:tcBorders>
              <w:bottom w:val="single" w:sz="8" w:space="0" w:color="0000C0"/>
            </w:tcBorders>
          </w:tcPr>
          <w:p>
            <w:pPr>
              <w:pStyle w:val="TableParagraph"/>
              <w:spacing w:before="43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138171</w:t>
            </w:r>
          </w:p>
          <w:p>
            <w:pPr>
              <w:pStyle w:val="TableParagraph"/>
              <w:spacing w:before="32"/>
              <w:ind w:left="40"/>
              <w:rPr>
                <w:b/>
                <w:sz w:val="16"/>
              </w:rPr>
            </w:pPr>
            <w:r>
              <w:rPr>
                <w:b/>
                <w:sz w:val="16"/>
              </w:rPr>
              <w:t>Yadvendra Yadav</w:t>
            </w:r>
          </w:p>
          <w:p>
            <w:pPr>
              <w:pStyle w:val="TableParagraph"/>
              <w:spacing w:before="32"/>
              <w:ind w:left="40"/>
              <w:rPr>
                <w:sz w:val="16"/>
              </w:rPr>
            </w:pPr>
            <w:r>
              <w:rPr>
                <w:sz w:val="16"/>
              </w:rPr>
              <w:t>PP</w:t>
            </w:r>
          </w:p>
          <w:p>
            <w:pPr>
              <w:pStyle w:val="TableParagraph"/>
              <w:spacing w:line="280" w:lineRule="auto" w:before="32"/>
              <w:ind w:left="40" w:right="4116"/>
              <w:rPr>
                <w:sz w:val="16"/>
              </w:rPr>
            </w:pPr>
            <w:r>
              <w:rPr>
                <w:sz w:val="16"/>
              </w:rPr>
              <w:t>23-Pune HDFC Bank</w:t>
            </w:r>
          </w:p>
          <w:p>
            <w:pPr>
              <w:pStyle w:val="TableParagraph"/>
              <w:spacing w:before="1"/>
              <w:ind w:left="40"/>
              <w:rPr>
                <w:sz w:val="16"/>
              </w:rPr>
            </w:pPr>
            <w:r>
              <w:rPr>
                <w:sz w:val="16"/>
              </w:rPr>
              <w:t>50100240220554</w:t>
            </w:r>
          </w:p>
          <w:p>
            <w:pPr>
              <w:pStyle w:val="TableParagraph"/>
              <w:spacing w:before="32"/>
              <w:ind w:left="40"/>
              <w:rPr>
                <w:sz w:val="16"/>
              </w:rPr>
            </w:pPr>
            <w:r>
              <w:rPr>
                <w:sz w:val="16"/>
              </w:rPr>
              <w:t>01-01-2019</w:t>
            </w:r>
          </w:p>
          <w:p>
            <w:pPr>
              <w:pStyle w:val="TableParagraph"/>
              <w:spacing w:before="16"/>
              <w:ind w:left="40"/>
              <w:rPr>
                <w:sz w:val="16"/>
              </w:rPr>
            </w:pPr>
            <w:r>
              <w:rPr>
                <w:sz w:val="16"/>
              </w:rPr>
              <w:t>101347449857</w:t>
            </w:r>
          </w:p>
        </w:tc>
        <w:tc>
          <w:tcPr>
            <w:tcW w:w="1440" w:type="dxa"/>
            <w:tcBorders>
              <w:bottom w:val="single" w:sz="8" w:space="0" w:color="0000C0"/>
            </w:tcBorders>
          </w:tcPr>
          <w:p>
            <w:pPr>
              <w:pStyle w:val="TableParagraph"/>
              <w:spacing w:line="280" w:lineRule="auto" w:before="43"/>
              <w:ind w:left="120" w:right="293"/>
              <w:rPr>
                <w:sz w:val="16"/>
              </w:rPr>
            </w:pPr>
            <w:r>
              <w:rPr>
                <w:sz w:val="16"/>
              </w:rPr>
              <w:t>Payable Days Group Joining</w:t>
            </w:r>
          </w:p>
          <w:p>
            <w:pPr>
              <w:pStyle w:val="TableParagraph"/>
              <w:spacing w:before="1"/>
              <w:ind w:left="120"/>
              <w:rPr>
                <w:sz w:val="16"/>
              </w:rPr>
            </w:pPr>
            <w:r>
              <w:rPr>
                <w:sz w:val="16"/>
              </w:rPr>
              <w:t>P.F. No.</w:t>
            </w:r>
          </w:p>
          <w:p>
            <w:pPr>
              <w:pStyle w:val="TableParagraph"/>
              <w:spacing w:line="280" w:lineRule="auto" w:before="32"/>
              <w:ind w:left="120" w:right="605"/>
              <w:rPr>
                <w:sz w:val="16"/>
              </w:rPr>
            </w:pPr>
            <w:r>
              <w:rPr>
                <w:sz w:val="16"/>
              </w:rPr>
              <w:t>E.S.I. No. PAN Grade PRAN</w:t>
            </w:r>
          </w:p>
          <w:p>
            <w:pPr>
              <w:pStyle w:val="TableParagraph"/>
              <w:spacing w:line="171" w:lineRule="exact"/>
              <w:ind w:left="120"/>
              <w:rPr>
                <w:sz w:val="16"/>
              </w:rPr>
            </w:pPr>
            <w:r>
              <w:rPr>
                <w:sz w:val="16"/>
              </w:rPr>
              <w:t>Designation</w:t>
            </w:r>
          </w:p>
        </w:tc>
        <w:tc>
          <w:tcPr>
            <w:tcW w:w="2628" w:type="dxa"/>
            <w:gridSpan w:val="3"/>
            <w:tcBorders>
              <w:bottom w:val="single" w:sz="8" w:space="0" w:color="0000C0"/>
            </w:tcBorders>
          </w:tcPr>
          <w:p>
            <w:pPr>
              <w:pStyle w:val="TableParagraph"/>
              <w:spacing w:before="43"/>
              <w:ind w:left="40"/>
              <w:rPr>
                <w:sz w:val="16"/>
              </w:rPr>
            </w:pPr>
            <w:r>
              <w:rPr>
                <w:sz w:val="16"/>
              </w:rPr>
              <w:t>30</w:t>
            </w:r>
          </w:p>
          <w:p>
            <w:pPr>
              <w:pStyle w:val="TableParagraph"/>
              <w:spacing w:before="32"/>
              <w:ind w:left="40"/>
              <w:rPr>
                <w:sz w:val="17"/>
              </w:rPr>
            </w:pPr>
            <w:r>
              <w:rPr>
                <w:sz w:val="17"/>
              </w:rPr>
              <w:t>07-08-2018</w:t>
            </w:r>
          </w:p>
          <w:p>
            <w:pPr>
              <w:pStyle w:val="TableParagraph"/>
              <w:spacing w:before="21"/>
              <w:ind w:left="40"/>
              <w:rPr>
                <w:sz w:val="17"/>
              </w:rPr>
            </w:pPr>
            <w:r>
              <w:rPr>
                <w:sz w:val="17"/>
              </w:rPr>
              <w:t>PUPUN1816657000/0014477</w:t>
            </w:r>
          </w:p>
          <w:p>
            <w:pPr>
              <w:pStyle w:val="TableParagraph"/>
              <w:spacing w:before="6"/>
              <w:rPr>
                <w:sz w:val="20"/>
              </w:rPr>
            </w:pPr>
          </w:p>
          <w:p>
            <w:pPr>
              <w:pStyle w:val="TableParagraph"/>
              <w:spacing w:line="264" w:lineRule="auto"/>
              <w:ind w:left="40" w:right="1471"/>
              <w:rPr>
                <w:sz w:val="17"/>
              </w:rPr>
            </w:pPr>
            <w:r>
              <w:rPr>
                <w:sz w:val="17"/>
              </w:rPr>
              <w:t>AUYPY2248Q B</w:t>
            </w: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40"/>
              <w:rPr>
                <w:sz w:val="16"/>
              </w:rPr>
            </w:pPr>
            <w:r>
              <w:rPr>
                <w:sz w:val="16"/>
              </w:rPr>
              <w:t>Software Engineer</w:t>
            </w:r>
          </w:p>
        </w:tc>
      </w:tr>
      <w:tr>
        <w:trPr>
          <w:trHeight w:val="426" w:hRule="atLeast"/>
        </w:trPr>
        <w:tc>
          <w:tcPr>
            <w:tcW w:w="2808" w:type="dxa"/>
            <w:gridSpan w:val="2"/>
            <w:tcBorders>
              <w:top w:val="single" w:sz="8" w:space="0" w:color="0000C0"/>
              <w:bottom w:val="single" w:sz="18" w:space="0" w:color="FF0000"/>
            </w:tcBorders>
          </w:tcPr>
          <w:p>
            <w:pPr>
              <w:pStyle w:val="TableParagraph"/>
              <w:spacing w:before="105"/>
              <w:ind w:left="1067" w:right="1059"/>
              <w:jc w:val="center"/>
              <w:rPr>
                <w:sz w:val="16"/>
              </w:rPr>
            </w:pPr>
            <w:r>
              <w:rPr>
                <w:sz w:val="16"/>
              </w:rPr>
              <w:t>Earnings</w:t>
            </w:r>
          </w:p>
        </w:tc>
        <w:tc>
          <w:tcPr>
            <w:tcW w:w="1152" w:type="dxa"/>
            <w:tcBorders>
              <w:top w:val="single" w:sz="8" w:space="0" w:color="0000C0"/>
              <w:bottom w:val="single" w:sz="18" w:space="0" w:color="FF0000"/>
            </w:tcBorders>
          </w:tcPr>
          <w:p>
            <w:pPr>
              <w:pStyle w:val="TableParagraph"/>
              <w:spacing w:before="105"/>
              <w:ind w:right="52"/>
              <w:jc w:val="right"/>
              <w:rPr>
                <w:sz w:val="16"/>
              </w:rPr>
            </w:pPr>
            <w:r>
              <w:rPr>
                <w:sz w:val="16"/>
              </w:rPr>
              <w:t>Current Month</w:t>
            </w:r>
          </w:p>
        </w:tc>
        <w:tc>
          <w:tcPr>
            <w:tcW w:w="1242" w:type="dxa"/>
            <w:tcBorders>
              <w:top w:val="single" w:sz="8" w:space="0" w:color="0000C0"/>
              <w:bottom w:val="single" w:sz="18" w:space="0" w:color="FF0000"/>
            </w:tcBorders>
          </w:tcPr>
          <w:p>
            <w:pPr>
              <w:pStyle w:val="TableParagraph"/>
              <w:spacing w:before="14"/>
              <w:ind w:left="296" w:right="124" w:hanging="160"/>
              <w:rPr>
                <w:sz w:val="16"/>
              </w:rPr>
            </w:pPr>
            <w:r>
              <w:rPr>
                <w:sz w:val="16"/>
              </w:rPr>
              <w:t>Year To Date Earnings</w:t>
            </w:r>
          </w:p>
        </w:tc>
        <w:tc>
          <w:tcPr>
            <w:tcW w:w="2790" w:type="dxa"/>
            <w:gridSpan w:val="3"/>
            <w:tcBorders>
              <w:top w:val="single" w:sz="8" w:space="0" w:color="0000C0"/>
              <w:bottom w:val="single" w:sz="18" w:space="0" w:color="FF0000"/>
            </w:tcBorders>
          </w:tcPr>
          <w:p>
            <w:pPr>
              <w:pStyle w:val="TableParagraph"/>
              <w:spacing w:before="105"/>
              <w:ind w:left="967" w:right="972"/>
              <w:jc w:val="center"/>
              <w:rPr>
                <w:sz w:val="16"/>
              </w:rPr>
            </w:pPr>
            <w:r>
              <w:rPr>
                <w:sz w:val="16"/>
              </w:rPr>
              <w:t>Deductions</w:t>
            </w:r>
          </w:p>
        </w:tc>
        <w:tc>
          <w:tcPr>
            <w:tcW w:w="1170" w:type="dxa"/>
            <w:tcBorders>
              <w:top w:val="single" w:sz="8" w:space="0" w:color="0000C0"/>
              <w:bottom w:val="single" w:sz="18" w:space="0" w:color="FF0000"/>
            </w:tcBorders>
          </w:tcPr>
          <w:p>
            <w:pPr>
              <w:pStyle w:val="TableParagraph"/>
              <w:spacing w:before="105"/>
              <w:ind w:right="70"/>
              <w:jc w:val="right"/>
              <w:rPr>
                <w:sz w:val="16"/>
              </w:rPr>
            </w:pPr>
            <w:r>
              <w:rPr>
                <w:sz w:val="16"/>
              </w:rPr>
              <w:t>Current Month</w:t>
            </w:r>
          </w:p>
        </w:tc>
        <w:tc>
          <w:tcPr>
            <w:tcW w:w="1206" w:type="dxa"/>
            <w:tcBorders>
              <w:top w:val="single" w:sz="8" w:space="0" w:color="0000C0"/>
              <w:bottom w:val="single" w:sz="18" w:space="0" w:color="FF0000"/>
            </w:tcBorders>
          </w:tcPr>
          <w:p>
            <w:pPr>
              <w:pStyle w:val="TableParagraph"/>
              <w:spacing w:before="14"/>
              <w:ind w:left="193" w:right="107" w:hanging="76"/>
              <w:rPr>
                <w:sz w:val="16"/>
              </w:rPr>
            </w:pPr>
            <w:r>
              <w:rPr>
                <w:sz w:val="16"/>
              </w:rPr>
              <w:t>Year To Date Deductions</w:t>
            </w:r>
          </w:p>
        </w:tc>
      </w:tr>
      <w:tr>
        <w:trPr>
          <w:trHeight w:val="7005" w:hRule="atLeast"/>
        </w:trPr>
        <w:tc>
          <w:tcPr>
            <w:tcW w:w="2808" w:type="dxa"/>
            <w:gridSpan w:val="2"/>
            <w:tcBorders>
              <w:top w:val="single" w:sz="18" w:space="0" w:color="FF0000"/>
            </w:tcBorders>
          </w:tcPr>
          <w:p>
            <w:pPr>
              <w:pStyle w:val="TableParagraph"/>
              <w:spacing w:line="175" w:lineRule="exact"/>
              <w:ind w:left="40"/>
              <w:rPr>
                <w:sz w:val="16"/>
              </w:rPr>
            </w:pPr>
            <w:r>
              <w:rPr>
                <w:sz w:val="16"/>
              </w:rPr>
              <w:t>Basic</w:t>
            </w:r>
          </w:p>
          <w:p>
            <w:pPr>
              <w:pStyle w:val="TableParagraph"/>
              <w:spacing w:line="280" w:lineRule="auto" w:before="32"/>
              <w:ind w:left="40" w:right="1119"/>
              <w:rPr>
                <w:sz w:val="16"/>
              </w:rPr>
            </w:pPr>
            <w:r>
              <w:rPr>
                <w:sz w:val="16"/>
              </w:rPr>
              <w:t>House Rent Allowance Monthly Bonus Additional Allowance Special Allowance</w:t>
            </w:r>
          </w:p>
        </w:tc>
        <w:tc>
          <w:tcPr>
            <w:tcW w:w="1152" w:type="dxa"/>
            <w:tcBorders>
              <w:top w:val="single" w:sz="18" w:space="0" w:color="FF0000"/>
            </w:tcBorders>
          </w:tcPr>
          <w:p>
            <w:pPr>
              <w:pStyle w:val="TableParagraph"/>
              <w:spacing w:line="175" w:lineRule="exact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16,500.00</w:t>
            </w:r>
          </w:p>
          <w:p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8,250.00</w:t>
            </w:r>
          </w:p>
          <w:p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3,300.00</w:t>
            </w:r>
          </w:p>
          <w:p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10,309.00</w:t>
            </w:r>
          </w:p>
          <w:p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0.00</w:t>
            </w:r>
          </w:p>
        </w:tc>
        <w:tc>
          <w:tcPr>
            <w:tcW w:w="1242" w:type="dxa"/>
            <w:tcBorders>
              <w:top w:val="single" w:sz="18" w:space="0" w:color="FF0000"/>
            </w:tcBorders>
          </w:tcPr>
          <w:p>
            <w:pPr>
              <w:pStyle w:val="TableParagraph"/>
              <w:spacing w:line="175" w:lineRule="exact"/>
              <w:ind w:left="472"/>
              <w:rPr>
                <w:sz w:val="16"/>
              </w:rPr>
            </w:pPr>
            <w:r>
              <w:rPr>
                <w:sz w:val="16"/>
              </w:rPr>
              <w:t>49,500.00</w:t>
            </w:r>
          </w:p>
          <w:p>
            <w:pPr>
              <w:pStyle w:val="TableParagraph"/>
              <w:spacing w:before="32"/>
              <w:ind w:left="472"/>
              <w:rPr>
                <w:sz w:val="16"/>
              </w:rPr>
            </w:pPr>
            <w:r>
              <w:rPr>
                <w:sz w:val="16"/>
              </w:rPr>
              <w:t>24,750.00</w:t>
            </w:r>
          </w:p>
          <w:p>
            <w:pPr>
              <w:pStyle w:val="TableParagraph"/>
              <w:spacing w:before="32"/>
              <w:ind w:left="562"/>
              <w:rPr>
                <w:sz w:val="16"/>
              </w:rPr>
            </w:pPr>
            <w:r>
              <w:rPr>
                <w:sz w:val="16"/>
              </w:rPr>
              <w:t>9,900.00</w:t>
            </w:r>
          </w:p>
          <w:p>
            <w:pPr>
              <w:pStyle w:val="TableParagraph"/>
              <w:spacing w:before="32"/>
              <w:ind w:left="472"/>
              <w:rPr>
                <w:sz w:val="16"/>
              </w:rPr>
            </w:pPr>
            <w:r>
              <w:rPr>
                <w:sz w:val="16"/>
              </w:rPr>
              <w:t>33,718.00</w:t>
            </w:r>
          </w:p>
          <w:p>
            <w:pPr>
              <w:pStyle w:val="TableParagraph"/>
              <w:spacing w:before="32"/>
              <w:ind w:left="562"/>
              <w:rPr>
                <w:sz w:val="16"/>
              </w:rPr>
            </w:pPr>
            <w:r>
              <w:rPr>
                <w:sz w:val="16"/>
              </w:rPr>
              <w:t>1,881.00</w:t>
            </w:r>
          </w:p>
        </w:tc>
        <w:tc>
          <w:tcPr>
            <w:tcW w:w="2790" w:type="dxa"/>
            <w:gridSpan w:val="3"/>
            <w:tcBorders>
              <w:top w:val="single" w:sz="18" w:space="0" w:color="FF0000"/>
            </w:tcBorders>
          </w:tcPr>
          <w:p>
            <w:pPr>
              <w:pStyle w:val="TableParagraph"/>
              <w:spacing w:line="280" w:lineRule="auto"/>
              <w:ind w:left="21" w:right="1213"/>
              <w:rPr>
                <w:sz w:val="16"/>
              </w:rPr>
            </w:pPr>
            <w:r>
              <w:rPr>
                <w:sz w:val="16"/>
              </w:rPr>
              <w:t>Provident Fund Profession Tax Labour Welfare Fund</w:t>
            </w:r>
          </w:p>
        </w:tc>
        <w:tc>
          <w:tcPr>
            <w:tcW w:w="1170" w:type="dxa"/>
            <w:tcBorders>
              <w:top w:val="single" w:sz="18" w:space="0" w:color="FF0000"/>
            </w:tcBorders>
          </w:tcPr>
          <w:p>
            <w:pPr>
              <w:pStyle w:val="TableParagraph"/>
              <w:spacing w:line="175" w:lineRule="exact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1,650.00</w:t>
            </w:r>
          </w:p>
          <w:p>
            <w:pPr>
              <w:pStyle w:val="TableParagraph"/>
              <w:spacing w:before="32"/>
              <w:ind w:right="45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200.00</w:t>
            </w:r>
          </w:p>
          <w:p>
            <w:pPr>
              <w:pStyle w:val="TableParagraph"/>
              <w:spacing w:before="32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12.00</w:t>
            </w:r>
          </w:p>
        </w:tc>
        <w:tc>
          <w:tcPr>
            <w:tcW w:w="1206" w:type="dxa"/>
            <w:tcBorders>
              <w:top w:val="single" w:sz="18" w:space="0" w:color="FF0000"/>
            </w:tcBorders>
          </w:tcPr>
          <w:p>
            <w:pPr>
              <w:pStyle w:val="TableParagraph"/>
              <w:spacing w:line="175" w:lineRule="exact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5,280.00</w:t>
            </w:r>
          </w:p>
          <w:p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600.00</w:t>
            </w:r>
          </w:p>
          <w:p>
            <w:pPr>
              <w:pStyle w:val="TableParagraph"/>
              <w:spacing w:before="32"/>
              <w:ind w:right="27"/>
              <w:jc w:val="right"/>
              <w:rPr>
                <w:sz w:val="16"/>
              </w:rPr>
            </w:pPr>
            <w:r>
              <w:rPr>
                <w:spacing w:val="-1"/>
                <w:sz w:val="16"/>
              </w:rPr>
              <w:t>12.00</w:t>
            </w:r>
          </w:p>
        </w:tc>
      </w:tr>
      <w:tr>
        <w:trPr>
          <w:trHeight w:val="220" w:hRule="atLeast"/>
        </w:trPr>
        <w:tc>
          <w:tcPr>
            <w:tcW w:w="2808" w:type="dxa"/>
            <w:gridSpan w:val="2"/>
          </w:tcPr>
          <w:p>
            <w:pPr>
              <w:pStyle w:val="TableParagraph"/>
              <w:spacing w:line="175" w:lineRule="exact"/>
              <w:ind w:right="162"/>
              <w:jc w:val="right"/>
              <w:rPr>
                <w:b/>
                <w:sz w:val="16"/>
              </w:rPr>
            </w:pPr>
            <w:r>
              <w:rPr>
                <w:b/>
                <w:w w:val="95"/>
                <w:sz w:val="16"/>
              </w:rPr>
              <w:t>Total</w:t>
            </w:r>
          </w:p>
        </w:tc>
        <w:tc>
          <w:tcPr>
            <w:tcW w:w="1152" w:type="dxa"/>
          </w:tcPr>
          <w:p>
            <w:pPr>
              <w:pStyle w:val="TableParagraph"/>
              <w:spacing w:line="175" w:lineRule="exact"/>
              <w:ind w:right="27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38,359.00</w:t>
            </w:r>
          </w:p>
        </w:tc>
        <w:tc>
          <w:tcPr>
            <w:tcW w:w="1242" w:type="dxa"/>
          </w:tcPr>
          <w:p>
            <w:pPr>
              <w:pStyle w:val="TableParagraph"/>
              <w:spacing w:line="175" w:lineRule="exact"/>
              <w:ind w:left="383"/>
              <w:rPr>
                <w:sz w:val="16"/>
              </w:rPr>
            </w:pPr>
            <w:r>
              <w:rPr>
                <w:sz w:val="16"/>
              </w:rPr>
              <w:t>119,749.00</w:t>
            </w:r>
          </w:p>
        </w:tc>
        <w:tc>
          <w:tcPr>
            <w:tcW w:w="2790" w:type="dxa"/>
            <w:gridSpan w:val="3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70" w:type="dxa"/>
          </w:tcPr>
          <w:p>
            <w:pPr>
              <w:pStyle w:val="TableParagraph"/>
              <w:spacing w:line="175" w:lineRule="exact"/>
              <w:ind w:right="45"/>
              <w:jc w:val="right"/>
              <w:rPr>
                <w:sz w:val="16"/>
              </w:rPr>
            </w:pPr>
            <w:r>
              <w:rPr>
                <w:w w:val="95"/>
                <w:sz w:val="16"/>
              </w:rPr>
              <w:t>1,862.00</w:t>
            </w:r>
          </w:p>
        </w:tc>
        <w:tc>
          <w:tcPr>
            <w:tcW w:w="1206" w:type="dxa"/>
          </w:tcPr>
          <w:p>
            <w:pPr>
              <w:pStyle w:val="TableParagraph"/>
              <w:spacing w:line="175" w:lineRule="exact"/>
              <w:ind w:left="543"/>
              <w:rPr>
                <w:sz w:val="16"/>
              </w:rPr>
            </w:pPr>
            <w:r>
              <w:rPr>
                <w:sz w:val="16"/>
              </w:rPr>
              <w:t>5,892.00</w:t>
            </w:r>
          </w:p>
        </w:tc>
      </w:tr>
      <w:tr>
        <w:trPr>
          <w:trHeight w:val="390" w:hRule="atLeast"/>
        </w:trPr>
        <w:tc>
          <w:tcPr>
            <w:tcW w:w="10368" w:type="dxa"/>
            <w:gridSpan w:val="9"/>
          </w:tcPr>
          <w:p>
            <w:pPr>
              <w:pStyle w:val="TableParagraph"/>
              <w:tabs>
                <w:tab w:pos="1623" w:val="left" w:leader="none"/>
                <w:tab w:pos="2970" w:val="left" w:leader="none"/>
              </w:tabs>
              <w:spacing w:before="101"/>
              <w:ind w:left="102"/>
              <w:rPr>
                <w:i/>
                <w:sz w:val="18"/>
              </w:rPr>
            </w:pPr>
            <w:r>
              <w:rPr>
                <w:b/>
                <w:sz w:val="20"/>
              </w:rPr>
              <w:t>Net Pay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: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Rs.</w:t>
              <w:tab/>
              <w:t>36,497.00</w:t>
              <w:tab/>
            </w:r>
            <w:r>
              <w:rPr>
                <w:i/>
                <w:position w:val="1"/>
                <w:sz w:val="18"/>
              </w:rPr>
              <w:t>Rupees Thirty Six Thousand Four Hundred Ninety Seven</w:t>
            </w:r>
            <w:r>
              <w:rPr>
                <w:i/>
                <w:spacing w:val="-8"/>
                <w:position w:val="1"/>
                <w:sz w:val="18"/>
              </w:rPr>
              <w:t> </w:t>
            </w:r>
            <w:r>
              <w:rPr>
                <w:i/>
                <w:position w:val="1"/>
                <w:sz w:val="18"/>
              </w:rPr>
              <w:t>Only.</w:t>
            </w:r>
          </w:p>
        </w:tc>
      </w:tr>
      <w:tr>
        <w:trPr>
          <w:trHeight w:val="1520" w:hRule="atLeast"/>
        </w:trPr>
        <w:tc>
          <w:tcPr>
            <w:tcW w:w="3960" w:type="dxa"/>
            <w:gridSpan w:val="3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2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60" w:type="dxa"/>
            <w:gridSpan w:val="4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40" w:hRule="atLeast"/>
        </w:trPr>
        <w:tc>
          <w:tcPr>
            <w:tcW w:w="10368" w:type="dxa"/>
            <w:gridSpan w:val="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50" w:hRule="atLeast"/>
        </w:trPr>
        <w:tc>
          <w:tcPr>
            <w:tcW w:w="10368" w:type="dxa"/>
            <w:gridSpan w:val="9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sectPr>
      <w:type w:val="continuous"/>
      <w:pgSz w:w="11900" w:h="16820"/>
      <w:pgMar w:top="960" w:bottom="280" w:left="84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2020-08-19T20:01:51Z</dcterms:created>
  <dcterms:modified xsi:type="dcterms:W3CDTF">2020-08-19T20:01:51Z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2020-08-19T00:00:00Z</vt:filetime>
  </property>
</Properties>
</file>